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903E" w14:textId="77777777" w:rsidR="00543A9E" w:rsidRPr="00FF18F1" w:rsidRDefault="006D1A66">
      <w:pPr>
        <w:rPr>
          <w:rFonts w:ascii="Arial" w:hAnsi="Arial" w:cs="Arial"/>
        </w:rPr>
      </w:pPr>
      <w:r w:rsidRPr="00FF18F1">
        <w:rPr>
          <w:rFonts w:ascii="Arial" w:hAnsi="Arial" w:cs="Arial"/>
        </w:rPr>
        <w:br w:type="page"/>
      </w:r>
      <w:r w:rsidRPr="00FF18F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34101" wp14:editId="10C17CD6">
                <wp:simplePos x="0" y="0"/>
                <wp:positionH relativeFrom="column">
                  <wp:posOffset>-85725</wp:posOffset>
                </wp:positionH>
                <wp:positionV relativeFrom="page">
                  <wp:posOffset>2638425</wp:posOffset>
                </wp:positionV>
                <wp:extent cx="5951220" cy="261429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220" cy="2614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DC64E7" w14:textId="77777777" w:rsidR="00BD361F" w:rsidRPr="004A0606" w:rsidRDefault="00BD361F" w:rsidP="00543A9E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5EB8"/>
                                <w:sz w:val="56"/>
                                <w:szCs w:val="56"/>
                              </w:rPr>
                            </w:pPr>
                            <w:r w:rsidRPr="004A0606">
                              <w:rPr>
                                <w:rFonts w:ascii="Arial" w:hAnsi="Arial" w:cs="Arial"/>
                                <w:b/>
                                <w:bCs/>
                                <w:color w:val="005EB8"/>
                                <w:sz w:val="56"/>
                                <w:szCs w:val="56"/>
                              </w:rPr>
                              <w:t>Departmental Operating Procedure: Louisa Martindale Building</w:t>
                            </w:r>
                          </w:p>
                          <w:p w14:paraId="3417BA3A" w14:textId="77777777" w:rsidR="00BD361F" w:rsidRDefault="00BD361F" w:rsidP="00543A9E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5EB8"/>
                                <w:sz w:val="56"/>
                                <w:szCs w:val="56"/>
                              </w:rPr>
                            </w:pPr>
                          </w:p>
                          <w:p w14:paraId="0D50016A" w14:textId="49F8B0D3" w:rsidR="00BD361F" w:rsidRPr="004A0606" w:rsidRDefault="00AE5266" w:rsidP="00543A9E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5EB8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5EB8"/>
                                <w:sz w:val="56"/>
                                <w:szCs w:val="56"/>
                              </w:rPr>
                              <w:t>Discharge Lounge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341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207.75pt;width:468.6pt;height:20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" filled="f" stroked="f" strokeweight=".5pt">
                <v:textbox>
                  <w:txbxContent>
                    <w:p w14:paraId="3ADC64E7" w14:textId="77777777" w:rsidR="00BD361F" w:rsidRPr="004A0606" w:rsidRDefault="00BD361F" w:rsidP="00543A9E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005EB8"/>
                          <w:sz w:val="56"/>
                          <w:szCs w:val="56"/>
                        </w:rPr>
                      </w:pPr>
                      <w:r w:rsidRPr="004A0606">
                        <w:rPr>
                          <w:rFonts w:ascii="Arial" w:hAnsi="Arial" w:cs="Arial"/>
                          <w:b/>
                          <w:bCs/>
                          <w:color w:val="005EB8"/>
                          <w:sz w:val="56"/>
                          <w:szCs w:val="56"/>
                        </w:rPr>
                        <w:t>Departmental Operating Procedure: Louisa Martindale Building</w:t>
                      </w:r>
                    </w:p>
                    <w:p w14:paraId="3417BA3A" w14:textId="77777777" w:rsidR="00BD361F" w:rsidRDefault="00BD361F" w:rsidP="00543A9E">
                      <w:pPr>
                        <w:spacing w:line="240" w:lineRule="auto"/>
                        <w:rPr>
                          <w:rFonts w:ascii="Arial" w:hAnsi="Arial" w:cs="Arial"/>
                          <w:color w:val="005EB8"/>
                          <w:sz w:val="56"/>
                          <w:szCs w:val="56"/>
                        </w:rPr>
                      </w:pPr>
                    </w:p>
                    <w:p w14:paraId="0D50016A" w14:textId="49F8B0D3" w:rsidR="00BD361F" w:rsidRPr="004A0606" w:rsidRDefault="00AE5266" w:rsidP="00543A9E">
                      <w:pPr>
                        <w:spacing w:line="240" w:lineRule="auto"/>
                        <w:rPr>
                          <w:rFonts w:ascii="Arial" w:hAnsi="Arial" w:cs="Arial"/>
                          <w:color w:val="005EB8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005EB8"/>
                          <w:sz w:val="56"/>
                          <w:szCs w:val="56"/>
                        </w:rPr>
                        <w:t>Discharge Lounge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FF18F1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 wp14:anchorId="69DEDD6E" wp14:editId="25E1ADF0">
                <wp:simplePos x="0" y="0"/>
                <wp:positionH relativeFrom="column">
                  <wp:posOffset>-762000</wp:posOffset>
                </wp:positionH>
                <wp:positionV relativeFrom="paragraph">
                  <wp:posOffset>-2590800</wp:posOffset>
                </wp:positionV>
                <wp:extent cx="7110000" cy="125172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00" cy="12517200"/>
                          <a:chOff x="0" y="0"/>
                          <a:chExt cx="7108825" cy="12516240"/>
                        </a:xfrm>
                      </wpg:grpSpPr>
                      <wps:wsp>
                        <wps:cNvPr id="6" name="Triangle 7"/>
                        <wps:cNvSpPr/>
                        <wps:spPr>
                          <a:xfrm>
                            <a:off x="19050" y="8782050"/>
                            <a:ext cx="4331369" cy="3734190"/>
                          </a:xfrm>
                          <a:prstGeom prst="triangle">
                            <a:avLst/>
                          </a:prstGeom>
                          <a:solidFill>
                            <a:srgbClr val="41B6E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Triangle 8"/>
                        <wps:cNvSpPr/>
                        <wps:spPr>
                          <a:xfrm>
                            <a:off x="19050" y="4410075"/>
                            <a:ext cx="4331335" cy="3733800"/>
                          </a:xfrm>
                          <a:prstGeom prst="triangle">
                            <a:avLst/>
                          </a:prstGeom>
                          <a:solidFill>
                            <a:srgbClr val="CCF1F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Triangle 9"/>
                        <wps:cNvSpPr/>
                        <wps:spPr>
                          <a:xfrm>
                            <a:off x="0" y="0"/>
                            <a:ext cx="4331335" cy="3733800"/>
                          </a:xfrm>
                          <a:prstGeom prst="triangle">
                            <a:avLst/>
                          </a:prstGeom>
                          <a:solidFill>
                            <a:srgbClr val="005EB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9" name="Picture 9" descr="Graphical user interface, text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10175" y="2247900"/>
                            <a:ext cx="1898650" cy="11290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6C3F1" id="Group 5" o:spid="_x0000_s1026" style="position:absolute;margin-left:-60pt;margin-top:-204pt;width:559.85pt;height:985.6pt;z-index:251658240;mso-width-relative:margin;mso-height-relative:margin" coordsize="71088,125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7" o:spid="_x0000_s1027" type="#_x0000_t5" style="position:absolute;left:190;top:87820;width:43314;height:373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" fillcolor="#41b6e6" stroked="f" strokeweight="2pt"/>
                <v:shape id="Triangle 8" o:spid="_x0000_s1028" type="#_x0000_t5" style="position:absolute;left:190;top:44100;width:43313;height:37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" fillcolor="#ccf1fb" stroked="f" strokeweight="2pt"/>
                <v:shape id="Triangle 9" o:spid="_x0000_s1029" type="#_x0000_t5" style="position:absolute;width:43313;height:37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" fillcolor="#005eb8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0" type="#_x0000_t75" alt="Graphical user interface, text&#10;&#10;Description automatically generated with medium confidence" style="position:absolute;left:52101;top:22479;width:18987;height:11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">
                  <v:imagedata r:id="rId9" o:title="Graphical user interface, text&#10;&#10;Description automatically generated with medium confidence"/>
                </v:shape>
                <w10:anchorlock/>
              </v:group>
            </w:pict>
          </mc:Fallback>
        </mc:AlternateContent>
      </w:r>
    </w:p>
    <w:p w14:paraId="2F8E7A82" w14:textId="77777777" w:rsidR="00DE159C" w:rsidRPr="002B5F40" w:rsidRDefault="006D1A66" w:rsidP="005D40EF">
      <w:pPr>
        <w:rPr>
          <w:rFonts w:ascii="Arial" w:hAnsi="Arial" w:cs="Arial"/>
          <w:b/>
          <w:bCs/>
          <w:sz w:val="24"/>
          <w:szCs w:val="24"/>
          <w:lang w:eastAsia="en-GB"/>
        </w:rPr>
      </w:pPr>
      <w:r w:rsidRPr="002B5F40">
        <w:rPr>
          <w:rFonts w:ascii="Arial" w:hAnsi="Arial" w:cs="Arial"/>
          <w:b/>
          <w:bCs/>
          <w:sz w:val="24"/>
          <w:szCs w:val="24"/>
          <w:lang w:eastAsia="en-GB"/>
        </w:rPr>
        <w:lastRenderedPageBreak/>
        <w:t xml:space="preserve">Version Control </w:t>
      </w:r>
    </w:p>
    <w:p w14:paraId="07FE9ADB" w14:textId="77777777" w:rsidR="004A0606" w:rsidRDefault="004A0606" w:rsidP="005D40EF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44E0A" w:rsidRPr="002B5F40" w14:paraId="5617B5E1" w14:textId="77777777" w:rsidTr="0B65670B">
        <w:tc>
          <w:tcPr>
            <w:tcW w:w="4621" w:type="dxa"/>
          </w:tcPr>
          <w:p w14:paraId="4D877DED" w14:textId="77777777" w:rsidR="004A0606" w:rsidRPr="002B5F40" w:rsidRDefault="006D1A66" w:rsidP="005D40E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B5F40">
              <w:rPr>
                <w:rFonts w:ascii="Arial" w:hAnsi="Arial" w:cs="Arial"/>
                <w:sz w:val="24"/>
                <w:szCs w:val="24"/>
                <w:lang w:eastAsia="en-GB"/>
              </w:rPr>
              <w:t>Document reference</w:t>
            </w:r>
          </w:p>
        </w:tc>
        <w:tc>
          <w:tcPr>
            <w:tcW w:w="4621" w:type="dxa"/>
          </w:tcPr>
          <w:p w14:paraId="61F6DA0B" w14:textId="77777777" w:rsidR="004A0606" w:rsidRPr="002B5F40" w:rsidRDefault="004A0606" w:rsidP="005D40E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44E0A" w:rsidRPr="002B5F40" w14:paraId="550DCFBA" w14:textId="77777777" w:rsidTr="0B65670B">
        <w:tc>
          <w:tcPr>
            <w:tcW w:w="4621" w:type="dxa"/>
          </w:tcPr>
          <w:p w14:paraId="66A9696E" w14:textId="77777777" w:rsidR="004A0606" w:rsidRPr="002B5F40" w:rsidRDefault="006D1A66" w:rsidP="005D40E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B5F40">
              <w:rPr>
                <w:rFonts w:ascii="Arial" w:hAnsi="Arial" w:cs="Arial"/>
                <w:sz w:val="24"/>
                <w:szCs w:val="24"/>
                <w:lang w:eastAsia="en-GB"/>
              </w:rPr>
              <w:t>Document title</w:t>
            </w:r>
          </w:p>
        </w:tc>
        <w:tc>
          <w:tcPr>
            <w:tcW w:w="4621" w:type="dxa"/>
          </w:tcPr>
          <w:p w14:paraId="0C3E81FF" w14:textId="101925A7" w:rsidR="004A0606" w:rsidRPr="002B5F40" w:rsidRDefault="00AE5266" w:rsidP="005D40E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Discharge Lounge</w:t>
            </w:r>
            <w:r w:rsidR="006D1A66" w:rsidRPr="002B5F4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DOP</w:t>
            </w:r>
          </w:p>
        </w:tc>
      </w:tr>
      <w:tr w:rsidR="00644E0A" w:rsidRPr="002B5F40" w14:paraId="372FCE7C" w14:textId="77777777" w:rsidTr="0B65670B">
        <w:tc>
          <w:tcPr>
            <w:tcW w:w="4621" w:type="dxa"/>
          </w:tcPr>
          <w:p w14:paraId="0DE70657" w14:textId="77777777" w:rsidR="004A0606" w:rsidRPr="002B5F40" w:rsidRDefault="006D1A66" w:rsidP="005D40E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B5F40">
              <w:rPr>
                <w:rFonts w:ascii="Arial" w:hAnsi="Arial" w:cs="Arial"/>
                <w:sz w:val="24"/>
                <w:szCs w:val="24"/>
                <w:lang w:eastAsia="en-GB"/>
              </w:rPr>
              <w:t>Author</w:t>
            </w:r>
          </w:p>
        </w:tc>
        <w:tc>
          <w:tcPr>
            <w:tcW w:w="4621" w:type="dxa"/>
          </w:tcPr>
          <w:p w14:paraId="72EADD11" w14:textId="77777777" w:rsidR="004A0606" w:rsidRPr="002B5F40" w:rsidRDefault="006D1A66" w:rsidP="005D40E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B5F40">
              <w:rPr>
                <w:rFonts w:ascii="Arial" w:hAnsi="Arial" w:cs="Arial"/>
                <w:sz w:val="24"/>
                <w:szCs w:val="24"/>
                <w:lang w:eastAsia="en-GB"/>
              </w:rPr>
              <w:t xml:space="preserve">Pamela </w:t>
            </w:r>
            <w:proofErr w:type="spellStart"/>
            <w:r w:rsidRPr="002B5F40">
              <w:rPr>
                <w:rFonts w:ascii="Arial" w:hAnsi="Arial" w:cs="Arial"/>
                <w:sz w:val="24"/>
                <w:szCs w:val="24"/>
                <w:lang w:eastAsia="en-GB"/>
              </w:rPr>
              <w:t>Heafield</w:t>
            </w:r>
            <w:proofErr w:type="spellEnd"/>
          </w:p>
        </w:tc>
      </w:tr>
      <w:tr w:rsidR="00644E0A" w:rsidRPr="002B5F40" w14:paraId="729CC5BA" w14:textId="77777777" w:rsidTr="0B65670B">
        <w:tc>
          <w:tcPr>
            <w:tcW w:w="4621" w:type="dxa"/>
          </w:tcPr>
          <w:p w14:paraId="401147E2" w14:textId="77777777" w:rsidR="004A0606" w:rsidRPr="002B5F40" w:rsidRDefault="006D1A66" w:rsidP="005D40E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B5F40">
              <w:rPr>
                <w:rFonts w:ascii="Arial" w:hAnsi="Arial" w:cs="Arial"/>
                <w:sz w:val="24"/>
                <w:szCs w:val="24"/>
                <w:lang w:eastAsia="en-GB"/>
              </w:rPr>
              <w:t>Published Date</w:t>
            </w:r>
          </w:p>
        </w:tc>
        <w:tc>
          <w:tcPr>
            <w:tcW w:w="4621" w:type="dxa"/>
          </w:tcPr>
          <w:p w14:paraId="71FF84F6" w14:textId="1FF3BEA5" w:rsidR="004A0606" w:rsidRPr="002B5F40" w:rsidRDefault="1A852D04" w:rsidP="005D40E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B65670B">
              <w:rPr>
                <w:rFonts w:ascii="Arial" w:hAnsi="Arial" w:cs="Arial"/>
                <w:sz w:val="24"/>
                <w:szCs w:val="24"/>
                <w:lang w:eastAsia="en-GB"/>
              </w:rPr>
              <w:t>06/10/2023</w:t>
            </w:r>
          </w:p>
        </w:tc>
      </w:tr>
    </w:tbl>
    <w:p w14:paraId="035A7439" w14:textId="77777777" w:rsidR="004A0606" w:rsidRPr="002B5F40" w:rsidRDefault="004A0606" w:rsidP="005D40EF">
      <w:pPr>
        <w:rPr>
          <w:rFonts w:ascii="Arial" w:hAnsi="Arial" w:cs="Arial"/>
          <w:sz w:val="24"/>
          <w:szCs w:val="24"/>
          <w:lang w:eastAsia="en-GB"/>
        </w:rPr>
      </w:pPr>
    </w:p>
    <w:p w14:paraId="402967BA" w14:textId="77777777" w:rsidR="004A0606" w:rsidRPr="002B5F40" w:rsidRDefault="004A0606" w:rsidP="005D40EF">
      <w:pPr>
        <w:rPr>
          <w:rFonts w:ascii="Arial" w:hAnsi="Arial" w:cs="Arial"/>
          <w:sz w:val="24"/>
          <w:szCs w:val="24"/>
          <w:lang w:eastAsia="en-GB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151"/>
        <w:gridCol w:w="1540"/>
        <w:gridCol w:w="3111"/>
        <w:gridCol w:w="3214"/>
      </w:tblGrid>
      <w:tr w:rsidR="00644E0A" w:rsidRPr="002B5F40" w14:paraId="4047B598" w14:textId="77777777" w:rsidTr="4ADEFF4A">
        <w:tc>
          <w:tcPr>
            <w:tcW w:w="1098" w:type="dxa"/>
          </w:tcPr>
          <w:p w14:paraId="0F7D2D2E" w14:textId="77777777" w:rsidR="004A0606" w:rsidRPr="002B5F40" w:rsidRDefault="006D1A66" w:rsidP="005D40E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B5F40">
              <w:rPr>
                <w:rFonts w:ascii="Arial" w:hAnsi="Arial" w:cs="Arial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546" w:type="dxa"/>
          </w:tcPr>
          <w:p w14:paraId="503AF2AF" w14:textId="77777777" w:rsidR="004A0606" w:rsidRPr="002B5F40" w:rsidRDefault="006D1A66" w:rsidP="005D40E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B5F40">
              <w:rPr>
                <w:rFonts w:ascii="Arial" w:hAnsi="Arial" w:cs="Arial"/>
                <w:sz w:val="24"/>
                <w:szCs w:val="24"/>
                <w:lang w:eastAsia="en-GB"/>
              </w:rPr>
              <w:t>Version</w:t>
            </w:r>
          </w:p>
        </w:tc>
        <w:tc>
          <w:tcPr>
            <w:tcW w:w="3135" w:type="dxa"/>
          </w:tcPr>
          <w:p w14:paraId="007D0D87" w14:textId="77777777" w:rsidR="004A0606" w:rsidRPr="002B5F40" w:rsidRDefault="006D1A66" w:rsidP="005D40E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B5F40">
              <w:rPr>
                <w:rFonts w:ascii="Arial" w:hAnsi="Arial" w:cs="Arial"/>
                <w:sz w:val="24"/>
                <w:szCs w:val="24"/>
                <w:lang w:eastAsia="en-GB"/>
              </w:rPr>
              <w:t>Author</w:t>
            </w:r>
          </w:p>
        </w:tc>
        <w:tc>
          <w:tcPr>
            <w:tcW w:w="3237" w:type="dxa"/>
          </w:tcPr>
          <w:p w14:paraId="587CA160" w14:textId="77777777" w:rsidR="004A0606" w:rsidRPr="002B5F40" w:rsidRDefault="006D1A66" w:rsidP="005D40E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B5F40">
              <w:rPr>
                <w:rFonts w:ascii="Arial" w:hAnsi="Arial" w:cs="Arial"/>
                <w:sz w:val="24"/>
                <w:szCs w:val="24"/>
                <w:lang w:eastAsia="en-GB"/>
              </w:rPr>
              <w:t>Notes</w:t>
            </w:r>
          </w:p>
        </w:tc>
      </w:tr>
      <w:tr w:rsidR="00644E0A" w:rsidRPr="002B5F40" w14:paraId="25AF9F1A" w14:textId="77777777" w:rsidTr="4ADEFF4A">
        <w:tc>
          <w:tcPr>
            <w:tcW w:w="1098" w:type="dxa"/>
          </w:tcPr>
          <w:p w14:paraId="1A0E65BB" w14:textId="13F2565E" w:rsidR="004A0606" w:rsidRPr="002B5F40" w:rsidRDefault="06FF2FB6" w:rsidP="4ADEFF4A">
            <w:pPr>
              <w:spacing w:after="200" w:line="276" w:lineRule="auto"/>
            </w:pPr>
            <w:r w:rsidRPr="4ADEFF4A">
              <w:rPr>
                <w:rFonts w:ascii="Arial" w:hAnsi="Arial" w:cs="Arial"/>
                <w:sz w:val="24"/>
                <w:szCs w:val="24"/>
                <w:lang w:eastAsia="en-GB"/>
              </w:rPr>
              <w:t>08.09.23</w:t>
            </w:r>
          </w:p>
        </w:tc>
        <w:tc>
          <w:tcPr>
            <w:tcW w:w="1546" w:type="dxa"/>
          </w:tcPr>
          <w:p w14:paraId="356184C9" w14:textId="28F64C1B" w:rsidR="004A0606" w:rsidRPr="002B5F40" w:rsidRDefault="06FF2FB6" w:rsidP="4ADEFF4A">
            <w:pPr>
              <w:spacing w:after="200" w:line="276" w:lineRule="auto"/>
            </w:pPr>
            <w:r w:rsidRPr="4ADEFF4A"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135" w:type="dxa"/>
          </w:tcPr>
          <w:p w14:paraId="792FE24A" w14:textId="5AB107CB" w:rsidR="004A0606" w:rsidRPr="002B5F40" w:rsidRDefault="06FF2FB6" w:rsidP="4ADEFF4A">
            <w:pPr>
              <w:spacing w:after="200" w:line="276" w:lineRule="auto"/>
            </w:pPr>
            <w:r w:rsidRPr="4ADEFF4A">
              <w:rPr>
                <w:rFonts w:ascii="Arial" w:hAnsi="Arial" w:cs="Arial"/>
                <w:sz w:val="24"/>
                <w:szCs w:val="24"/>
                <w:lang w:eastAsia="en-GB"/>
              </w:rPr>
              <w:t xml:space="preserve">Pamela </w:t>
            </w:r>
            <w:proofErr w:type="spellStart"/>
            <w:r w:rsidRPr="4ADEFF4A">
              <w:rPr>
                <w:rFonts w:ascii="Arial" w:hAnsi="Arial" w:cs="Arial"/>
                <w:sz w:val="24"/>
                <w:szCs w:val="24"/>
                <w:lang w:eastAsia="en-GB"/>
              </w:rPr>
              <w:t>Heafield</w:t>
            </w:r>
            <w:proofErr w:type="spellEnd"/>
          </w:p>
        </w:tc>
        <w:tc>
          <w:tcPr>
            <w:tcW w:w="3237" w:type="dxa"/>
          </w:tcPr>
          <w:p w14:paraId="3D0937D4" w14:textId="05EEC0C3" w:rsidR="004A0606" w:rsidRPr="002B5F40" w:rsidRDefault="0D65C61A" w:rsidP="4ADEFF4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4ADEFF4A">
              <w:rPr>
                <w:rFonts w:ascii="Arial" w:hAnsi="Arial" w:cs="Arial"/>
                <w:sz w:val="24"/>
                <w:szCs w:val="24"/>
                <w:lang w:eastAsia="en-GB"/>
              </w:rPr>
              <w:t xml:space="preserve">Draft </w:t>
            </w:r>
            <w:r w:rsidR="41E05D3A" w:rsidRPr="4ADEFF4A">
              <w:rPr>
                <w:rFonts w:ascii="Arial" w:hAnsi="Arial" w:cs="Arial"/>
                <w:sz w:val="24"/>
                <w:szCs w:val="24"/>
                <w:lang w:eastAsia="en-GB"/>
              </w:rPr>
              <w:t>for reader panel review</w:t>
            </w:r>
          </w:p>
        </w:tc>
      </w:tr>
      <w:tr w:rsidR="00BD361F" w:rsidRPr="002B5F40" w14:paraId="1B9B82FA" w14:textId="77777777" w:rsidTr="4ADEFF4A">
        <w:tc>
          <w:tcPr>
            <w:tcW w:w="1098" w:type="dxa"/>
          </w:tcPr>
          <w:p w14:paraId="4DD9FA89" w14:textId="41B796A2" w:rsidR="00BD361F" w:rsidRPr="4ADEFF4A" w:rsidRDefault="00BD361F" w:rsidP="4ADEFF4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20.09.23</w:t>
            </w:r>
          </w:p>
        </w:tc>
        <w:tc>
          <w:tcPr>
            <w:tcW w:w="1546" w:type="dxa"/>
          </w:tcPr>
          <w:p w14:paraId="3E6D4751" w14:textId="3B1A921A" w:rsidR="00BD361F" w:rsidRPr="4ADEFF4A" w:rsidRDefault="00BD361F" w:rsidP="4ADEFF4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135" w:type="dxa"/>
          </w:tcPr>
          <w:p w14:paraId="0155B756" w14:textId="4AB33D95" w:rsidR="00BD361F" w:rsidRPr="4ADEFF4A" w:rsidRDefault="00BD361F" w:rsidP="4ADEFF4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Pamela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Heafield</w:t>
            </w:r>
            <w:proofErr w:type="spellEnd"/>
          </w:p>
        </w:tc>
        <w:tc>
          <w:tcPr>
            <w:tcW w:w="3237" w:type="dxa"/>
          </w:tcPr>
          <w:p w14:paraId="5067079A" w14:textId="4C7B5026" w:rsidR="00BD361F" w:rsidRPr="4ADEFF4A" w:rsidRDefault="00BD361F" w:rsidP="4ADEFF4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After medical division review and comments</w:t>
            </w:r>
          </w:p>
        </w:tc>
      </w:tr>
    </w:tbl>
    <w:p w14:paraId="5D776F2D" w14:textId="77777777" w:rsidR="004A0606" w:rsidRPr="002B5F40" w:rsidRDefault="004A0606" w:rsidP="00543A9E">
      <w:pPr>
        <w:keepNext/>
        <w:numPr>
          <w:ilvl w:val="12"/>
          <w:numId w:val="0"/>
        </w:numPr>
        <w:tabs>
          <w:tab w:val="left" w:pos="360"/>
        </w:tabs>
        <w:spacing w:after="0" w:line="240" w:lineRule="auto"/>
        <w:jc w:val="both"/>
        <w:outlineLvl w:val="2"/>
        <w:rPr>
          <w:rFonts w:ascii="Arial" w:eastAsia="Times New Roman" w:hAnsi="Arial" w:cs="Arial"/>
          <w:b/>
          <w:color w:val="005EB8"/>
          <w:sz w:val="24"/>
          <w:szCs w:val="24"/>
          <w:lang w:eastAsia="en-GB"/>
        </w:rPr>
      </w:pPr>
    </w:p>
    <w:p w14:paraId="49F0FD2B" w14:textId="77777777" w:rsidR="00FF673D" w:rsidRDefault="00FF673D" w:rsidP="00DE159C">
      <w:pPr>
        <w:spacing w:before="10" w:after="10" w:line="240" w:lineRule="auto"/>
        <w:rPr>
          <w:rFonts w:ascii="Arial" w:hAnsi="Arial" w:cs="Arial"/>
          <w:sz w:val="24"/>
          <w:szCs w:val="24"/>
        </w:rPr>
      </w:pPr>
    </w:p>
    <w:p w14:paraId="3D2D4312" w14:textId="77777777" w:rsidR="004A0606" w:rsidRDefault="004A0606" w:rsidP="00DE159C">
      <w:pPr>
        <w:spacing w:before="10" w:after="10" w:line="240" w:lineRule="auto"/>
        <w:rPr>
          <w:rFonts w:ascii="Arial" w:hAnsi="Arial" w:cs="Arial"/>
          <w:sz w:val="24"/>
          <w:szCs w:val="24"/>
        </w:rPr>
      </w:pPr>
    </w:p>
    <w:p w14:paraId="16C6D7B6" w14:textId="77777777" w:rsidR="00311545" w:rsidRDefault="00311545">
      <w:pPr>
        <w:rPr>
          <w:rFonts w:ascii="Arial" w:hAnsi="Arial" w:cs="Arial"/>
          <w:sz w:val="24"/>
          <w:szCs w:val="24"/>
        </w:rPr>
      </w:pPr>
    </w:p>
    <w:p w14:paraId="7EB565AE" w14:textId="77777777" w:rsidR="00311545" w:rsidRDefault="00311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sdt>
      <w:sdtPr>
        <w:rPr>
          <w:rFonts w:ascii="Arial" w:eastAsiaTheme="minorHAnsi" w:hAnsi="Arial" w:cs="Arial"/>
          <w:color w:val="262626" w:themeColor="text1" w:themeTint="D9"/>
          <w:sz w:val="24"/>
          <w:szCs w:val="24"/>
          <w:lang w:eastAsia="en-US"/>
        </w:rPr>
        <w:id w:val="1659034531"/>
        <w:docPartObj>
          <w:docPartGallery w:val="Table of Contents"/>
          <w:docPartUnique/>
        </w:docPartObj>
      </w:sdtPr>
      <w:sdtEndPr/>
      <w:sdtContent>
        <w:p w14:paraId="339BA7E3" w14:textId="4FCC5484" w:rsidR="00311545" w:rsidRPr="005D1C95" w:rsidRDefault="705255DC" w:rsidP="356AC094">
          <w:pPr>
            <w:pStyle w:val="TOCHeading"/>
            <w:rPr>
              <w:rFonts w:ascii="Arial" w:eastAsia="Arial" w:hAnsi="Arial" w:cs="Arial"/>
              <w:color w:val="262626" w:themeColor="text1" w:themeTint="D9"/>
              <w:sz w:val="24"/>
              <w:szCs w:val="24"/>
            </w:rPr>
          </w:pPr>
          <w:r w:rsidRPr="005D1C95">
            <w:rPr>
              <w:rFonts w:ascii="Arial" w:hAnsi="Arial" w:cs="Arial"/>
              <w:color w:val="262626" w:themeColor="text1" w:themeTint="D9"/>
              <w:sz w:val="24"/>
              <w:szCs w:val="24"/>
            </w:rPr>
            <w:t>C</w:t>
          </w:r>
          <w:r w:rsidRPr="005D1C95">
            <w:rPr>
              <w:rFonts w:ascii="Arial" w:eastAsia="Arial" w:hAnsi="Arial" w:cs="Arial"/>
              <w:color w:val="262626" w:themeColor="text1" w:themeTint="D9"/>
              <w:sz w:val="24"/>
              <w:szCs w:val="24"/>
            </w:rPr>
            <w:t>ontents</w:t>
          </w:r>
        </w:p>
        <w:p w14:paraId="4EF6CA35" w14:textId="77777777" w:rsidR="002B5F40" w:rsidRPr="005D1C95" w:rsidRDefault="002B5F40" w:rsidP="356AC094">
          <w:pPr>
            <w:rPr>
              <w:rFonts w:ascii="Arial" w:eastAsia="Arial" w:hAnsi="Arial" w:cs="Arial"/>
              <w:color w:val="262626" w:themeColor="text1" w:themeTint="D9"/>
              <w:sz w:val="24"/>
              <w:szCs w:val="24"/>
              <w:lang w:eastAsia="en-GB"/>
            </w:rPr>
          </w:pPr>
        </w:p>
        <w:p w14:paraId="291C052A" w14:textId="52614C01" w:rsidR="005D1C95" w:rsidRPr="005D1C95" w:rsidRDefault="0041485B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r w:rsidRPr="005D1C95">
            <w:rPr>
              <w:rFonts w:ascii="Arial" w:hAnsi="Arial" w:cs="Arial"/>
              <w:color w:val="262626" w:themeColor="text1" w:themeTint="D9"/>
              <w:sz w:val="24"/>
              <w:szCs w:val="24"/>
            </w:rPr>
            <w:fldChar w:fldCharType="begin"/>
          </w:r>
          <w:r w:rsidR="4ADEFF4A" w:rsidRPr="005D1C95">
            <w:rPr>
              <w:rFonts w:ascii="Arial" w:hAnsi="Arial" w:cs="Arial"/>
              <w:color w:val="262626" w:themeColor="text1" w:themeTint="D9"/>
              <w:sz w:val="24"/>
              <w:szCs w:val="24"/>
            </w:rPr>
            <w:instrText>TOC \o "1-3" \h \z \u</w:instrText>
          </w:r>
          <w:r w:rsidRPr="005D1C95">
            <w:rPr>
              <w:rFonts w:ascii="Arial" w:hAnsi="Arial" w:cs="Arial"/>
              <w:color w:val="262626" w:themeColor="text1" w:themeTint="D9"/>
              <w:sz w:val="24"/>
              <w:szCs w:val="24"/>
            </w:rPr>
            <w:fldChar w:fldCharType="separate"/>
          </w:r>
          <w:hyperlink w:anchor="_Toc146022057" w:history="1"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</w:t>
            </w:r>
            <w:r w:rsidR="005D1C95" w:rsidRPr="005D1C9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Introduction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_Toc146022057 \h </w:instrTex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5371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FEF4C0" w14:textId="6CD080BC" w:rsidR="005D1C95" w:rsidRPr="005D1C95" w:rsidRDefault="003A5EE8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46022058" w:history="1"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</w:t>
            </w:r>
            <w:r w:rsidR="005D1C95" w:rsidRPr="005D1C9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Background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_Toc146022058 \h </w:instrTex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5371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003114" w14:textId="11EAEF38" w:rsidR="005D1C95" w:rsidRPr="005D1C95" w:rsidRDefault="003A5EE8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46022059" w:history="1"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</w:t>
            </w:r>
            <w:r w:rsidR="005D1C95" w:rsidRPr="005D1C9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Scope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_Toc146022059 \h </w:instrTex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5371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67C978" w14:textId="41A9FF38" w:rsidR="005D1C95" w:rsidRPr="005D1C95" w:rsidRDefault="003A5EE8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46022060" w:history="1"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</w:t>
            </w:r>
            <w:r w:rsidR="005D1C95" w:rsidRPr="005D1C9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Operational Model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_Toc146022060 \h </w:instrTex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5371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A8EE83" w14:textId="5F0C0EF2" w:rsidR="005D1C95" w:rsidRPr="005D1C95" w:rsidRDefault="003A5EE8">
          <w:pPr>
            <w:pStyle w:val="TOC2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46022061" w:history="1"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4.1</w:t>
            </w:r>
            <w:r w:rsidR="005D1C95" w:rsidRPr="005D1C9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Operating Principles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_Toc146022061 \h </w:instrTex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5371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D3036A" w14:textId="0CD75D62" w:rsidR="005D1C95" w:rsidRPr="005D1C95" w:rsidRDefault="003A5EE8">
          <w:pPr>
            <w:pStyle w:val="TOC2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46022062" w:history="1"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4.2</w:t>
            </w:r>
            <w:r w:rsidR="005D1C95" w:rsidRPr="005D1C9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Transfer Criteria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_Toc146022062 \h </w:instrTex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5371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36BB98" w14:textId="2AB1A341" w:rsidR="005D1C95" w:rsidRPr="005D1C95" w:rsidRDefault="003A5EE8">
          <w:pPr>
            <w:pStyle w:val="TOC2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46022063" w:history="1"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4.3</w:t>
            </w:r>
            <w:r w:rsidR="005D1C95" w:rsidRPr="005D1C9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Management Arrangements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_Toc146022063 \h </w:instrTex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5371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C79800" w14:textId="61A58E46" w:rsidR="005D1C95" w:rsidRPr="005D1C95" w:rsidRDefault="003A5EE8">
          <w:pPr>
            <w:pStyle w:val="TOC2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46022064" w:history="1"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4.4</w:t>
            </w:r>
            <w:r w:rsidR="005D1C95" w:rsidRPr="005D1C9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AE526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Discharge Lounge</w:t>
            </w:r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 Staffing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_Toc146022064 \h </w:instrTex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5371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1F136B" w14:textId="3E1FE19B" w:rsidR="005D1C95" w:rsidRPr="005D1C95" w:rsidRDefault="003A5EE8">
          <w:pPr>
            <w:pStyle w:val="TOC2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46022065" w:history="1"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4.5</w:t>
            </w:r>
            <w:r w:rsidR="005D1C95" w:rsidRPr="005D1C9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Operating Hours and Contact Details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_Toc146022065 \h </w:instrTex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5371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389410" w14:textId="37D3A58C" w:rsidR="005D1C95" w:rsidRPr="005D1C95" w:rsidRDefault="003A5EE8">
          <w:pPr>
            <w:pStyle w:val="TOC2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46022066" w:history="1"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4.6</w:t>
            </w:r>
            <w:r w:rsidR="005D1C95" w:rsidRPr="005D1C9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Accommodation and Capacity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_Toc146022066 \h </w:instrTex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5371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94F962" w14:textId="43258105" w:rsidR="005D1C95" w:rsidRPr="005D1C95" w:rsidRDefault="003A5EE8">
          <w:pPr>
            <w:pStyle w:val="TOC2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46022067" w:history="1"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4.7</w:t>
            </w:r>
            <w:r w:rsidR="005D1C95" w:rsidRPr="005D1C9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AE526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Discharge Lounge</w:t>
            </w:r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 Care Provision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_Toc146022067 \h </w:instrTex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5371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30210F" w14:textId="4364F04D" w:rsidR="005D1C95" w:rsidRPr="005D1C95" w:rsidRDefault="003A5EE8">
          <w:pPr>
            <w:pStyle w:val="TOC2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46022068" w:history="1"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4.8</w:t>
            </w:r>
            <w:r w:rsidR="005D1C95" w:rsidRPr="005D1C9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Infection Prevention and Control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_Toc146022068 \h </w:instrTex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5371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710B0C" w14:textId="7C7DA679" w:rsidR="005D1C95" w:rsidRPr="005D1C95" w:rsidRDefault="003A5EE8">
          <w:pPr>
            <w:pStyle w:val="TOC2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46022069" w:history="1"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4.9</w:t>
            </w:r>
            <w:r w:rsidR="005D1C95" w:rsidRPr="005D1C9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Transport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_Toc146022069 \h </w:instrTex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5371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C1B9F3" w14:textId="35C55D3D" w:rsidR="005D1C95" w:rsidRPr="005D1C95" w:rsidRDefault="003A5EE8">
          <w:pPr>
            <w:pStyle w:val="TOC2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46022070" w:history="1"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4.10</w:t>
            </w:r>
            <w:r w:rsidR="005D1C95" w:rsidRPr="005D1C9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Pharmacy/ drug stores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_Toc146022070 \h </w:instrTex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5371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07A360" w14:textId="17898188" w:rsidR="005D1C95" w:rsidRPr="005D1C95" w:rsidRDefault="003A5EE8">
          <w:pPr>
            <w:pStyle w:val="TOC2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46022071" w:history="1"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4.11</w:t>
            </w:r>
            <w:r w:rsidR="005D1C95" w:rsidRPr="005D1C9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Manual handling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_Toc146022071 \h </w:instrTex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5371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137CB5" w14:textId="5507E76D" w:rsidR="005D1C95" w:rsidRPr="005D1C95" w:rsidRDefault="003A5EE8">
          <w:pPr>
            <w:pStyle w:val="TOC2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46022072" w:history="1"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4.12</w:t>
            </w:r>
            <w:r w:rsidR="005D1C95" w:rsidRPr="005D1C9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Patient Records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_Toc146022072 \h </w:instrTex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5371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A3F5A2" w14:textId="1BC59854" w:rsidR="005D1C95" w:rsidRPr="005D1C95" w:rsidRDefault="003A5EE8">
          <w:pPr>
            <w:pStyle w:val="TOC2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46022073" w:history="1"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4.13</w:t>
            </w:r>
            <w:r w:rsidR="005D1C95" w:rsidRPr="005D1C9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Privacy and Dignity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_Toc146022073 \h </w:instrTex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5371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132570" w14:textId="5D68ADC2" w:rsidR="005D1C95" w:rsidRPr="005D1C95" w:rsidRDefault="003A5EE8">
          <w:pPr>
            <w:pStyle w:val="TOC2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46022074" w:history="1"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4.14</w:t>
            </w:r>
            <w:r w:rsidR="005D1C95" w:rsidRPr="005D1C9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Medical Emergencies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_Toc146022074 \h </w:instrTex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5371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900E82" w14:textId="0C1BDDB3" w:rsidR="005D1C95" w:rsidRPr="005D1C95" w:rsidRDefault="003A5EE8">
          <w:pPr>
            <w:pStyle w:val="TOC2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46022075" w:history="1"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4.15</w:t>
            </w:r>
            <w:r w:rsidR="005D1C95" w:rsidRPr="005D1C9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Hospitality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_Toc146022075 \h </w:instrTex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5371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895C61" w14:textId="4573C537" w:rsidR="005D1C95" w:rsidRPr="005D1C95" w:rsidRDefault="003A5EE8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46022076" w:history="1"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</w:t>
            </w:r>
            <w:r w:rsidR="005D1C95" w:rsidRPr="005D1C9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Performance Monitoring and Metrics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_Toc146022076 \h </w:instrTex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5371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A9D632" w14:textId="1A650940" w:rsidR="005D1C95" w:rsidRPr="005D1C95" w:rsidRDefault="003A5EE8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46022077" w:history="1"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6.</w:t>
            </w:r>
            <w:r w:rsidR="005D1C95" w:rsidRPr="005D1C9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AE526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Discharge Lounge</w:t>
            </w:r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 Process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_Toc146022077 \h </w:instrTex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5371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8B17A7" w14:textId="5FC12556" w:rsidR="005D1C95" w:rsidRPr="005D1C95" w:rsidRDefault="003A5EE8">
          <w:pPr>
            <w:pStyle w:val="TOC2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46022078" w:history="1"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5.1 Process Pathway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_Toc146022078 \h </w:instrTex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5371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173331" w14:textId="4B8CF8C8" w:rsidR="005D1C95" w:rsidRPr="005D1C95" w:rsidRDefault="003A5EE8">
          <w:pPr>
            <w:pStyle w:val="TOC2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46022079" w:history="1"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5.2 Patient Identification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_Toc146022079 \h </w:instrTex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5371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13AA41" w14:textId="15D8A6A8" w:rsidR="005D1C95" w:rsidRPr="005D1C95" w:rsidRDefault="003A5EE8">
          <w:pPr>
            <w:pStyle w:val="TOC2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46022080" w:history="1"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5.3 Patient Transfer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_Toc146022080 \h </w:instrTex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5371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775614" w14:textId="4B8F6936" w:rsidR="005D1C95" w:rsidRPr="005D1C95" w:rsidRDefault="003A5EE8">
          <w:pPr>
            <w:pStyle w:val="TOC2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46022081" w:history="1"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5.3 Arrival to the </w:t>
            </w:r>
            <w:r w:rsidR="00AE526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Discharge Lounge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_Toc146022081 \h </w:instrTex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5371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2E2EA2" w14:textId="4213F864" w:rsidR="005D1C95" w:rsidRPr="005D1C95" w:rsidRDefault="003A5EE8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46022082" w:history="1"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7.</w:t>
            </w:r>
            <w:r w:rsidR="005D1C95" w:rsidRPr="005D1C9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Escalation Procedures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_Toc146022082 \h </w:instrTex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5371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BFCFF2" w14:textId="30748DF0" w:rsidR="005D1C95" w:rsidRPr="005D1C95" w:rsidRDefault="003A5EE8">
          <w:pPr>
            <w:pStyle w:val="TOC2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46022083" w:history="1"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7.1</w:t>
            </w:r>
            <w:r w:rsidR="005D1C95" w:rsidRPr="005D1C9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TTO Escalation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_Toc146022083 \h </w:instrTex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5371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99619C" w14:textId="2BD3FDCE" w:rsidR="005D1C95" w:rsidRPr="005D1C95" w:rsidRDefault="003A5EE8">
          <w:pPr>
            <w:pStyle w:val="TOC2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46022084" w:history="1"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7.2</w:t>
            </w:r>
            <w:r w:rsidR="005D1C95" w:rsidRPr="005D1C9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Divisional Single Point of Contact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_Toc146022084 \h </w:instrTex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5371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4290B1" w14:textId="47B06D21" w:rsidR="005D1C95" w:rsidRPr="005D1C95" w:rsidRDefault="003A5EE8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46022085" w:history="1"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8.</w:t>
            </w:r>
            <w:r w:rsidR="005D1C95" w:rsidRPr="005D1C9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Internal Mutual Aid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_Toc146022085 \h </w:instrTex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5371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B582CF" w14:textId="1BB4D49D" w:rsidR="005D1C95" w:rsidRPr="005D1C95" w:rsidRDefault="003A5EE8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46022086" w:history="1"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9.</w:t>
            </w:r>
            <w:r w:rsidR="005D1C95" w:rsidRPr="005D1C9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AE526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Discharge Lounge</w:t>
            </w:r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 Roles and Responsibilities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_Toc146022086 \h </w:instrTex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5371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6814FE" w14:textId="40314E78" w:rsidR="005D1C95" w:rsidRPr="005D1C95" w:rsidRDefault="003A5EE8">
          <w:pPr>
            <w:pStyle w:val="TOC1"/>
            <w:tabs>
              <w:tab w:val="left" w:pos="660"/>
              <w:tab w:val="right" w:leader="dot" w:pos="9016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46022087" w:history="1"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10.</w:t>
            </w:r>
            <w:r w:rsidR="005D1C95" w:rsidRPr="005D1C9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Governance, Quality and Safety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_Toc146022087 \h </w:instrTex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5371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FA444A" w14:textId="57237968" w:rsidR="005D1C95" w:rsidRPr="005D1C95" w:rsidRDefault="003A5EE8">
          <w:pPr>
            <w:pStyle w:val="TOC1"/>
            <w:tabs>
              <w:tab w:val="left" w:pos="660"/>
              <w:tab w:val="right" w:leader="dot" w:pos="9016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46022088" w:history="1"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11.</w:t>
            </w:r>
            <w:r w:rsidR="005D1C95" w:rsidRPr="005D1C9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Reader Panel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_Toc146022088 \h </w:instrTex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5371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1ABA01" w14:textId="34FF688C" w:rsidR="005D1C95" w:rsidRPr="005D1C95" w:rsidRDefault="003A5EE8">
          <w:pPr>
            <w:pStyle w:val="TOC1"/>
            <w:tabs>
              <w:tab w:val="left" w:pos="660"/>
              <w:tab w:val="right" w:leader="dot" w:pos="9016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46022089" w:history="1"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12.</w:t>
            </w:r>
            <w:r w:rsidR="005D1C95" w:rsidRPr="005D1C9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5D1C95" w:rsidRPr="005D1C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Distribution Control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_Toc146022089 \h </w:instrTex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5371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5D1C95" w:rsidRPr="005D1C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9D70F9" w14:textId="745E7A26" w:rsidR="4ADEFF4A" w:rsidRPr="0087636D" w:rsidRDefault="0041485B" w:rsidP="4ADEFF4A">
          <w:pPr>
            <w:pStyle w:val="TOC1"/>
            <w:tabs>
              <w:tab w:val="left" w:pos="435"/>
              <w:tab w:val="right" w:leader="dot" w:pos="9015"/>
            </w:tabs>
            <w:rPr>
              <w:rStyle w:val="Hyperlink"/>
              <w:rFonts w:ascii="Arial" w:hAnsi="Arial" w:cs="Arial"/>
              <w:color w:val="262626" w:themeColor="text1" w:themeTint="D9"/>
              <w:sz w:val="24"/>
              <w:szCs w:val="24"/>
            </w:rPr>
          </w:pPr>
          <w:r w:rsidRPr="005D1C95">
            <w:rPr>
              <w:rFonts w:ascii="Arial" w:hAnsi="Arial" w:cs="Arial"/>
              <w:color w:val="262626" w:themeColor="text1" w:themeTint="D9"/>
              <w:sz w:val="24"/>
              <w:szCs w:val="24"/>
            </w:rPr>
            <w:fldChar w:fldCharType="end"/>
          </w:r>
        </w:p>
      </w:sdtContent>
    </w:sdt>
    <w:p w14:paraId="75848E05" w14:textId="6CA2C01A" w:rsidR="00311545" w:rsidRPr="0087636D" w:rsidRDefault="00311545">
      <w:pPr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216E8972" w14:textId="5EFF872A" w:rsidR="004A0606" w:rsidRPr="0087636D" w:rsidRDefault="006D1A66" w:rsidP="005D40EF">
      <w:pPr>
        <w:rPr>
          <w:rFonts w:ascii="Arial" w:hAnsi="Arial" w:cs="Arial"/>
          <w:color w:val="262626" w:themeColor="text1" w:themeTint="D9"/>
          <w:sz w:val="24"/>
          <w:szCs w:val="24"/>
        </w:rPr>
      </w:pPr>
      <w:r w:rsidRPr="0087636D">
        <w:rPr>
          <w:rFonts w:ascii="Arial" w:hAnsi="Arial" w:cs="Arial"/>
          <w:color w:val="262626" w:themeColor="text1" w:themeTint="D9"/>
          <w:sz w:val="24"/>
          <w:szCs w:val="24"/>
        </w:rPr>
        <w:br w:type="page"/>
      </w:r>
    </w:p>
    <w:p w14:paraId="289BA9FD" w14:textId="77777777" w:rsidR="004A0606" w:rsidRDefault="004A0606" w:rsidP="00DE159C">
      <w:pPr>
        <w:spacing w:before="10" w:after="10" w:line="240" w:lineRule="auto"/>
        <w:rPr>
          <w:rFonts w:ascii="Arial" w:hAnsi="Arial" w:cs="Arial"/>
          <w:sz w:val="24"/>
          <w:szCs w:val="24"/>
        </w:rPr>
      </w:pPr>
    </w:p>
    <w:p w14:paraId="4387CEB1" w14:textId="5C33583E" w:rsidR="00FC72F1" w:rsidRPr="005D40EF" w:rsidRDefault="4FA74439" w:rsidP="00F22764">
      <w:pPr>
        <w:pStyle w:val="Heading1"/>
        <w:numPr>
          <w:ilvl w:val="0"/>
          <w:numId w:val="9"/>
        </w:numPr>
      </w:pPr>
      <w:bookmarkStart w:id="0" w:name="_Toc146022057"/>
      <w:r>
        <w:t>Introduction</w:t>
      </w:r>
      <w:bookmarkEnd w:id="0"/>
      <w:r>
        <w:t xml:space="preserve"> </w:t>
      </w:r>
    </w:p>
    <w:p w14:paraId="60634057" w14:textId="77777777" w:rsidR="00761DF3" w:rsidRPr="00895EAB" w:rsidRDefault="00761DF3" w:rsidP="001962F5">
      <w:pPr>
        <w:pStyle w:val="ListParagraph"/>
        <w:spacing w:before="10" w:after="10" w:line="240" w:lineRule="auto"/>
        <w:ind w:left="790"/>
        <w:rPr>
          <w:rFonts w:ascii="Arial" w:hAnsi="Arial" w:cs="Arial"/>
          <w:b/>
          <w:color w:val="005EB8"/>
        </w:rPr>
      </w:pPr>
    </w:p>
    <w:p w14:paraId="07E9C634" w14:textId="47F63BA5" w:rsidR="00FC72F1" w:rsidRPr="00895EAB" w:rsidRDefault="4823E565" w:rsidP="356AC094">
      <w:pPr>
        <w:spacing w:before="10" w:after="10" w:line="240" w:lineRule="auto"/>
        <w:jc w:val="both"/>
        <w:rPr>
          <w:rFonts w:ascii="Arial" w:hAnsi="Arial" w:cs="Arial"/>
        </w:rPr>
      </w:pPr>
      <w:r w:rsidRPr="356AC094">
        <w:rPr>
          <w:rFonts w:ascii="Arial" w:hAnsi="Arial" w:cs="Arial"/>
        </w:rPr>
        <w:t xml:space="preserve">This document sets out the </w:t>
      </w:r>
      <w:r w:rsidR="0B8CA6F3" w:rsidRPr="356AC094">
        <w:rPr>
          <w:rFonts w:ascii="Arial" w:hAnsi="Arial" w:cs="Arial"/>
        </w:rPr>
        <w:t xml:space="preserve">departmental </w:t>
      </w:r>
      <w:r w:rsidR="61887965" w:rsidRPr="356AC094">
        <w:rPr>
          <w:rFonts w:ascii="Arial" w:hAnsi="Arial" w:cs="Arial"/>
        </w:rPr>
        <w:t xml:space="preserve">operating </w:t>
      </w:r>
      <w:r w:rsidRPr="356AC094">
        <w:rPr>
          <w:rFonts w:ascii="Arial" w:hAnsi="Arial" w:cs="Arial"/>
        </w:rPr>
        <w:t>procedure for the</w:t>
      </w:r>
      <w:r w:rsidR="79636487" w:rsidRPr="356AC094">
        <w:rPr>
          <w:rFonts w:ascii="Arial" w:hAnsi="Arial" w:cs="Arial"/>
        </w:rPr>
        <w:t xml:space="preserve"> RSCH </w:t>
      </w:r>
      <w:r w:rsidR="00AE5266">
        <w:rPr>
          <w:rFonts w:ascii="Arial" w:hAnsi="Arial" w:cs="Arial"/>
        </w:rPr>
        <w:t>Discharge Lounge</w:t>
      </w:r>
      <w:r w:rsidRPr="356AC094">
        <w:rPr>
          <w:rFonts w:ascii="Arial" w:hAnsi="Arial" w:cs="Arial"/>
        </w:rPr>
        <w:t xml:space="preserve"> and must be enacted as part of the discharge pathway to ensure all clinically appropriate adult patients who have a confirmed discharge date and destination are transferred and discharged from this facility. </w:t>
      </w:r>
    </w:p>
    <w:p w14:paraId="10BB71BD" w14:textId="77777777" w:rsidR="00FC72F1" w:rsidRPr="00895EAB" w:rsidRDefault="00FC72F1" w:rsidP="356AC094">
      <w:pPr>
        <w:spacing w:before="10" w:after="10" w:line="240" w:lineRule="auto"/>
        <w:ind w:left="440"/>
        <w:jc w:val="both"/>
        <w:rPr>
          <w:rFonts w:ascii="Arial" w:hAnsi="Arial" w:cs="Arial"/>
        </w:rPr>
      </w:pPr>
    </w:p>
    <w:p w14:paraId="05CFAEBE" w14:textId="5CC2A198" w:rsidR="00FC72F1" w:rsidRPr="00895EAB" w:rsidRDefault="4823E565" w:rsidP="356AC094">
      <w:pPr>
        <w:spacing w:before="10" w:after="10" w:line="240" w:lineRule="auto"/>
        <w:jc w:val="both"/>
        <w:rPr>
          <w:rFonts w:ascii="Arial" w:hAnsi="Arial" w:cs="Arial"/>
        </w:rPr>
      </w:pPr>
      <w:r w:rsidRPr="356AC094">
        <w:rPr>
          <w:rFonts w:ascii="Arial" w:hAnsi="Arial" w:cs="Arial"/>
        </w:rPr>
        <w:t xml:space="preserve">Transfer to </w:t>
      </w:r>
      <w:r w:rsidR="00AE5266">
        <w:rPr>
          <w:rFonts w:ascii="Arial" w:hAnsi="Arial" w:cs="Arial"/>
        </w:rPr>
        <w:t>Discharge Lounge</w:t>
      </w:r>
      <w:r w:rsidRPr="356AC094">
        <w:rPr>
          <w:rFonts w:ascii="Arial" w:hAnsi="Arial" w:cs="Arial"/>
        </w:rPr>
        <w:t xml:space="preserve"> is an important phase in the discharge pathway to facilitate </w:t>
      </w:r>
      <w:bookmarkStart w:id="1" w:name="_Int_bYHDDK3A"/>
      <w:r w:rsidRPr="356AC094">
        <w:rPr>
          <w:rFonts w:ascii="Arial" w:hAnsi="Arial" w:cs="Arial"/>
        </w:rPr>
        <w:t>early release</w:t>
      </w:r>
      <w:bookmarkEnd w:id="1"/>
      <w:r w:rsidRPr="356AC094">
        <w:rPr>
          <w:rFonts w:ascii="Arial" w:hAnsi="Arial" w:cs="Arial"/>
        </w:rPr>
        <w:t xml:space="preserve"> of inpatient beds for new </w:t>
      </w:r>
      <w:r w:rsidR="79636487" w:rsidRPr="356AC094">
        <w:rPr>
          <w:rFonts w:ascii="Arial" w:hAnsi="Arial" w:cs="Arial"/>
        </w:rPr>
        <w:t>admissions and</w:t>
      </w:r>
      <w:r w:rsidRPr="356AC094">
        <w:rPr>
          <w:rFonts w:ascii="Arial" w:hAnsi="Arial" w:cs="Arial"/>
        </w:rPr>
        <w:t xml:space="preserve"> provides a safe and discrete area for patients to complete final treatments and discharge arrangements.</w:t>
      </w:r>
    </w:p>
    <w:p w14:paraId="6B3DE7F3" w14:textId="77777777" w:rsidR="00DE1E83" w:rsidRDefault="00DE1E83" w:rsidP="356AC094">
      <w:pPr>
        <w:spacing w:before="10" w:after="10" w:line="240" w:lineRule="auto"/>
        <w:jc w:val="both"/>
        <w:rPr>
          <w:rFonts w:ascii="Arial" w:hAnsi="Arial" w:cs="Arial"/>
        </w:rPr>
      </w:pPr>
    </w:p>
    <w:p w14:paraId="1B50D639" w14:textId="67BBDE4A" w:rsidR="00C0193E" w:rsidRPr="00EC5CF6" w:rsidRDefault="4823E565" w:rsidP="356AC094">
      <w:pPr>
        <w:spacing w:before="10" w:after="10" w:line="240" w:lineRule="auto"/>
        <w:jc w:val="both"/>
        <w:rPr>
          <w:rFonts w:ascii="Arial" w:hAnsi="Arial" w:cs="Arial"/>
        </w:rPr>
      </w:pPr>
      <w:r w:rsidRPr="356AC094">
        <w:rPr>
          <w:rFonts w:ascii="Arial" w:hAnsi="Arial" w:cs="Arial"/>
        </w:rPr>
        <w:t xml:space="preserve">This procedure is based on the principle that the </w:t>
      </w:r>
      <w:r w:rsidR="00AE5266">
        <w:rPr>
          <w:rFonts w:ascii="Arial" w:hAnsi="Arial" w:cs="Arial"/>
        </w:rPr>
        <w:t>Discharge Lounge</w:t>
      </w:r>
      <w:r w:rsidRPr="356AC094">
        <w:rPr>
          <w:rFonts w:ascii="Arial" w:hAnsi="Arial" w:cs="Arial"/>
        </w:rPr>
        <w:t xml:space="preserve"> will be the default discharge area for all adult patients (excludes maternity), unless there is a clinical exception as determined by the responsible</w:t>
      </w:r>
      <w:r w:rsidR="1A952411" w:rsidRPr="356AC094">
        <w:rPr>
          <w:rFonts w:ascii="Arial" w:hAnsi="Arial" w:cs="Arial"/>
        </w:rPr>
        <w:t xml:space="preserve"> nurse in charge of the patients care</w:t>
      </w:r>
      <w:r w:rsidRPr="356AC094">
        <w:rPr>
          <w:rFonts w:ascii="Arial" w:hAnsi="Arial" w:cs="Arial"/>
        </w:rPr>
        <w:t>.</w:t>
      </w:r>
    </w:p>
    <w:p w14:paraId="365859E1" w14:textId="77777777" w:rsidR="00C0193E" w:rsidRPr="00895EAB" w:rsidRDefault="00C0193E" w:rsidP="356AC094">
      <w:pPr>
        <w:spacing w:before="10" w:after="10" w:line="240" w:lineRule="auto"/>
        <w:jc w:val="both"/>
        <w:rPr>
          <w:rFonts w:ascii="Arial" w:hAnsi="Arial" w:cs="Arial"/>
          <w:color w:val="005EB8"/>
          <w:u w:val="single"/>
        </w:rPr>
      </w:pPr>
    </w:p>
    <w:p w14:paraId="4C226ED4" w14:textId="01A444EE" w:rsidR="00761DF3" w:rsidRPr="005D40EF" w:rsidRDefault="4FA74439" w:rsidP="00F22764">
      <w:pPr>
        <w:pStyle w:val="Heading1"/>
        <w:numPr>
          <w:ilvl w:val="0"/>
          <w:numId w:val="9"/>
        </w:numPr>
      </w:pPr>
      <w:bookmarkStart w:id="2" w:name="_Toc146022058"/>
      <w:r>
        <w:t>Background</w:t>
      </w:r>
      <w:bookmarkEnd w:id="2"/>
    </w:p>
    <w:p w14:paraId="60029873" w14:textId="77777777" w:rsidR="00761DF3" w:rsidRPr="00895EAB" w:rsidRDefault="00761DF3" w:rsidP="356AC094">
      <w:pPr>
        <w:spacing w:before="10" w:after="10" w:line="240" w:lineRule="auto"/>
        <w:jc w:val="both"/>
        <w:rPr>
          <w:rFonts w:ascii="Arial" w:hAnsi="Arial" w:cs="Arial"/>
          <w:color w:val="005EB8"/>
          <w:u w:val="single"/>
        </w:rPr>
      </w:pPr>
    </w:p>
    <w:p w14:paraId="11244307" w14:textId="77777777" w:rsidR="00134F96" w:rsidRPr="00895EAB" w:rsidRDefault="00761DF3" w:rsidP="00107688">
      <w:pPr>
        <w:spacing w:before="10" w:after="10" w:line="240" w:lineRule="auto"/>
        <w:jc w:val="both"/>
        <w:rPr>
          <w:rFonts w:ascii="Arial" w:hAnsi="Arial" w:cs="Arial"/>
          <w:bCs/>
        </w:rPr>
      </w:pPr>
      <w:r w:rsidRPr="00895EAB">
        <w:rPr>
          <w:rFonts w:ascii="Arial" w:hAnsi="Arial" w:cs="Arial"/>
          <w:bCs/>
        </w:rPr>
        <w:t>The hospital continues to experience significant pressure, where bed availability does not meet admission demand</w:t>
      </w:r>
      <w:r w:rsidR="00134F96" w:rsidRPr="00895EAB">
        <w:rPr>
          <w:rFonts w:ascii="Arial" w:hAnsi="Arial" w:cs="Arial"/>
          <w:bCs/>
        </w:rPr>
        <w:t>.</w:t>
      </w:r>
    </w:p>
    <w:p w14:paraId="325398B0" w14:textId="77777777" w:rsidR="00134F96" w:rsidRPr="00895EAB" w:rsidRDefault="00134F96" w:rsidP="00107688">
      <w:pPr>
        <w:spacing w:before="10" w:after="10" w:line="240" w:lineRule="auto"/>
        <w:ind w:left="70"/>
        <w:jc w:val="both"/>
        <w:rPr>
          <w:rFonts w:ascii="Arial" w:hAnsi="Arial" w:cs="Arial"/>
          <w:bCs/>
        </w:rPr>
      </w:pPr>
    </w:p>
    <w:p w14:paraId="5E9F6105" w14:textId="31BEAFA7" w:rsidR="00761DF3" w:rsidRPr="00895EAB" w:rsidRDefault="00761DF3" w:rsidP="00107688">
      <w:pPr>
        <w:spacing w:before="10" w:after="10" w:line="240" w:lineRule="auto"/>
        <w:jc w:val="both"/>
        <w:rPr>
          <w:rFonts w:ascii="Arial" w:hAnsi="Arial" w:cs="Arial"/>
          <w:bCs/>
        </w:rPr>
      </w:pPr>
      <w:r w:rsidRPr="00895EAB">
        <w:rPr>
          <w:rFonts w:ascii="Arial" w:hAnsi="Arial" w:cs="Arial"/>
          <w:bCs/>
        </w:rPr>
        <w:t>This situation is compounded by discharges frequently occurring later in the day, which means patients who are medically optimised and deemed suitable for discharge remain</w:t>
      </w:r>
      <w:r w:rsidR="00F70631" w:rsidRPr="00895EAB">
        <w:rPr>
          <w:rFonts w:ascii="Arial" w:hAnsi="Arial" w:cs="Arial"/>
          <w:bCs/>
        </w:rPr>
        <w:t xml:space="preserve"> </w:t>
      </w:r>
      <w:r w:rsidRPr="00895EAB">
        <w:rPr>
          <w:rFonts w:ascii="Arial" w:hAnsi="Arial" w:cs="Arial"/>
          <w:bCs/>
        </w:rPr>
        <w:t xml:space="preserve">in hospital beds for final discharge arrangements to be completed. </w:t>
      </w:r>
    </w:p>
    <w:p w14:paraId="2359F694" w14:textId="77777777" w:rsidR="00761DF3" w:rsidRPr="00895EAB" w:rsidRDefault="00761DF3" w:rsidP="00107688">
      <w:pPr>
        <w:spacing w:before="10" w:after="10" w:line="240" w:lineRule="auto"/>
        <w:jc w:val="both"/>
        <w:rPr>
          <w:rFonts w:ascii="Arial" w:hAnsi="Arial" w:cs="Arial"/>
          <w:bCs/>
        </w:rPr>
      </w:pPr>
    </w:p>
    <w:p w14:paraId="17DF3425" w14:textId="0370DE65" w:rsidR="00792E77" w:rsidRPr="00895EAB" w:rsidRDefault="38B5CF09" w:rsidP="4ADEFF4A">
      <w:pPr>
        <w:spacing w:before="10" w:after="10" w:line="240" w:lineRule="auto"/>
        <w:jc w:val="both"/>
        <w:rPr>
          <w:rFonts w:ascii="Arial" w:hAnsi="Arial" w:cs="Arial"/>
        </w:rPr>
      </w:pPr>
      <w:r w:rsidRPr="4ADEFF4A">
        <w:rPr>
          <w:rFonts w:ascii="Arial" w:hAnsi="Arial" w:cs="Arial"/>
        </w:rPr>
        <w:t>The consequence of delayed discharges</w:t>
      </w:r>
      <w:r w:rsidR="4FA74439" w:rsidRPr="4ADEFF4A">
        <w:rPr>
          <w:rFonts w:ascii="Arial" w:hAnsi="Arial" w:cs="Arial"/>
        </w:rPr>
        <w:t xml:space="preserve"> is a severely congested Emergency Department (ED), with patients </w:t>
      </w:r>
      <w:r w:rsidR="09B63217" w:rsidRPr="4ADEFF4A">
        <w:rPr>
          <w:rFonts w:ascii="Arial" w:hAnsi="Arial" w:cs="Arial"/>
        </w:rPr>
        <w:t xml:space="preserve">requiring emergency admission </w:t>
      </w:r>
      <w:r w:rsidR="2EDCF4CA" w:rsidRPr="4ADEFF4A">
        <w:rPr>
          <w:rFonts w:ascii="Arial" w:hAnsi="Arial" w:cs="Arial"/>
        </w:rPr>
        <w:t xml:space="preserve">waiting </w:t>
      </w:r>
      <w:r w:rsidR="09B63217" w:rsidRPr="4ADEFF4A">
        <w:rPr>
          <w:rFonts w:ascii="Arial" w:hAnsi="Arial" w:cs="Arial"/>
        </w:rPr>
        <w:t xml:space="preserve">significant periods of time </w:t>
      </w:r>
      <w:r w:rsidR="4FA74439" w:rsidRPr="4ADEFF4A">
        <w:rPr>
          <w:rFonts w:ascii="Arial" w:hAnsi="Arial" w:cs="Arial"/>
        </w:rPr>
        <w:t xml:space="preserve">for transfer to an inpatient bed, and </w:t>
      </w:r>
      <w:r w:rsidR="4178594F" w:rsidRPr="4ADEFF4A">
        <w:rPr>
          <w:rFonts w:ascii="Arial" w:hAnsi="Arial" w:cs="Arial"/>
        </w:rPr>
        <w:t xml:space="preserve">delayed </w:t>
      </w:r>
      <w:r w:rsidR="4FA74439" w:rsidRPr="4ADEFF4A">
        <w:rPr>
          <w:rFonts w:ascii="Arial" w:hAnsi="Arial" w:cs="Arial"/>
        </w:rPr>
        <w:t>ambulance handover</w:t>
      </w:r>
      <w:r w:rsidR="4178594F" w:rsidRPr="4ADEFF4A">
        <w:rPr>
          <w:rFonts w:ascii="Arial" w:hAnsi="Arial" w:cs="Arial"/>
        </w:rPr>
        <w:t xml:space="preserve">s </w:t>
      </w:r>
      <w:r w:rsidR="0051D3BF" w:rsidRPr="4ADEFF4A">
        <w:rPr>
          <w:rFonts w:ascii="Arial" w:hAnsi="Arial" w:cs="Arial"/>
        </w:rPr>
        <w:t>due</w:t>
      </w:r>
      <w:r w:rsidR="4FA74439" w:rsidRPr="4ADEFF4A">
        <w:rPr>
          <w:rFonts w:ascii="Arial" w:hAnsi="Arial" w:cs="Arial"/>
        </w:rPr>
        <w:t xml:space="preserve"> to lack of ED assessment capacity to receive the patient</w:t>
      </w:r>
      <w:r w:rsidR="5F2A1BFB" w:rsidRPr="4ADEFF4A">
        <w:rPr>
          <w:rFonts w:ascii="Arial" w:hAnsi="Arial" w:cs="Arial"/>
        </w:rPr>
        <w:t xml:space="preserve">. </w:t>
      </w:r>
    </w:p>
    <w:p w14:paraId="49F18341" w14:textId="77777777" w:rsidR="00792E77" w:rsidRPr="00895EAB" w:rsidRDefault="00792E77" w:rsidP="00107688">
      <w:pPr>
        <w:spacing w:before="10" w:after="10" w:line="240" w:lineRule="auto"/>
        <w:ind w:left="70"/>
        <w:jc w:val="both"/>
        <w:rPr>
          <w:rFonts w:ascii="Arial" w:hAnsi="Arial" w:cs="Arial"/>
          <w:bCs/>
        </w:rPr>
      </w:pPr>
    </w:p>
    <w:p w14:paraId="4D55459C" w14:textId="3E24074A" w:rsidR="00761DF3" w:rsidRPr="00895EAB" w:rsidRDefault="0051D3BF" w:rsidP="4ADEFF4A">
      <w:pPr>
        <w:spacing w:before="10" w:after="10" w:line="240" w:lineRule="auto"/>
        <w:jc w:val="both"/>
        <w:rPr>
          <w:rFonts w:ascii="Arial" w:hAnsi="Arial" w:cs="Arial"/>
        </w:rPr>
      </w:pPr>
      <w:r w:rsidRPr="4ADEFF4A">
        <w:rPr>
          <w:rFonts w:ascii="Arial" w:hAnsi="Arial" w:cs="Arial"/>
        </w:rPr>
        <w:t>Both</w:t>
      </w:r>
      <w:r w:rsidR="4FA74439" w:rsidRPr="4ADEFF4A">
        <w:rPr>
          <w:rFonts w:ascii="Arial" w:hAnsi="Arial" w:cs="Arial"/>
        </w:rPr>
        <w:t xml:space="preserve"> impacts create significant risk to a patients experience of care, who are unable to </w:t>
      </w:r>
      <w:r w:rsidR="3225E577" w:rsidRPr="4ADEFF4A">
        <w:rPr>
          <w:rFonts w:ascii="Arial" w:hAnsi="Arial" w:cs="Arial"/>
        </w:rPr>
        <w:t xml:space="preserve">access the </w:t>
      </w:r>
      <w:r w:rsidR="4FA74439" w:rsidRPr="4ADEFF4A">
        <w:rPr>
          <w:rFonts w:ascii="Arial" w:hAnsi="Arial" w:cs="Arial"/>
        </w:rPr>
        <w:t xml:space="preserve">most appropriate treatment and care, in the most appropriate clinical setting, at the most appropriate time. </w:t>
      </w:r>
    </w:p>
    <w:p w14:paraId="5B5C5434" w14:textId="77777777" w:rsidR="00761DF3" w:rsidRPr="00895EAB" w:rsidRDefault="00761DF3" w:rsidP="00107688">
      <w:pPr>
        <w:spacing w:before="10" w:after="10" w:line="240" w:lineRule="auto"/>
        <w:jc w:val="both"/>
        <w:rPr>
          <w:rFonts w:ascii="Arial" w:hAnsi="Arial" w:cs="Arial"/>
          <w:bCs/>
        </w:rPr>
      </w:pPr>
    </w:p>
    <w:p w14:paraId="5A1139F1" w14:textId="59380B78" w:rsidR="006D0B2B" w:rsidRDefault="4FA74439" w:rsidP="4ADEFF4A">
      <w:pPr>
        <w:spacing w:before="10" w:after="10" w:line="240" w:lineRule="auto"/>
        <w:jc w:val="both"/>
        <w:rPr>
          <w:rFonts w:ascii="Arial" w:hAnsi="Arial" w:cs="Arial"/>
        </w:rPr>
      </w:pPr>
      <w:r w:rsidRPr="4ADEFF4A">
        <w:rPr>
          <w:rFonts w:ascii="Arial" w:hAnsi="Arial" w:cs="Arial"/>
        </w:rPr>
        <w:t xml:space="preserve">The </w:t>
      </w:r>
      <w:r w:rsidR="00AE5266">
        <w:rPr>
          <w:rFonts w:ascii="Arial" w:hAnsi="Arial" w:cs="Arial"/>
        </w:rPr>
        <w:t>Discharge Lounge</w:t>
      </w:r>
      <w:r w:rsidRPr="4ADEFF4A">
        <w:rPr>
          <w:rFonts w:ascii="Arial" w:hAnsi="Arial" w:cs="Arial"/>
        </w:rPr>
        <w:t xml:space="preserve"> is a service specifically targeted to support </w:t>
      </w:r>
      <w:bookmarkStart w:id="3" w:name="_Int_rBkdYNjC"/>
      <w:r w:rsidRPr="4ADEFF4A">
        <w:rPr>
          <w:rFonts w:ascii="Arial" w:hAnsi="Arial" w:cs="Arial"/>
        </w:rPr>
        <w:t>early release</w:t>
      </w:r>
      <w:bookmarkEnd w:id="3"/>
      <w:r w:rsidRPr="4ADEFF4A">
        <w:rPr>
          <w:rFonts w:ascii="Arial" w:hAnsi="Arial" w:cs="Arial"/>
        </w:rPr>
        <w:t xml:space="preserve"> of inpatient </w:t>
      </w:r>
      <w:r w:rsidR="61887965" w:rsidRPr="4ADEFF4A">
        <w:rPr>
          <w:rFonts w:ascii="Arial" w:hAnsi="Arial" w:cs="Arial"/>
        </w:rPr>
        <w:t>beds and</w:t>
      </w:r>
      <w:r w:rsidRPr="4ADEFF4A">
        <w:rPr>
          <w:rFonts w:ascii="Arial" w:hAnsi="Arial" w:cs="Arial"/>
        </w:rPr>
        <w:t xml:space="preserve"> lessen the discharge burden for ward staff</w:t>
      </w:r>
      <w:r w:rsidR="61887965" w:rsidRPr="4ADEFF4A">
        <w:rPr>
          <w:rFonts w:ascii="Arial" w:hAnsi="Arial" w:cs="Arial"/>
        </w:rPr>
        <w:t xml:space="preserve"> </w:t>
      </w:r>
      <w:r w:rsidRPr="4ADEFF4A">
        <w:rPr>
          <w:rFonts w:ascii="Arial" w:hAnsi="Arial" w:cs="Arial"/>
        </w:rPr>
        <w:t xml:space="preserve">by providing a dedicated discharge area, staffed by qualified nurses, where patients can receive continued nursing care, final </w:t>
      </w:r>
      <w:r w:rsidR="0F27D67A" w:rsidRPr="4ADEFF4A">
        <w:rPr>
          <w:rFonts w:ascii="Arial" w:hAnsi="Arial" w:cs="Arial"/>
        </w:rPr>
        <w:t>treatments,</w:t>
      </w:r>
      <w:r w:rsidRPr="4ADEFF4A">
        <w:rPr>
          <w:rFonts w:ascii="Arial" w:hAnsi="Arial" w:cs="Arial"/>
        </w:rPr>
        <w:t xml:space="preserve"> and complete final discharge arrangements</w:t>
      </w:r>
      <w:r w:rsidR="389DA96A" w:rsidRPr="4ADEFF4A">
        <w:rPr>
          <w:rFonts w:ascii="Arial" w:hAnsi="Arial" w:cs="Arial"/>
        </w:rPr>
        <w:t xml:space="preserve">. </w:t>
      </w:r>
    </w:p>
    <w:p w14:paraId="35D12E03" w14:textId="77777777" w:rsidR="006D0B2B" w:rsidRDefault="006D0B2B" w:rsidP="006D0B2B">
      <w:pPr>
        <w:spacing w:before="10" w:after="10" w:line="240" w:lineRule="auto"/>
        <w:jc w:val="both"/>
        <w:rPr>
          <w:rFonts w:ascii="Arial" w:hAnsi="Arial" w:cs="Arial"/>
          <w:bCs/>
        </w:rPr>
      </w:pPr>
    </w:p>
    <w:p w14:paraId="0FA8B053" w14:textId="2C92868A" w:rsidR="00C0193E" w:rsidRPr="00895EAB" w:rsidRDefault="00761DF3" w:rsidP="006D0B2B">
      <w:pPr>
        <w:spacing w:before="10" w:after="10" w:line="240" w:lineRule="auto"/>
        <w:jc w:val="both"/>
        <w:rPr>
          <w:rFonts w:ascii="Arial" w:hAnsi="Arial" w:cs="Arial"/>
          <w:bCs/>
          <w:color w:val="005EB8"/>
          <w:u w:val="single"/>
        </w:rPr>
      </w:pPr>
      <w:r w:rsidRPr="00895EAB">
        <w:rPr>
          <w:rFonts w:ascii="Arial" w:hAnsi="Arial" w:cs="Arial"/>
          <w:bCs/>
        </w:rPr>
        <w:t xml:space="preserve">The </w:t>
      </w:r>
      <w:r w:rsidR="00AE5266">
        <w:rPr>
          <w:rFonts w:ascii="Arial" w:hAnsi="Arial" w:cs="Arial"/>
          <w:bCs/>
        </w:rPr>
        <w:t>Discharge Lounge</w:t>
      </w:r>
      <w:r w:rsidRPr="00895EAB">
        <w:rPr>
          <w:rFonts w:ascii="Arial" w:hAnsi="Arial" w:cs="Arial"/>
          <w:bCs/>
        </w:rPr>
        <w:t xml:space="preserve"> also </w:t>
      </w:r>
      <w:r w:rsidR="006D0B2B">
        <w:rPr>
          <w:rFonts w:ascii="Arial" w:hAnsi="Arial" w:cs="Arial"/>
          <w:bCs/>
        </w:rPr>
        <w:t xml:space="preserve">provides </w:t>
      </w:r>
      <w:r w:rsidRPr="00895EAB">
        <w:rPr>
          <w:rFonts w:ascii="Arial" w:hAnsi="Arial" w:cs="Arial"/>
          <w:bCs/>
        </w:rPr>
        <w:t>benefits for patient transport services, enabling patients to be collected from one area, which minimises wasted time and increases patient transport efficiencies.</w:t>
      </w:r>
    </w:p>
    <w:p w14:paraId="14AF4D04" w14:textId="77777777" w:rsidR="000A5575" w:rsidRPr="00895EAB" w:rsidRDefault="000A5575" w:rsidP="356AC094">
      <w:pPr>
        <w:spacing w:before="10" w:after="10" w:line="240" w:lineRule="auto"/>
        <w:jc w:val="both"/>
        <w:rPr>
          <w:rFonts w:ascii="Arial" w:hAnsi="Arial" w:cs="Arial"/>
          <w:color w:val="005EB8"/>
          <w:u w:val="single"/>
        </w:rPr>
      </w:pPr>
    </w:p>
    <w:p w14:paraId="59A8CCC0" w14:textId="26AF0716" w:rsidR="0042530B" w:rsidRPr="005D40EF" w:rsidRDefault="3719FEA8" w:rsidP="00F22764">
      <w:pPr>
        <w:pStyle w:val="Heading1"/>
        <w:numPr>
          <w:ilvl w:val="0"/>
          <w:numId w:val="9"/>
        </w:numPr>
      </w:pPr>
      <w:bookmarkStart w:id="4" w:name="_Toc146022059"/>
      <w:r>
        <w:t>Scope</w:t>
      </w:r>
      <w:bookmarkEnd w:id="4"/>
    </w:p>
    <w:p w14:paraId="3BC3BD9D" w14:textId="77777777" w:rsidR="0042530B" w:rsidRPr="00895EAB" w:rsidRDefault="0042530B" w:rsidP="356AC094">
      <w:pPr>
        <w:spacing w:before="10" w:after="10" w:line="240" w:lineRule="auto"/>
        <w:jc w:val="both"/>
        <w:rPr>
          <w:rFonts w:ascii="Arial" w:hAnsi="Arial" w:cs="Arial"/>
          <w:color w:val="005EB8"/>
          <w:u w:val="single"/>
        </w:rPr>
      </w:pPr>
    </w:p>
    <w:p w14:paraId="5F4DFE09" w14:textId="77777777" w:rsidR="0042530B" w:rsidRPr="00895EAB" w:rsidRDefault="0042530B" w:rsidP="005722C5">
      <w:pPr>
        <w:spacing w:before="10" w:after="10" w:line="240" w:lineRule="auto"/>
        <w:jc w:val="both"/>
        <w:rPr>
          <w:rFonts w:ascii="Arial" w:hAnsi="Arial" w:cs="Arial"/>
          <w:bCs/>
        </w:rPr>
      </w:pPr>
      <w:r w:rsidRPr="00895EAB">
        <w:rPr>
          <w:rFonts w:ascii="Arial" w:hAnsi="Arial" w:cs="Arial"/>
          <w:bCs/>
        </w:rPr>
        <w:t>All staff should be aware and read this document, but specifically staff involved in treatment and discharge of adult patients.</w:t>
      </w:r>
    </w:p>
    <w:p w14:paraId="4E177C7B" w14:textId="77777777" w:rsidR="0042530B" w:rsidRPr="00895EAB" w:rsidRDefault="0042530B" w:rsidP="005722C5">
      <w:pPr>
        <w:spacing w:before="10" w:after="10" w:line="240" w:lineRule="auto"/>
        <w:jc w:val="both"/>
        <w:rPr>
          <w:rFonts w:ascii="Arial" w:hAnsi="Arial" w:cs="Arial"/>
          <w:bCs/>
        </w:rPr>
      </w:pPr>
    </w:p>
    <w:p w14:paraId="760F5305" w14:textId="136F6525" w:rsidR="0042530B" w:rsidRPr="00895EAB" w:rsidRDefault="3719FEA8" w:rsidP="4ADEFF4A">
      <w:pPr>
        <w:spacing w:before="10" w:after="10" w:line="240" w:lineRule="auto"/>
        <w:jc w:val="both"/>
        <w:rPr>
          <w:rFonts w:ascii="Arial" w:hAnsi="Arial" w:cs="Arial"/>
        </w:rPr>
      </w:pPr>
      <w:r w:rsidRPr="4ADEFF4A">
        <w:rPr>
          <w:rFonts w:ascii="Arial" w:hAnsi="Arial" w:cs="Arial"/>
        </w:rPr>
        <w:lastRenderedPageBreak/>
        <w:t xml:space="preserve">The </w:t>
      </w:r>
      <w:r w:rsidR="00AE5266">
        <w:rPr>
          <w:rFonts w:ascii="Arial" w:hAnsi="Arial" w:cs="Arial"/>
        </w:rPr>
        <w:t>Discharge Lounge</w:t>
      </w:r>
      <w:r w:rsidRPr="4ADEFF4A">
        <w:rPr>
          <w:rFonts w:ascii="Arial" w:hAnsi="Arial" w:cs="Arial"/>
        </w:rPr>
        <w:t xml:space="preserve"> service is available to adult patients, aged 1</w:t>
      </w:r>
      <w:r w:rsidR="12F55514" w:rsidRPr="4ADEFF4A">
        <w:rPr>
          <w:rFonts w:ascii="Arial" w:hAnsi="Arial" w:cs="Arial"/>
        </w:rPr>
        <w:t>7</w:t>
      </w:r>
      <w:r w:rsidRPr="4ADEFF4A">
        <w:rPr>
          <w:rFonts w:ascii="Arial" w:hAnsi="Arial" w:cs="Arial"/>
        </w:rPr>
        <w:t xml:space="preserve"> or above, excluding maternity services</w:t>
      </w:r>
      <w:r w:rsidR="183F18FA" w:rsidRPr="4ADEFF4A">
        <w:rPr>
          <w:rFonts w:ascii="Arial" w:hAnsi="Arial" w:cs="Arial"/>
        </w:rPr>
        <w:t xml:space="preserve">. </w:t>
      </w:r>
    </w:p>
    <w:p w14:paraId="44F0ECF0" w14:textId="77777777" w:rsidR="0042530B" w:rsidRPr="00895EAB" w:rsidRDefault="0042530B" w:rsidP="005722C5">
      <w:pPr>
        <w:spacing w:before="10" w:after="10" w:line="240" w:lineRule="auto"/>
        <w:jc w:val="both"/>
        <w:rPr>
          <w:rFonts w:ascii="Arial" w:hAnsi="Arial" w:cs="Arial"/>
          <w:bCs/>
        </w:rPr>
      </w:pPr>
    </w:p>
    <w:p w14:paraId="69BE926B" w14:textId="026D6C24" w:rsidR="0042530B" w:rsidRPr="00895EAB" w:rsidRDefault="0042530B" w:rsidP="005722C5">
      <w:pPr>
        <w:spacing w:before="10" w:after="10" w:line="240" w:lineRule="auto"/>
        <w:jc w:val="both"/>
        <w:rPr>
          <w:rFonts w:ascii="Arial" w:hAnsi="Arial" w:cs="Arial"/>
          <w:bCs/>
        </w:rPr>
      </w:pPr>
      <w:r w:rsidRPr="00895EAB">
        <w:rPr>
          <w:rFonts w:ascii="Arial" w:hAnsi="Arial" w:cs="Arial"/>
          <w:bCs/>
        </w:rPr>
        <w:t xml:space="preserve">The use of the </w:t>
      </w:r>
      <w:r w:rsidR="00AE5266">
        <w:rPr>
          <w:rFonts w:ascii="Arial" w:hAnsi="Arial" w:cs="Arial"/>
          <w:bCs/>
        </w:rPr>
        <w:t>Discharge Lounge</w:t>
      </w:r>
      <w:r w:rsidRPr="00895EAB">
        <w:rPr>
          <w:rFonts w:ascii="Arial" w:hAnsi="Arial" w:cs="Arial"/>
          <w:bCs/>
        </w:rPr>
        <w:t xml:space="preserve"> service is appropriate for the following services: </w:t>
      </w:r>
    </w:p>
    <w:p w14:paraId="4F040DE7" w14:textId="4716E5B8" w:rsidR="0042530B" w:rsidRPr="00895EAB" w:rsidRDefault="0042530B" w:rsidP="356AC094">
      <w:pPr>
        <w:spacing w:before="10" w:after="10" w:line="240" w:lineRule="auto"/>
        <w:jc w:val="both"/>
        <w:rPr>
          <w:rFonts w:ascii="Arial" w:hAnsi="Arial" w:cs="Arial"/>
          <w:color w:val="005EB8"/>
          <w:u w:val="single"/>
        </w:rPr>
      </w:pPr>
    </w:p>
    <w:p w14:paraId="69963A7F" w14:textId="5751CA7C" w:rsidR="0042530B" w:rsidRPr="006B1CA1" w:rsidRDefault="006B1CA1" w:rsidP="006B1CA1">
      <w:pPr>
        <w:pStyle w:val="ListParagraph"/>
        <w:numPr>
          <w:ilvl w:val="0"/>
          <w:numId w:val="29"/>
        </w:numPr>
        <w:spacing w:before="10" w:after="1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2530B" w:rsidRPr="006B1CA1">
        <w:rPr>
          <w:rFonts w:ascii="Arial" w:hAnsi="Arial" w:cs="Arial"/>
        </w:rPr>
        <w:t>dult inpatient ward areas (emergency and elective)</w:t>
      </w:r>
    </w:p>
    <w:p w14:paraId="434F0356" w14:textId="77777777" w:rsidR="0042530B" w:rsidRPr="00895EAB" w:rsidRDefault="0042530B" w:rsidP="006B1CA1">
      <w:pPr>
        <w:spacing w:before="10" w:after="10" w:line="240" w:lineRule="auto"/>
        <w:jc w:val="both"/>
        <w:rPr>
          <w:rFonts w:ascii="Arial" w:hAnsi="Arial" w:cs="Arial"/>
        </w:rPr>
      </w:pPr>
    </w:p>
    <w:p w14:paraId="30DA79C0" w14:textId="46A94D40" w:rsidR="0042530B" w:rsidRPr="006B1CA1" w:rsidRDefault="006B1CA1" w:rsidP="006B1CA1">
      <w:pPr>
        <w:pStyle w:val="ListParagraph"/>
        <w:numPr>
          <w:ilvl w:val="0"/>
          <w:numId w:val="29"/>
        </w:numPr>
        <w:spacing w:before="10" w:after="1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D361F" w:rsidRPr="006B1CA1">
        <w:rPr>
          <w:rFonts w:ascii="Arial" w:hAnsi="Arial" w:cs="Arial"/>
        </w:rPr>
        <w:t>mergency assessment areas (AAU, CDU)</w:t>
      </w:r>
    </w:p>
    <w:p w14:paraId="61B7D599" w14:textId="1CDE7F1E" w:rsidR="4ADEFF4A" w:rsidRDefault="4ADEFF4A" w:rsidP="006B1CA1">
      <w:pPr>
        <w:spacing w:before="10" w:after="10" w:line="240" w:lineRule="auto"/>
        <w:jc w:val="both"/>
        <w:rPr>
          <w:rFonts w:ascii="Arial" w:hAnsi="Arial" w:cs="Arial"/>
        </w:rPr>
      </w:pPr>
    </w:p>
    <w:p w14:paraId="487D890D" w14:textId="1309BA94" w:rsidR="0042530B" w:rsidRPr="006B1CA1" w:rsidRDefault="0042530B" w:rsidP="006B1CA1">
      <w:pPr>
        <w:pStyle w:val="ListParagraph"/>
        <w:numPr>
          <w:ilvl w:val="0"/>
          <w:numId w:val="29"/>
        </w:numPr>
        <w:spacing w:before="10" w:after="10" w:line="240" w:lineRule="auto"/>
        <w:jc w:val="both"/>
        <w:rPr>
          <w:rFonts w:ascii="Arial" w:hAnsi="Arial" w:cs="Arial"/>
        </w:rPr>
      </w:pPr>
      <w:r w:rsidRPr="006B1CA1">
        <w:rPr>
          <w:rFonts w:ascii="Arial" w:hAnsi="Arial" w:cs="Arial"/>
        </w:rPr>
        <w:t xml:space="preserve">ED (patients awaiting transport post ED assessment and discharge) </w:t>
      </w:r>
    </w:p>
    <w:p w14:paraId="12FF8A72" w14:textId="77777777" w:rsidR="0042530B" w:rsidRPr="00895EAB" w:rsidRDefault="0042530B" w:rsidP="356AC094">
      <w:pPr>
        <w:spacing w:before="10" w:after="10" w:line="240" w:lineRule="auto"/>
        <w:jc w:val="both"/>
        <w:rPr>
          <w:rFonts w:ascii="Arial" w:hAnsi="Arial" w:cs="Arial"/>
          <w:color w:val="005EB8"/>
          <w:u w:val="single"/>
        </w:rPr>
      </w:pPr>
    </w:p>
    <w:p w14:paraId="706EFF45" w14:textId="5DAF8388" w:rsidR="0042530B" w:rsidRPr="00895EAB" w:rsidRDefault="3719FEA8" w:rsidP="4ADEFF4A">
      <w:pPr>
        <w:spacing w:before="10" w:after="10" w:line="240" w:lineRule="auto"/>
        <w:jc w:val="both"/>
        <w:rPr>
          <w:rFonts w:ascii="Arial" w:hAnsi="Arial" w:cs="Arial"/>
        </w:rPr>
      </w:pPr>
      <w:r w:rsidRPr="4ADEFF4A">
        <w:rPr>
          <w:rFonts w:ascii="Arial" w:hAnsi="Arial" w:cs="Arial"/>
        </w:rPr>
        <w:t>This is a working document and will be subject to amendment and modification as the new operating model evolves</w:t>
      </w:r>
      <w:r w:rsidR="2FC93131" w:rsidRPr="4ADEFF4A">
        <w:rPr>
          <w:rFonts w:ascii="Arial" w:hAnsi="Arial" w:cs="Arial"/>
        </w:rPr>
        <w:t xml:space="preserve">. </w:t>
      </w:r>
    </w:p>
    <w:p w14:paraId="0519A7C2" w14:textId="77777777" w:rsidR="00EA32BE" w:rsidRDefault="00EA32BE" w:rsidP="00EA32BE">
      <w:pPr>
        <w:pStyle w:val="Heading1"/>
      </w:pPr>
    </w:p>
    <w:p w14:paraId="38C39812" w14:textId="0BE902B6" w:rsidR="40828574" w:rsidRDefault="3719FEA8" w:rsidP="00F22764">
      <w:pPr>
        <w:pStyle w:val="Heading1"/>
        <w:numPr>
          <w:ilvl w:val="0"/>
          <w:numId w:val="9"/>
        </w:numPr>
      </w:pPr>
      <w:bookmarkStart w:id="5" w:name="_Toc146022060"/>
      <w:r>
        <w:t>Operational Model</w:t>
      </w:r>
      <w:bookmarkEnd w:id="5"/>
      <w:r>
        <w:t xml:space="preserve"> </w:t>
      </w:r>
    </w:p>
    <w:p w14:paraId="215856DC" w14:textId="3ED97AA9" w:rsidR="0042530B" w:rsidRPr="00C95007" w:rsidRDefault="3719FEA8" w:rsidP="00F22764">
      <w:pPr>
        <w:pStyle w:val="Heading2"/>
        <w:numPr>
          <w:ilvl w:val="1"/>
          <w:numId w:val="8"/>
        </w:numPr>
        <w:jc w:val="both"/>
        <w:rPr>
          <w:sz w:val="22"/>
          <w:szCs w:val="22"/>
        </w:rPr>
      </w:pPr>
      <w:bookmarkStart w:id="6" w:name="_Toc146022061"/>
      <w:r w:rsidRPr="356AC094">
        <w:rPr>
          <w:sz w:val="22"/>
          <w:szCs w:val="22"/>
        </w:rPr>
        <w:t>Operating Principles</w:t>
      </w:r>
      <w:bookmarkEnd w:id="6"/>
      <w:r w:rsidRPr="356AC094">
        <w:rPr>
          <w:sz w:val="22"/>
          <w:szCs w:val="22"/>
        </w:rPr>
        <w:t xml:space="preserve"> </w:t>
      </w:r>
    </w:p>
    <w:p w14:paraId="5508FB14" w14:textId="77777777" w:rsidR="0042530B" w:rsidRPr="00895EAB" w:rsidRDefault="0042530B" w:rsidP="356AC094">
      <w:pPr>
        <w:spacing w:before="10" w:after="10" w:line="240" w:lineRule="auto"/>
        <w:jc w:val="both"/>
        <w:rPr>
          <w:rFonts w:ascii="Arial" w:hAnsi="Arial" w:cs="Arial"/>
          <w:color w:val="005EB8"/>
          <w:u w:val="single"/>
        </w:rPr>
      </w:pPr>
    </w:p>
    <w:p w14:paraId="54952134" w14:textId="63A00C21" w:rsidR="0042530B" w:rsidRPr="00895EAB" w:rsidRDefault="0042530B" w:rsidP="356AC094">
      <w:pPr>
        <w:spacing w:before="10" w:after="10" w:line="240" w:lineRule="auto"/>
        <w:jc w:val="both"/>
        <w:rPr>
          <w:rFonts w:ascii="Arial" w:hAnsi="Arial" w:cs="Arial"/>
        </w:rPr>
      </w:pPr>
      <w:r w:rsidRPr="356AC094">
        <w:rPr>
          <w:rFonts w:ascii="Arial" w:hAnsi="Arial" w:cs="Arial"/>
        </w:rPr>
        <w:t xml:space="preserve">The model is based on a core principle that the </w:t>
      </w:r>
      <w:r w:rsidR="00AE5266">
        <w:rPr>
          <w:rFonts w:ascii="Arial" w:hAnsi="Arial" w:cs="Arial"/>
        </w:rPr>
        <w:t>Discharge Lounge</w:t>
      </w:r>
      <w:r w:rsidRPr="356AC094">
        <w:rPr>
          <w:rFonts w:ascii="Arial" w:hAnsi="Arial" w:cs="Arial"/>
        </w:rPr>
        <w:t xml:space="preserve"> is a </w:t>
      </w:r>
      <w:r w:rsidR="00805371">
        <w:rPr>
          <w:rFonts w:ascii="Arial" w:hAnsi="Arial" w:cs="Arial"/>
        </w:rPr>
        <w:t>final</w:t>
      </w:r>
      <w:r w:rsidRPr="356AC094">
        <w:rPr>
          <w:rFonts w:ascii="Arial" w:hAnsi="Arial" w:cs="Arial"/>
        </w:rPr>
        <w:t xml:space="preserve"> stage in the discharge pathway and will form part of the holistic discharge journey to: </w:t>
      </w:r>
    </w:p>
    <w:p w14:paraId="7827BA27" w14:textId="77777777" w:rsidR="0042530B" w:rsidRPr="00895EAB" w:rsidRDefault="0042530B" w:rsidP="356AC094">
      <w:pPr>
        <w:spacing w:before="10" w:after="10" w:line="240" w:lineRule="auto"/>
        <w:jc w:val="both"/>
        <w:rPr>
          <w:rFonts w:ascii="Arial" w:hAnsi="Arial" w:cs="Arial"/>
        </w:rPr>
      </w:pPr>
    </w:p>
    <w:p w14:paraId="699C9E5A" w14:textId="3908E582" w:rsidR="0042530B" w:rsidRPr="006B1CA1" w:rsidRDefault="00DD1E70" w:rsidP="006B1CA1">
      <w:pPr>
        <w:pStyle w:val="ListParagraph"/>
        <w:numPr>
          <w:ilvl w:val="0"/>
          <w:numId w:val="30"/>
        </w:numPr>
        <w:spacing w:before="10" w:after="10" w:line="240" w:lineRule="auto"/>
        <w:jc w:val="both"/>
        <w:rPr>
          <w:rFonts w:ascii="Arial" w:hAnsi="Arial" w:cs="Arial"/>
        </w:rPr>
      </w:pPr>
      <w:r w:rsidRPr="006B1CA1">
        <w:rPr>
          <w:rFonts w:ascii="Arial" w:hAnsi="Arial" w:cs="Arial"/>
        </w:rPr>
        <w:t>R</w:t>
      </w:r>
      <w:r w:rsidR="3719FEA8" w:rsidRPr="006B1CA1">
        <w:rPr>
          <w:rFonts w:ascii="Arial" w:hAnsi="Arial" w:cs="Arial"/>
        </w:rPr>
        <w:t>educe hospital pressure th</w:t>
      </w:r>
      <w:r w:rsidRPr="006B1CA1">
        <w:rPr>
          <w:rFonts w:ascii="Arial" w:hAnsi="Arial" w:cs="Arial"/>
        </w:rPr>
        <w:t>r</w:t>
      </w:r>
      <w:r w:rsidR="3719FEA8" w:rsidRPr="006B1CA1">
        <w:rPr>
          <w:rFonts w:ascii="Arial" w:hAnsi="Arial" w:cs="Arial"/>
        </w:rPr>
        <w:t xml:space="preserve">ough </w:t>
      </w:r>
      <w:bookmarkStart w:id="7" w:name="_Int_jghNMd5D"/>
      <w:r w:rsidR="3719FEA8" w:rsidRPr="006B1CA1">
        <w:rPr>
          <w:rFonts w:ascii="Arial" w:hAnsi="Arial" w:cs="Arial"/>
        </w:rPr>
        <w:t>early release</w:t>
      </w:r>
      <w:bookmarkEnd w:id="7"/>
      <w:r w:rsidR="3719FEA8" w:rsidRPr="006B1CA1">
        <w:rPr>
          <w:rFonts w:ascii="Arial" w:hAnsi="Arial" w:cs="Arial"/>
        </w:rPr>
        <w:t xml:space="preserve"> of inpatient </w:t>
      </w:r>
      <w:proofErr w:type="gramStart"/>
      <w:r w:rsidR="3719FEA8" w:rsidRPr="006B1CA1">
        <w:rPr>
          <w:rFonts w:ascii="Arial" w:hAnsi="Arial" w:cs="Arial"/>
        </w:rPr>
        <w:t>beds</w:t>
      </w:r>
      <w:proofErr w:type="gramEnd"/>
      <w:r w:rsidR="3719FEA8" w:rsidRPr="006B1CA1">
        <w:rPr>
          <w:rFonts w:ascii="Arial" w:hAnsi="Arial" w:cs="Arial"/>
        </w:rPr>
        <w:t xml:space="preserve"> </w:t>
      </w:r>
    </w:p>
    <w:p w14:paraId="38A01CEE" w14:textId="77777777" w:rsidR="00B26D6A" w:rsidRPr="00DE1E83" w:rsidRDefault="00B26D6A" w:rsidP="006B1CA1">
      <w:pPr>
        <w:pStyle w:val="ListParagraph"/>
        <w:spacing w:before="10" w:after="10" w:line="240" w:lineRule="auto"/>
        <w:ind w:left="360"/>
        <w:jc w:val="both"/>
        <w:rPr>
          <w:rFonts w:ascii="Arial" w:hAnsi="Arial" w:cs="Arial"/>
        </w:rPr>
      </w:pPr>
    </w:p>
    <w:p w14:paraId="4F2536A0" w14:textId="6553EBE2" w:rsidR="0042530B" w:rsidRPr="006B1CA1" w:rsidRDefault="00DD1E70" w:rsidP="006B1CA1">
      <w:pPr>
        <w:pStyle w:val="ListParagraph"/>
        <w:numPr>
          <w:ilvl w:val="0"/>
          <w:numId w:val="30"/>
        </w:numPr>
        <w:spacing w:before="10" w:after="10" w:line="240" w:lineRule="auto"/>
        <w:jc w:val="both"/>
        <w:rPr>
          <w:rFonts w:ascii="Arial" w:hAnsi="Arial" w:cs="Arial"/>
        </w:rPr>
      </w:pPr>
      <w:r w:rsidRPr="006B1CA1">
        <w:rPr>
          <w:rFonts w:ascii="Arial" w:hAnsi="Arial" w:cs="Arial"/>
        </w:rPr>
        <w:t>S</w:t>
      </w:r>
      <w:r w:rsidR="0042530B" w:rsidRPr="006B1CA1">
        <w:rPr>
          <w:rFonts w:ascii="Arial" w:hAnsi="Arial" w:cs="Arial"/>
        </w:rPr>
        <w:t xml:space="preserve">upport patient flow across the </w:t>
      </w:r>
      <w:r w:rsidR="00F64289" w:rsidRPr="006B1CA1">
        <w:rPr>
          <w:rFonts w:ascii="Arial" w:hAnsi="Arial" w:cs="Arial"/>
        </w:rPr>
        <w:t>hospital</w:t>
      </w:r>
      <w:r w:rsidR="0042530B" w:rsidRPr="006B1CA1">
        <w:rPr>
          <w:rFonts w:ascii="Arial" w:hAnsi="Arial" w:cs="Arial"/>
        </w:rPr>
        <w:t xml:space="preserve"> </w:t>
      </w:r>
    </w:p>
    <w:p w14:paraId="3DD4CA18" w14:textId="77777777" w:rsidR="00B26D6A" w:rsidRPr="00B26D6A" w:rsidRDefault="00B26D6A" w:rsidP="006B1CA1">
      <w:pPr>
        <w:spacing w:before="10" w:after="10" w:line="240" w:lineRule="auto"/>
        <w:jc w:val="both"/>
        <w:rPr>
          <w:rFonts w:ascii="Arial" w:hAnsi="Arial" w:cs="Arial"/>
        </w:rPr>
      </w:pPr>
    </w:p>
    <w:p w14:paraId="5CCD6126" w14:textId="26DF7DAA" w:rsidR="00D14227" w:rsidRPr="006B1CA1" w:rsidRDefault="00DD1E70" w:rsidP="006B1CA1">
      <w:pPr>
        <w:pStyle w:val="ListParagraph"/>
        <w:numPr>
          <w:ilvl w:val="0"/>
          <w:numId w:val="30"/>
        </w:numPr>
        <w:spacing w:before="10" w:after="10" w:line="240" w:lineRule="auto"/>
        <w:jc w:val="both"/>
        <w:rPr>
          <w:rFonts w:ascii="Arial" w:hAnsi="Arial" w:cs="Arial"/>
        </w:rPr>
      </w:pPr>
      <w:r w:rsidRPr="006B1CA1">
        <w:rPr>
          <w:rFonts w:ascii="Arial" w:hAnsi="Arial" w:cs="Arial"/>
        </w:rPr>
        <w:t>I</w:t>
      </w:r>
      <w:r w:rsidR="0042530B" w:rsidRPr="006B1CA1">
        <w:rPr>
          <w:rFonts w:ascii="Arial" w:hAnsi="Arial" w:cs="Arial"/>
        </w:rPr>
        <w:t xml:space="preserve">mprove the patient discharge experience through the provision of a discrete and quiet facility away from a busy inpatient </w:t>
      </w:r>
      <w:proofErr w:type="gramStart"/>
      <w:r w:rsidR="0042530B" w:rsidRPr="006B1CA1">
        <w:rPr>
          <w:rFonts w:ascii="Arial" w:hAnsi="Arial" w:cs="Arial"/>
        </w:rPr>
        <w:t>area</w:t>
      </w:r>
      <w:proofErr w:type="gramEnd"/>
      <w:r w:rsidR="0042530B" w:rsidRPr="006B1CA1">
        <w:rPr>
          <w:rFonts w:ascii="Arial" w:hAnsi="Arial" w:cs="Arial"/>
        </w:rPr>
        <w:t xml:space="preserve"> </w:t>
      </w:r>
    </w:p>
    <w:p w14:paraId="2BA398F7" w14:textId="77777777" w:rsidR="00B26D6A" w:rsidRPr="00B26D6A" w:rsidRDefault="00B26D6A" w:rsidP="006B1CA1">
      <w:pPr>
        <w:spacing w:before="10" w:after="10" w:line="240" w:lineRule="auto"/>
        <w:jc w:val="both"/>
        <w:rPr>
          <w:rFonts w:ascii="Arial" w:hAnsi="Arial" w:cs="Arial"/>
        </w:rPr>
      </w:pPr>
    </w:p>
    <w:p w14:paraId="54BCE51F" w14:textId="5B1B2675" w:rsidR="0042530B" w:rsidRPr="006B1CA1" w:rsidRDefault="00DD1E70" w:rsidP="006B1CA1">
      <w:pPr>
        <w:pStyle w:val="ListParagraph"/>
        <w:numPr>
          <w:ilvl w:val="0"/>
          <w:numId w:val="30"/>
        </w:numPr>
        <w:spacing w:before="10" w:after="10" w:line="240" w:lineRule="auto"/>
        <w:jc w:val="both"/>
        <w:rPr>
          <w:rFonts w:ascii="Arial" w:hAnsi="Arial" w:cs="Arial"/>
        </w:rPr>
      </w:pPr>
      <w:r w:rsidRPr="006B1CA1">
        <w:rPr>
          <w:rFonts w:ascii="Arial" w:hAnsi="Arial" w:cs="Arial"/>
        </w:rPr>
        <w:t>S</w:t>
      </w:r>
      <w:r w:rsidR="0042530B" w:rsidRPr="006B1CA1">
        <w:rPr>
          <w:rFonts w:ascii="Arial" w:hAnsi="Arial" w:cs="Arial"/>
        </w:rPr>
        <w:t xml:space="preserve">upport ward and unit staff through the provision of a ‘pull model’ that offers a comprehensive and easily accessible </w:t>
      </w:r>
      <w:proofErr w:type="gramStart"/>
      <w:r w:rsidR="0042530B" w:rsidRPr="006B1CA1">
        <w:rPr>
          <w:rFonts w:ascii="Arial" w:hAnsi="Arial" w:cs="Arial"/>
        </w:rPr>
        <w:t>service</w:t>
      </w:r>
      <w:proofErr w:type="gramEnd"/>
      <w:r w:rsidR="0042530B" w:rsidRPr="006B1CA1">
        <w:rPr>
          <w:rFonts w:ascii="Arial" w:hAnsi="Arial" w:cs="Arial"/>
        </w:rPr>
        <w:t xml:space="preserve"> </w:t>
      </w:r>
    </w:p>
    <w:p w14:paraId="6DAEB7F7" w14:textId="77777777" w:rsidR="0042530B" w:rsidRPr="00895EAB" w:rsidRDefault="0042530B" w:rsidP="356AC094">
      <w:pPr>
        <w:spacing w:before="10" w:after="10" w:line="240" w:lineRule="auto"/>
        <w:jc w:val="both"/>
        <w:rPr>
          <w:rFonts w:ascii="Arial" w:hAnsi="Arial" w:cs="Arial"/>
          <w:color w:val="005EB8"/>
          <w:u w:val="single"/>
        </w:rPr>
      </w:pPr>
    </w:p>
    <w:p w14:paraId="37DB8BB9" w14:textId="1BD1C6F0" w:rsidR="00F64289" w:rsidRDefault="3719FEA8" w:rsidP="00D14227">
      <w:pPr>
        <w:spacing w:before="10" w:after="10" w:line="240" w:lineRule="auto"/>
        <w:jc w:val="both"/>
        <w:rPr>
          <w:rFonts w:ascii="Arial" w:hAnsi="Arial" w:cs="Arial"/>
        </w:rPr>
      </w:pPr>
      <w:r w:rsidRPr="4ADEFF4A">
        <w:rPr>
          <w:rFonts w:ascii="Arial" w:hAnsi="Arial" w:cs="Arial"/>
        </w:rPr>
        <w:t xml:space="preserve">The </w:t>
      </w:r>
      <w:r w:rsidR="00AE5266">
        <w:rPr>
          <w:rFonts w:ascii="Arial" w:hAnsi="Arial" w:cs="Arial"/>
        </w:rPr>
        <w:t>Discharge Lounge</w:t>
      </w:r>
      <w:r w:rsidRPr="4ADEFF4A">
        <w:rPr>
          <w:rFonts w:ascii="Arial" w:hAnsi="Arial" w:cs="Arial"/>
        </w:rPr>
        <w:t xml:space="preserve"> should be seen as a fundamental stage in the discharge pathway, and an easily accessible service for adult patients; </w:t>
      </w:r>
      <w:r w:rsidR="7054D1A0" w:rsidRPr="4ADEFF4A">
        <w:rPr>
          <w:rFonts w:ascii="Arial" w:hAnsi="Arial" w:cs="Arial"/>
        </w:rPr>
        <w:t>therefore,</w:t>
      </w:r>
      <w:r w:rsidRPr="4ADEFF4A">
        <w:rPr>
          <w:rFonts w:ascii="Arial" w:hAnsi="Arial" w:cs="Arial"/>
        </w:rPr>
        <w:t xml:space="preserve"> the </w:t>
      </w:r>
      <w:r w:rsidR="00AE5266">
        <w:rPr>
          <w:rFonts w:ascii="Arial" w:hAnsi="Arial" w:cs="Arial"/>
        </w:rPr>
        <w:t>Discharge Lounge</w:t>
      </w:r>
      <w:r w:rsidRPr="4ADEFF4A">
        <w:rPr>
          <w:rFonts w:ascii="Arial" w:hAnsi="Arial" w:cs="Arial"/>
        </w:rPr>
        <w:t xml:space="preserve"> does not endorse restrictive transfer criteria</w:t>
      </w:r>
      <w:r w:rsidR="00805371">
        <w:rPr>
          <w:rFonts w:ascii="Arial" w:hAnsi="Arial" w:cs="Arial"/>
        </w:rPr>
        <w:t xml:space="preserve">, it remains the responsibility of the clinician referring to identify that their patient can be supported in the </w:t>
      </w:r>
      <w:r w:rsidR="00AE5266">
        <w:rPr>
          <w:rFonts w:ascii="Arial" w:hAnsi="Arial" w:cs="Arial"/>
        </w:rPr>
        <w:t>Discharge Lounge</w:t>
      </w:r>
      <w:r w:rsidR="4733511F" w:rsidRPr="4ADEFF4A">
        <w:rPr>
          <w:rFonts w:ascii="Arial" w:hAnsi="Arial" w:cs="Arial"/>
        </w:rPr>
        <w:t xml:space="preserve">. </w:t>
      </w:r>
      <w:r w:rsidR="00457057">
        <w:rPr>
          <w:rFonts w:ascii="Arial" w:hAnsi="Arial" w:cs="Arial"/>
        </w:rPr>
        <w:t xml:space="preserve"> </w:t>
      </w:r>
    </w:p>
    <w:p w14:paraId="7A4C1A96" w14:textId="77777777" w:rsidR="00805371" w:rsidRPr="00895EAB" w:rsidRDefault="00805371" w:rsidP="00D14227">
      <w:pPr>
        <w:spacing w:before="10" w:after="10" w:line="240" w:lineRule="auto"/>
        <w:jc w:val="both"/>
        <w:rPr>
          <w:rFonts w:ascii="Arial" w:hAnsi="Arial" w:cs="Arial"/>
          <w:bCs/>
        </w:rPr>
      </w:pPr>
    </w:p>
    <w:p w14:paraId="62D47989" w14:textId="29849A4E" w:rsidR="0042530B" w:rsidRPr="00895EAB" w:rsidRDefault="3719FEA8" w:rsidP="4ADEFF4A">
      <w:pPr>
        <w:spacing w:before="10" w:after="10" w:line="240" w:lineRule="auto"/>
        <w:jc w:val="both"/>
        <w:rPr>
          <w:rFonts w:ascii="Arial" w:hAnsi="Arial" w:cs="Arial"/>
        </w:rPr>
      </w:pPr>
      <w:r w:rsidRPr="4ADEFF4A">
        <w:rPr>
          <w:rFonts w:ascii="Arial" w:hAnsi="Arial" w:cs="Arial"/>
        </w:rPr>
        <w:t xml:space="preserve">The expectation is for </w:t>
      </w:r>
      <w:r w:rsidR="0A7B8604" w:rsidRPr="4ADEFF4A">
        <w:rPr>
          <w:rFonts w:ascii="Arial" w:hAnsi="Arial" w:cs="Arial"/>
        </w:rPr>
        <w:t>most</w:t>
      </w:r>
      <w:r w:rsidRPr="4ADEFF4A">
        <w:rPr>
          <w:rFonts w:ascii="Arial" w:hAnsi="Arial" w:cs="Arial"/>
        </w:rPr>
        <w:t xml:space="preserve"> adult patients </w:t>
      </w:r>
      <w:r w:rsidR="0B8CA6F3" w:rsidRPr="4ADEFF4A">
        <w:rPr>
          <w:rFonts w:ascii="Arial" w:hAnsi="Arial" w:cs="Arial"/>
        </w:rPr>
        <w:t xml:space="preserve">(80% of total discharges) </w:t>
      </w:r>
      <w:r w:rsidRPr="4ADEFF4A">
        <w:rPr>
          <w:rFonts w:ascii="Arial" w:hAnsi="Arial" w:cs="Arial"/>
        </w:rPr>
        <w:t xml:space="preserve">to complete their </w:t>
      </w:r>
      <w:r w:rsidR="3CDF7239" w:rsidRPr="4ADEFF4A">
        <w:rPr>
          <w:rFonts w:ascii="Arial" w:hAnsi="Arial" w:cs="Arial"/>
        </w:rPr>
        <w:t xml:space="preserve">discharge </w:t>
      </w:r>
      <w:r w:rsidRPr="4ADEFF4A">
        <w:rPr>
          <w:rFonts w:ascii="Arial" w:hAnsi="Arial" w:cs="Arial"/>
        </w:rPr>
        <w:t xml:space="preserve">journey within the </w:t>
      </w:r>
      <w:r w:rsidR="00AE5266">
        <w:rPr>
          <w:rFonts w:ascii="Arial" w:hAnsi="Arial" w:cs="Arial"/>
        </w:rPr>
        <w:t>Discharge Lounge</w:t>
      </w:r>
      <w:r w:rsidRPr="4ADEFF4A">
        <w:rPr>
          <w:rFonts w:ascii="Arial" w:hAnsi="Arial" w:cs="Arial"/>
        </w:rPr>
        <w:t>.</w:t>
      </w:r>
    </w:p>
    <w:p w14:paraId="0C4771E3" w14:textId="77777777" w:rsidR="0042530B" w:rsidRPr="00895EAB" w:rsidRDefault="0042530B" w:rsidP="00D14227">
      <w:pPr>
        <w:spacing w:before="10" w:after="10" w:line="240" w:lineRule="auto"/>
        <w:jc w:val="both"/>
        <w:rPr>
          <w:rFonts w:ascii="Arial" w:hAnsi="Arial" w:cs="Arial"/>
          <w:bCs/>
        </w:rPr>
      </w:pPr>
    </w:p>
    <w:p w14:paraId="0968BA71" w14:textId="65AE3EB5" w:rsidR="000A5575" w:rsidRDefault="0042530B" w:rsidP="00D14227">
      <w:pPr>
        <w:spacing w:before="10" w:after="10" w:line="240" w:lineRule="auto"/>
        <w:jc w:val="both"/>
        <w:rPr>
          <w:rFonts w:ascii="Arial" w:hAnsi="Arial" w:cs="Arial"/>
          <w:bCs/>
        </w:rPr>
      </w:pPr>
      <w:r w:rsidRPr="00895EAB">
        <w:rPr>
          <w:rFonts w:ascii="Arial" w:hAnsi="Arial" w:cs="Arial"/>
          <w:bCs/>
        </w:rPr>
        <w:t xml:space="preserve">As such the </w:t>
      </w:r>
      <w:r w:rsidR="00AE5266">
        <w:rPr>
          <w:rFonts w:ascii="Arial" w:hAnsi="Arial" w:cs="Arial"/>
          <w:bCs/>
        </w:rPr>
        <w:t>Discharge Lounge</w:t>
      </w:r>
      <w:r w:rsidRPr="00895EAB">
        <w:rPr>
          <w:rFonts w:ascii="Arial" w:hAnsi="Arial" w:cs="Arial"/>
          <w:bCs/>
        </w:rPr>
        <w:t xml:space="preserve"> will be the default discharge area for all adult </w:t>
      </w:r>
      <w:r w:rsidR="00DD1E70">
        <w:rPr>
          <w:rFonts w:ascii="Arial" w:hAnsi="Arial" w:cs="Arial"/>
          <w:bCs/>
        </w:rPr>
        <w:t>in-</w:t>
      </w:r>
      <w:r w:rsidRPr="00895EAB">
        <w:rPr>
          <w:rFonts w:ascii="Arial" w:hAnsi="Arial" w:cs="Arial"/>
          <w:bCs/>
        </w:rPr>
        <w:t xml:space="preserve">patients </w:t>
      </w:r>
      <w:r w:rsidR="00513CA4" w:rsidRPr="00895EAB">
        <w:rPr>
          <w:rFonts w:ascii="Arial" w:hAnsi="Arial" w:cs="Arial"/>
          <w:bCs/>
        </w:rPr>
        <w:t xml:space="preserve">(excludes maternity) </w:t>
      </w:r>
      <w:r w:rsidRPr="00895EAB">
        <w:rPr>
          <w:rFonts w:ascii="Arial" w:hAnsi="Arial" w:cs="Arial"/>
          <w:bCs/>
        </w:rPr>
        <w:t xml:space="preserve">unless clinically validated by the responsible </w:t>
      </w:r>
      <w:r w:rsidR="00513CA4" w:rsidRPr="00895EAB">
        <w:rPr>
          <w:rFonts w:ascii="Arial" w:hAnsi="Arial" w:cs="Arial"/>
          <w:bCs/>
        </w:rPr>
        <w:t>nurse in charge</w:t>
      </w:r>
      <w:r w:rsidR="00457057">
        <w:rPr>
          <w:rFonts w:ascii="Arial" w:hAnsi="Arial" w:cs="Arial"/>
          <w:bCs/>
        </w:rPr>
        <w:t xml:space="preserve"> as not suitable, if required a conversation should occur with </w:t>
      </w:r>
      <w:r w:rsidR="00AE5266">
        <w:rPr>
          <w:rFonts w:ascii="Arial" w:hAnsi="Arial" w:cs="Arial"/>
          <w:bCs/>
        </w:rPr>
        <w:t>Discharge Lounge</w:t>
      </w:r>
      <w:r w:rsidR="00457057">
        <w:rPr>
          <w:rFonts w:ascii="Arial" w:hAnsi="Arial" w:cs="Arial"/>
          <w:bCs/>
        </w:rPr>
        <w:t xml:space="preserve"> NIC.</w:t>
      </w:r>
    </w:p>
    <w:p w14:paraId="1AC7EB31" w14:textId="77777777" w:rsidR="006B1CA1" w:rsidRDefault="006B1CA1" w:rsidP="00D14227">
      <w:pPr>
        <w:spacing w:before="10" w:after="10" w:line="240" w:lineRule="auto"/>
        <w:jc w:val="both"/>
        <w:rPr>
          <w:rFonts w:ascii="Arial" w:hAnsi="Arial" w:cs="Arial"/>
          <w:bCs/>
        </w:rPr>
      </w:pPr>
    </w:p>
    <w:p w14:paraId="02966D47" w14:textId="753BBDD1" w:rsidR="006B1CA1" w:rsidRPr="00895EAB" w:rsidRDefault="006B1CA1" w:rsidP="00D14227">
      <w:pPr>
        <w:spacing w:before="10" w:after="1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It is recommended that new starters spend half a day in the Discharge Lounge during their orientation – to support understanding and processes of the Discharge Lounge. This is to be organised between the Wards and the Discharge Lounge Lead Nurse. </w:t>
      </w:r>
    </w:p>
    <w:p w14:paraId="793C4C44" w14:textId="77777777" w:rsidR="00E73CB8" w:rsidRPr="00895EAB" w:rsidRDefault="00E73CB8" w:rsidP="356AC094">
      <w:pPr>
        <w:spacing w:before="10" w:after="10" w:line="240" w:lineRule="auto"/>
        <w:jc w:val="both"/>
        <w:rPr>
          <w:rFonts w:ascii="Arial" w:hAnsi="Arial" w:cs="Arial"/>
          <w:color w:val="005EB8"/>
          <w:u w:val="single"/>
        </w:rPr>
      </w:pPr>
    </w:p>
    <w:p w14:paraId="080751AE" w14:textId="285560CA" w:rsidR="00885382" w:rsidRPr="00895EAB" w:rsidRDefault="2AB0F102" w:rsidP="356AC094">
      <w:pPr>
        <w:spacing w:before="10" w:after="10" w:line="240" w:lineRule="auto"/>
        <w:jc w:val="both"/>
        <w:rPr>
          <w:rFonts w:ascii="Arial" w:hAnsi="Arial" w:cs="Arial"/>
          <w:b/>
          <w:bCs/>
        </w:rPr>
      </w:pPr>
      <w:r w:rsidRPr="356AC094">
        <w:rPr>
          <w:rFonts w:ascii="Arial" w:hAnsi="Arial" w:cs="Arial"/>
          <w:b/>
          <w:bCs/>
        </w:rPr>
        <w:t xml:space="preserve">The </w:t>
      </w:r>
      <w:r w:rsidR="00AE5266">
        <w:rPr>
          <w:rFonts w:ascii="Arial" w:hAnsi="Arial" w:cs="Arial"/>
          <w:b/>
          <w:bCs/>
        </w:rPr>
        <w:t>Discharge Lounge</w:t>
      </w:r>
      <w:r w:rsidRPr="356AC094">
        <w:rPr>
          <w:rFonts w:ascii="Arial" w:hAnsi="Arial" w:cs="Arial"/>
          <w:b/>
          <w:bCs/>
        </w:rPr>
        <w:t xml:space="preserve"> service will:</w:t>
      </w:r>
    </w:p>
    <w:p w14:paraId="1BD53CE8" w14:textId="77777777" w:rsidR="00885382" w:rsidRPr="00895EAB" w:rsidRDefault="00885382" w:rsidP="356AC094">
      <w:pPr>
        <w:spacing w:before="10" w:after="10" w:line="240" w:lineRule="auto"/>
        <w:jc w:val="both"/>
        <w:rPr>
          <w:rFonts w:ascii="Arial" w:hAnsi="Arial" w:cs="Arial"/>
        </w:rPr>
      </w:pPr>
    </w:p>
    <w:p w14:paraId="79F8B4A5" w14:textId="65C49893" w:rsidR="007F3398" w:rsidRPr="00B26D6A" w:rsidRDefault="00DD1E70" w:rsidP="006B1CA1">
      <w:pPr>
        <w:pStyle w:val="ListParagraph"/>
        <w:numPr>
          <w:ilvl w:val="0"/>
          <w:numId w:val="31"/>
        </w:numPr>
        <w:spacing w:before="10" w:after="1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P</w:t>
      </w:r>
      <w:r w:rsidR="00914075" w:rsidRPr="00B26D6A">
        <w:rPr>
          <w:rFonts w:ascii="Arial" w:hAnsi="Arial" w:cs="Arial"/>
          <w:bCs/>
        </w:rPr>
        <w:t xml:space="preserve">rovide </w:t>
      </w:r>
      <w:r w:rsidR="00AE3868" w:rsidRPr="00B26D6A">
        <w:rPr>
          <w:rFonts w:ascii="Arial" w:hAnsi="Arial" w:cs="Arial"/>
          <w:bCs/>
        </w:rPr>
        <w:t xml:space="preserve">facilities that will meet the requirements of modern-day health care and will embrace the principles of patient safety </w:t>
      </w:r>
      <w:r w:rsidR="00457057">
        <w:rPr>
          <w:rFonts w:ascii="Arial" w:hAnsi="Arial" w:cs="Arial"/>
          <w:bCs/>
        </w:rPr>
        <w:t>ensuring</w:t>
      </w:r>
      <w:r w:rsidR="00AE3868" w:rsidRPr="00B26D6A">
        <w:rPr>
          <w:rFonts w:ascii="Arial" w:hAnsi="Arial" w:cs="Arial"/>
          <w:bCs/>
        </w:rPr>
        <w:t xml:space="preserve"> privacy and dignity to allow high-quality safe care to be delivered</w:t>
      </w:r>
      <w:r w:rsidR="00457057">
        <w:rPr>
          <w:rFonts w:ascii="Arial" w:hAnsi="Arial" w:cs="Arial"/>
          <w:bCs/>
        </w:rPr>
        <w:t>.</w:t>
      </w:r>
    </w:p>
    <w:p w14:paraId="213A4E87" w14:textId="77777777" w:rsidR="007F3398" w:rsidRPr="00895EAB" w:rsidRDefault="007F3398" w:rsidP="00B26D6A">
      <w:pPr>
        <w:spacing w:before="10" w:after="10" w:line="240" w:lineRule="auto"/>
        <w:jc w:val="both"/>
        <w:rPr>
          <w:rFonts w:ascii="Arial" w:hAnsi="Arial" w:cs="Arial"/>
          <w:bCs/>
        </w:rPr>
      </w:pPr>
    </w:p>
    <w:p w14:paraId="19A446EF" w14:textId="3A4E18E2" w:rsidR="007F3398" w:rsidRPr="00B26D6A" w:rsidRDefault="00457057" w:rsidP="006B1CA1">
      <w:pPr>
        <w:pStyle w:val="ListParagraph"/>
        <w:numPr>
          <w:ilvl w:val="0"/>
          <w:numId w:val="31"/>
        </w:numPr>
        <w:spacing w:before="10" w:after="1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7F3398" w:rsidRPr="00B26D6A">
        <w:rPr>
          <w:rFonts w:ascii="Arial" w:hAnsi="Arial" w:cs="Arial"/>
          <w:bCs/>
        </w:rPr>
        <w:t xml:space="preserve">ork </w:t>
      </w:r>
      <w:r>
        <w:rPr>
          <w:rFonts w:ascii="Arial" w:hAnsi="Arial" w:cs="Arial"/>
          <w:bCs/>
        </w:rPr>
        <w:t xml:space="preserve">collaboratively </w:t>
      </w:r>
      <w:r w:rsidR="007F3398" w:rsidRPr="00B26D6A">
        <w:rPr>
          <w:rFonts w:ascii="Arial" w:hAnsi="Arial" w:cs="Arial"/>
          <w:bCs/>
        </w:rPr>
        <w:t xml:space="preserve">in a professional, </w:t>
      </w:r>
      <w:r w:rsidR="007D5C50" w:rsidRPr="00B26D6A">
        <w:rPr>
          <w:rFonts w:ascii="Arial" w:hAnsi="Arial" w:cs="Arial"/>
          <w:bCs/>
        </w:rPr>
        <w:t>calm,</w:t>
      </w:r>
      <w:r w:rsidR="007F3398" w:rsidRPr="00B26D6A">
        <w:rPr>
          <w:rFonts w:ascii="Arial" w:hAnsi="Arial" w:cs="Arial"/>
          <w:bCs/>
        </w:rPr>
        <w:t xml:space="preserve"> and caring manner ensuring an organised and welcoming environment that is conducive to safety and cleanliness.</w:t>
      </w:r>
    </w:p>
    <w:p w14:paraId="2E18E4E2" w14:textId="77777777" w:rsidR="007F3398" w:rsidRPr="00895EAB" w:rsidRDefault="007F3398" w:rsidP="00B26D6A">
      <w:pPr>
        <w:pStyle w:val="ListParagraph"/>
        <w:spacing w:before="10" w:after="10" w:line="240" w:lineRule="auto"/>
        <w:ind w:left="0"/>
        <w:jc w:val="both"/>
        <w:rPr>
          <w:rFonts w:ascii="Arial" w:hAnsi="Arial" w:cs="Arial"/>
          <w:bCs/>
        </w:rPr>
      </w:pPr>
    </w:p>
    <w:p w14:paraId="1387F29E" w14:textId="6D537299" w:rsidR="00885382" w:rsidRPr="00B26D6A" w:rsidRDefault="00457057" w:rsidP="006B1CA1">
      <w:pPr>
        <w:pStyle w:val="ListParagraph"/>
        <w:numPr>
          <w:ilvl w:val="0"/>
          <w:numId w:val="31"/>
        </w:numPr>
        <w:spacing w:before="10" w:after="1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="00885382" w:rsidRPr="00B26D6A">
        <w:rPr>
          <w:rFonts w:ascii="Arial" w:hAnsi="Arial" w:cs="Arial"/>
          <w:bCs/>
        </w:rPr>
        <w:t>perate 5-days a week, 0</w:t>
      </w:r>
      <w:r w:rsidR="007D5C50" w:rsidRPr="00B26D6A">
        <w:rPr>
          <w:rFonts w:ascii="Arial" w:hAnsi="Arial" w:cs="Arial"/>
          <w:bCs/>
        </w:rPr>
        <w:t>7:</w:t>
      </w:r>
      <w:r w:rsidR="00C0253F" w:rsidRPr="00B26D6A">
        <w:rPr>
          <w:rFonts w:ascii="Arial" w:hAnsi="Arial" w:cs="Arial"/>
          <w:bCs/>
        </w:rPr>
        <w:t>30</w:t>
      </w:r>
      <w:r w:rsidR="00885382" w:rsidRPr="00B26D6A">
        <w:rPr>
          <w:rFonts w:ascii="Arial" w:hAnsi="Arial" w:cs="Arial"/>
          <w:bCs/>
        </w:rPr>
        <w:t xml:space="preserve">hrs to </w:t>
      </w:r>
      <w:r w:rsidR="007D5C50" w:rsidRPr="00B26D6A">
        <w:rPr>
          <w:rFonts w:ascii="Arial" w:hAnsi="Arial" w:cs="Arial"/>
          <w:bCs/>
        </w:rPr>
        <w:t>20:00</w:t>
      </w:r>
      <w:r w:rsidR="00885382" w:rsidRPr="00B26D6A">
        <w:rPr>
          <w:rFonts w:ascii="Arial" w:hAnsi="Arial" w:cs="Arial"/>
          <w:bCs/>
        </w:rPr>
        <w:t xml:space="preserve">hrs </w:t>
      </w:r>
      <w:r>
        <w:rPr>
          <w:rFonts w:ascii="Arial" w:hAnsi="Arial" w:cs="Arial"/>
          <w:bCs/>
        </w:rPr>
        <w:t>Monday to Friday (ex</w:t>
      </w:r>
      <w:r w:rsidR="00C0253F" w:rsidRPr="00B26D6A">
        <w:rPr>
          <w:rFonts w:ascii="Arial" w:hAnsi="Arial" w:cs="Arial"/>
          <w:bCs/>
        </w:rPr>
        <w:t>cluding public holidays),</w:t>
      </w:r>
      <w:r w:rsidR="00885382" w:rsidRPr="00B26D6A">
        <w:rPr>
          <w:rFonts w:ascii="Arial" w:hAnsi="Arial" w:cs="Arial"/>
          <w:bCs/>
        </w:rPr>
        <w:t xml:space="preserve"> providing seated and bedded accommodation for patients that are </w:t>
      </w:r>
      <w:r w:rsidR="00510EE4" w:rsidRPr="00B26D6A">
        <w:rPr>
          <w:rFonts w:ascii="Arial" w:hAnsi="Arial" w:cs="Arial"/>
          <w:bCs/>
        </w:rPr>
        <w:t>assessed as clinically suitable</w:t>
      </w:r>
      <w:r>
        <w:rPr>
          <w:rFonts w:ascii="Arial" w:hAnsi="Arial" w:cs="Arial"/>
          <w:bCs/>
        </w:rPr>
        <w:t>.</w:t>
      </w:r>
    </w:p>
    <w:p w14:paraId="754B5F66" w14:textId="77777777" w:rsidR="007836AC" w:rsidRPr="00895EAB" w:rsidRDefault="007836AC" w:rsidP="00B26D6A">
      <w:pPr>
        <w:spacing w:before="10" w:after="10" w:line="240" w:lineRule="auto"/>
        <w:jc w:val="both"/>
        <w:rPr>
          <w:rFonts w:ascii="Arial" w:hAnsi="Arial" w:cs="Arial"/>
          <w:bCs/>
        </w:rPr>
      </w:pPr>
    </w:p>
    <w:p w14:paraId="0B092B03" w14:textId="41246817" w:rsidR="002F35F0" w:rsidRPr="00B26D6A" w:rsidRDefault="00457057" w:rsidP="006B1CA1">
      <w:pPr>
        <w:pStyle w:val="ListParagraph"/>
        <w:numPr>
          <w:ilvl w:val="0"/>
          <w:numId w:val="31"/>
        </w:numPr>
        <w:spacing w:before="10" w:after="1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</w:t>
      </w:r>
      <w:r w:rsidR="00885382" w:rsidRPr="00B26D6A">
        <w:rPr>
          <w:rFonts w:ascii="Arial" w:hAnsi="Arial" w:cs="Arial"/>
          <w:bCs/>
        </w:rPr>
        <w:t>e a nurse-led model of care, provid</w:t>
      </w:r>
      <w:r w:rsidR="00755359" w:rsidRPr="00B26D6A">
        <w:rPr>
          <w:rFonts w:ascii="Arial" w:hAnsi="Arial" w:cs="Arial"/>
          <w:bCs/>
        </w:rPr>
        <w:t>ing</w:t>
      </w:r>
      <w:r w:rsidR="00885382" w:rsidRPr="00B26D6A">
        <w:rPr>
          <w:rFonts w:ascii="Arial" w:hAnsi="Arial" w:cs="Arial"/>
          <w:bCs/>
        </w:rPr>
        <w:t xml:space="preserve"> comprehensive discharge support to the </w:t>
      </w:r>
      <w:r>
        <w:rPr>
          <w:rFonts w:ascii="Arial" w:hAnsi="Arial" w:cs="Arial"/>
          <w:bCs/>
        </w:rPr>
        <w:t xml:space="preserve">patients </w:t>
      </w:r>
      <w:r w:rsidR="00885382" w:rsidRPr="00B26D6A">
        <w:rPr>
          <w:rFonts w:ascii="Arial" w:hAnsi="Arial" w:cs="Arial"/>
          <w:bCs/>
        </w:rPr>
        <w:t xml:space="preserve">by continuing basic levels of care (including nutrition), completion of final treatments, coordination and dispensing of discharge </w:t>
      </w:r>
      <w:r w:rsidR="002F35F0" w:rsidRPr="00B26D6A">
        <w:rPr>
          <w:rFonts w:ascii="Arial" w:hAnsi="Arial" w:cs="Arial"/>
          <w:bCs/>
        </w:rPr>
        <w:t xml:space="preserve">medications, and </w:t>
      </w:r>
      <w:r>
        <w:rPr>
          <w:rFonts w:ascii="Arial" w:hAnsi="Arial" w:cs="Arial"/>
          <w:bCs/>
        </w:rPr>
        <w:t>management</w:t>
      </w:r>
      <w:r w:rsidR="00885382" w:rsidRPr="00B26D6A">
        <w:rPr>
          <w:rFonts w:ascii="Arial" w:hAnsi="Arial" w:cs="Arial"/>
          <w:bCs/>
        </w:rPr>
        <w:t xml:space="preserve"> of transport</w:t>
      </w:r>
      <w:r>
        <w:rPr>
          <w:rFonts w:ascii="Arial" w:hAnsi="Arial" w:cs="Arial"/>
          <w:bCs/>
        </w:rPr>
        <w:t>.</w:t>
      </w:r>
      <w:r w:rsidR="00885382" w:rsidRPr="00B26D6A">
        <w:rPr>
          <w:rFonts w:ascii="Arial" w:hAnsi="Arial" w:cs="Arial"/>
          <w:bCs/>
        </w:rPr>
        <w:t xml:space="preserve"> </w:t>
      </w:r>
    </w:p>
    <w:p w14:paraId="79C3C111" w14:textId="77777777" w:rsidR="002F35F0" w:rsidRPr="00895EAB" w:rsidRDefault="002F35F0" w:rsidP="356AC094">
      <w:pPr>
        <w:pStyle w:val="ListParagraph"/>
        <w:ind w:left="360"/>
        <w:jc w:val="both"/>
        <w:rPr>
          <w:rFonts w:ascii="Arial" w:hAnsi="Arial" w:cs="Arial"/>
        </w:rPr>
      </w:pPr>
    </w:p>
    <w:p w14:paraId="30C8D382" w14:textId="2A26B3B0" w:rsidR="002F35F0" w:rsidRPr="00B26D6A" w:rsidRDefault="00457057" w:rsidP="006B1CA1">
      <w:pPr>
        <w:pStyle w:val="ListParagraph"/>
        <w:numPr>
          <w:ilvl w:val="0"/>
          <w:numId w:val="31"/>
        </w:numPr>
        <w:spacing w:before="10" w:after="1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85382" w:rsidRPr="356AC094">
        <w:rPr>
          <w:rFonts w:ascii="Arial" w:hAnsi="Arial" w:cs="Arial"/>
        </w:rPr>
        <w:t xml:space="preserve">ork collaboratively with wards and units to strengthen the professional relationship and confidence in the service, and provide a proactive, </w:t>
      </w:r>
      <w:r w:rsidR="007836AC" w:rsidRPr="356AC094">
        <w:rPr>
          <w:rFonts w:ascii="Arial" w:hAnsi="Arial" w:cs="Arial"/>
        </w:rPr>
        <w:t>trusted,</w:t>
      </w:r>
      <w:r w:rsidR="00885382" w:rsidRPr="356AC094">
        <w:rPr>
          <w:rFonts w:ascii="Arial" w:hAnsi="Arial" w:cs="Arial"/>
        </w:rPr>
        <w:t xml:space="preserve"> and safe operating model</w:t>
      </w:r>
      <w:r>
        <w:rPr>
          <w:rFonts w:ascii="Arial" w:hAnsi="Arial" w:cs="Arial"/>
        </w:rPr>
        <w:t>.</w:t>
      </w:r>
      <w:r w:rsidR="00885382" w:rsidRPr="356AC094">
        <w:rPr>
          <w:rFonts w:ascii="Arial" w:hAnsi="Arial" w:cs="Arial"/>
        </w:rPr>
        <w:t xml:space="preserve"> </w:t>
      </w:r>
    </w:p>
    <w:p w14:paraId="2366DF98" w14:textId="77777777" w:rsidR="002F35F0" w:rsidRPr="00895EAB" w:rsidRDefault="002F35F0" w:rsidP="356AC094">
      <w:pPr>
        <w:pStyle w:val="ListParagraph"/>
        <w:ind w:left="360"/>
        <w:jc w:val="both"/>
        <w:rPr>
          <w:rFonts w:ascii="Arial" w:hAnsi="Arial" w:cs="Arial"/>
          <w:color w:val="005EB8"/>
          <w:u w:val="single"/>
        </w:rPr>
      </w:pPr>
    </w:p>
    <w:p w14:paraId="77C60030" w14:textId="32A9A63C" w:rsidR="00D20628" w:rsidRPr="00B26D6A" w:rsidRDefault="00457057" w:rsidP="006B1CA1">
      <w:pPr>
        <w:pStyle w:val="ListParagraph"/>
        <w:numPr>
          <w:ilvl w:val="0"/>
          <w:numId w:val="31"/>
        </w:numPr>
        <w:spacing w:before="10" w:after="1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885382" w:rsidRPr="00B26D6A">
        <w:rPr>
          <w:rFonts w:ascii="Arial" w:hAnsi="Arial" w:cs="Arial"/>
          <w:bCs/>
        </w:rPr>
        <w:t xml:space="preserve">ork proactively with wards and units, to identify patients for transfer to the </w:t>
      </w:r>
      <w:r w:rsidR="00AE5266">
        <w:rPr>
          <w:rFonts w:ascii="Arial" w:hAnsi="Arial" w:cs="Arial"/>
          <w:bCs/>
        </w:rPr>
        <w:t>Discharge Lounge</w:t>
      </w:r>
      <w:r w:rsidR="00885382" w:rsidRPr="00B26D6A">
        <w:rPr>
          <w:rFonts w:ascii="Arial" w:hAnsi="Arial" w:cs="Arial"/>
          <w:bCs/>
        </w:rPr>
        <w:t>, and confirm arrangements for patient collection and transfer</w:t>
      </w:r>
      <w:r>
        <w:rPr>
          <w:rFonts w:ascii="Arial" w:hAnsi="Arial" w:cs="Arial"/>
          <w:bCs/>
        </w:rPr>
        <w:t>.</w:t>
      </w:r>
    </w:p>
    <w:p w14:paraId="020222CF" w14:textId="77777777" w:rsidR="00D20628" w:rsidRPr="00895EAB" w:rsidRDefault="00D20628" w:rsidP="356AC094">
      <w:pPr>
        <w:pStyle w:val="ListParagraph"/>
        <w:jc w:val="both"/>
        <w:rPr>
          <w:rFonts w:ascii="Arial" w:hAnsi="Arial" w:cs="Arial"/>
          <w:color w:val="005EB8"/>
          <w:u w:val="single"/>
        </w:rPr>
      </w:pPr>
    </w:p>
    <w:p w14:paraId="02A8F5E3" w14:textId="71DE516A" w:rsidR="00D20628" w:rsidRPr="00F14A0C" w:rsidRDefault="00457057" w:rsidP="006B1CA1">
      <w:pPr>
        <w:pStyle w:val="ListParagraph"/>
        <w:numPr>
          <w:ilvl w:val="0"/>
          <w:numId w:val="31"/>
        </w:numPr>
        <w:spacing w:before="10" w:after="1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20628" w:rsidRPr="356AC094">
        <w:rPr>
          <w:rFonts w:ascii="Arial" w:hAnsi="Arial" w:cs="Arial"/>
        </w:rPr>
        <w:t>ssume accountability and responsibility for the quality and standards of care provided to the patient upon transfer to the area</w:t>
      </w:r>
      <w:r>
        <w:rPr>
          <w:rFonts w:ascii="Arial" w:hAnsi="Arial" w:cs="Arial"/>
        </w:rPr>
        <w:t>.</w:t>
      </w:r>
    </w:p>
    <w:p w14:paraId="26EDC621" w14:textId="77777777" w:rsidR="00D20628" w:rsidRPr="00895EAB" w:rsidRDefault="00D20628" w:rsidP="356AC094">
      <w:pPr>
        <w:spacing w:before="10" w:after="10" w:line="240" w:lineRule="auto"/>
        <w:jc w:val="both"/>
        <w:rPr>
          <w:rFonts w:ascii="Arial" w:hAnsi="Arial" w:cs="Arial"/>
          <w:color w:val="005EB8"/>
          <w:u w:val="single"/>
        </w:rPr>
      </w:pPr>
    </w:p>
    <w:p w14:paraId="0AD6B078" w14:textId="77777777" w:rsidR="00D20628" w:rsidRPr="00895EAB" w:rsidRDefault="19F66204" w:rsidP="356AC094">
      <w:pPr>
        <w:spacing w:before="10" w:after="10" w:line="240" w:lineRule="auto"/>
        <w:jc w:val="both"/>
        <w:rPr>
          <w:rFonts w:ascii="Arial" w:hAnsi="Arial" w:cs="Arial"/>
          <w:b/>
          <w:bCs/>
        </w:rPr>
      </w:pPr>
      <w:r w:rsidRPr="356AC094">
        <w:rPr>
          <w:rFonts w:ascii="Arial" w:hAnsi="Arial" w:cs="Arial"/>
          <w:b/>
          <w:bCs/>
        </w:rPr>
        <w:t>The ward/unit teams will:</w:t>
      </w:r>
    </w:p>
    <w:p w14:paraId="693C92DB" w14:textId="77777777" w:rsidR="00D20628" w:rsidRPr="00895EAB" w:rsidRDefault="00D20628" w:rsidP="356AC094">
      <w:pPr>
        <w:spacing w:before="10" w:after="10" w:line="240" w:lineRule="auto"/>
        <w:jc w:val="both"/>
        <w:rPr>
          <w:rFonts w:ascii="Arial" w:hAnsi="Arial" w:cs="Arial"/>
        </w:rPr>
      </w:pPr>
    </w:p>
    <w:p w14:paraId="53DABC4A" w14:textId="156A8EF0" w:rsidR="00D20628" w:rsidRPr="00F14A0C" w:rsidRDefault="00457057" w:rsidP="00F22764">
      <w:pPr>
        <w:pStyle w:val="ListParagraph"/>
        <w:numPr>
          <w:ilvl w:val="0"/>
          <w:numId w:val="10"/>
        </w:numPr>
        <w:spacing w:before="10" w:after="1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20628" w:rsidRPr="356AC094">
        <w:rPr>
          <w:rFonts w:ascii="Arial" w:hAnsi="Arial" w:cs="Arial"/>
        </w:rPr>
        <w:t xml:space="preserve">ptimise </w:t>
      </w:r>
      <w:r w:rsidR="00AE5266">
        <w:rPr>
          <w:rFonts w:ascii="Arial" w:hAnsi="Arial" w:cs="Arial"/>
        </w:rPr>
        <w:t>Discharge Lounge</w:t>
      </w:r>
      <w:r w:rsidR="00D20628" w:rsidRPr="356AC094">
        <w:rPr>
          <w:rFonts w:ascii="Arial" w:hAnsi="Arial" w:cs="Arial"/>
        </w:rPr>
        <w:t xml:space="preserve"> utilisation and ensure patients are identified and referred for transfer to the </w:t>
      </w:r>
      <w:r w:rsidR="00AE5266">
        <w:rPr>
          <w:rFonts w:ascii="Arial" w:hAnsi="Arial" w:cs="Arial"/>
        </w:rPr>
        <w:t>Discharge Lounge</w:t>
      </w:r>
      <w:r>
        <w:rPr>
          <w:rFonts w:ascii="Arial" w:hAnsi="Arial" w:cs="Arial"/>
        </w:rPr>
        <w:t xml:space="preserve"> in a timely manner. </w:t>
      </w:r>
    </w:p>
    <w:p w14:paraId="09764FD5" w14:textId="77777777" w:rsidR="00D20628" w:rsidRPr="00895EAB" w:rsidRDefault="00D20628" w:rsidP="356AC094">
      <w:pPr>
        <w:spacing w:before="10" w:after="10" w:line="240" w:lineRule="auto"/>
        <w:jc w:val="both"/>
        <w:rPr>
          <w:rFonts w:ascii="Arial" w:hAnsi="Arial" w:cs="Arial"/>
        </w:rPr>
      </w:pPr>
    </w:p>
    <w:p w14:paraId="1AE155E7" w14:textId="25752A11" w:rsidR="00D20628" w:rsidRDefault="00457057" w:rsidP="00F22764">
      <w:pPr>
        <w:pStyle w:val="ListParagraph"/>
        <w:numPr>
          <w:ilvl w:val="0"/>
          <w:numId w:val="10"/>
        </w:numPr>
        <w:spacing w:before="10" w:after="1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20628" w:rsidRPr="356AC094">
        <w:rPr>
          <w:rFonts w:ascii="Arial" w:hAnsi="Arial" w:cs="Arial"/>
        </w:rPr>
        <w:t xml:space="preserve">nform the patient, carer/relative or receiving facility of discharge arrangements prior to transfer to the </w:t>
      </w:r>
      <w:r w:rsidR="00AE5266">
        <w:rPr>
          <w:rFonts w:ascii="Arial" w:hAnsi="Arial" w:cs="Arial"/>
        </w:rPr>
        <w:t>Discharge Lounge</w:t>
      </w:r>
      <w:r>
        <w:rPr>
          <w:rFonts w:ascii="Arial" w:hAnsi="Arial" w:cs="Arial"/>
        </w:rPr>
        <w:t>.</w:t>
      </w:r>
      <w:r w:rsidR="00D20628" w:rsidRPr="356AC094">
        <w:rPr>
          <w:rFonts w:ascii="Arial" w:hAnsi="Arial" w:cs="Arial"/>
        </w:rPr>
        <w:t xml:space="preserve"> </w:t>
      </w:r>
    </w:p>
    <w:p w14:paraId="51A9493F" w14:textId="58F5CFE6" w:rsidR="00D20628" w:rsidRPr="00895EAB" w:rsidRDefault="00D20628" w:rsidP="00D1257C">
      <w:pPr>
        <w:pStyle w:val="ListParagraph"/>
        <w:rPr>
          <w:rFonts w:ascii="Arial" w:hAnsi="Arial" w:cs="Arial"/>
        </w:rPr>
      </w:pPr>
    </w:p>
    <w:p w14:paraId="666BD6EB" w14:textId="739C233B" w:rsidR="00D20628" w:rsidRPr="00F14A0C" w:rsidRDefault="00457057" w:rsidP="00F22764">
      <w:pPr>
        <w:pStyle w:val="ListParagraph"/>
        <w:numPr>
          <w:ilvl w:val="0"/>
          <w:numId w:val="10"/>
        </w:numPr>
        <w:spacing w:before="10" w:after="1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20628" w:rsidRPr="356AC094">
        <w:rPr>
          <w:rFonts w:ascii="Arial" w:hAnsi="Arial" w:cs="Arial"/>
        </w:rPr>
        <w:t xml:space="preserve">heck the patient’s </w:t>
      </w:r>
      <w:r>
        <w:rPr>
          <w:rFonts w:ascii="Arial" w:hAnsi="Arial" w:cs="Arial"/>
        </w:rPr>
        <w:t>bed space</w:t>
      </w:r>
      <w:r w:rsidR="00D20628" w:rsidRPr="356AC094">
        <w:rPr>
          <w:rFonts w:ascii="Arial" w:hAnsi="Arial" w:cs="Arial"/>
        </w:rPr>
        <w:t xml:space="preserve"> before transfer to ensure all belongings are accounted for and handed over to the </w:t>
      </w:r>
      <w:r w:rsidR="00AE5266">
        <w:rPr>
          <w:rFonts w:ascii="Arial" w:hAnsi="Arial" w:cs="Arial"/>
        </w:rPr>
        <w:t>Discharge Lounge</w:t>
      </w:r>
      <w:r w:rsidR="00D20628" w:rsidRPr="356AC094">
        <w:rPr>
          <w:rFonts w:ascii="Arial" w:hAnsi="Arial" w:cs="Arial"/>
        </w:rPr>
        <w:t xml:space="preserve"> team, who will then assume responsibility for ensuring the property is named and stored with the patient</w:t>
      </w:r>
      <w:r>
        <w:rPr>
          <w:rFonts w:ascii="Arial" w:hAnsi="Arial" w:cs="Arial"/>
        </w:rPr>
        <w:t>.</w:t>
      </w:r>
    </w:p>
    <w:p w14:paraId="5220D7D3" w14:textId="77777777" w:rsidR="00D20628" w:rsidRPr="00895EAB" w:rsidRDefault="00D20628" w:rsidP="356AC094">
      <w:pPr>
        <w:spacing w:before="10" w:after="10" w:line="240" w:lineRule="auto"/>
        <w:jc w:val="both"/>
        <w:rPr>
          <w:rFonts w:ascii="Arial" w:hAnsi="Arial" w:cs="Arial"/>
        </w:rPr>
      </w:pPr>
    </w:p>
    <w:p w14:paraId="5104AD6A" w14:textId="58221853" w:rsidR="00D20628" w:rsidRPr="00F14A0C" w:rsidRDefault="00457057" w:rsidP="00F22764">
      <w:pPr>
        <w:pStyle w:val="ListParagraph"/>
        <w:numPr>
          <w:ilvl w:val="0"/>
          <w:numId w:val="10"/>
        </w:numPr>
        <w:spacing w:before="10" w:after="1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20628" w:rsidRPr="356AC094">
        <w:rPr>
          <w:rFonts w:ascii="Arial" w:hAnsi="Arial" w:cs="Arial"/>
        </w:rPr>
        <w:t>rovide clinical handover</w:t>
      </w:r>
      <w:r w:rsidR="00805371">
        <w:rPr>
          <w:rFonts w:ascii="Arial" w:hAnsi="Arial" w:cs="Arial"/>
        </w:rPr>
        <w:t xml:space="preserve"> within the referral to the </w:t>
      </w:r>
      <w:r w:rsidR="00AE5266">
        <w:rPr>
          <w:rFonts w:ascii="Arial" w:hAnsi="Arial" w:cs="Arial"/>
        </w:rPr>
        <w:t>Discharge Lounge</w:t>
      </w:r>
      <w:r w:rsidR="00D20628" w:rsidRPr="356AC094">
        <w:rPr>
          <w:rFonts w:ascii="Arial" w:hAnsi="Arial" w:cs="Arial"/>
        </w:rPr>
        <w:t xml:space="preserve"> team, including any special dietary requirements, ensuring handover includes all necessary information to safely progress the discharge</w:t>
      </w:r>
      <w:r>
        <w:rPr>
          <w:rFonts w:ascii="Arial" w:hAnsi="Arial" w:cs="Arial"/>
        </w:rPr>
        <w:t>.</w:t>
      </w:r>
    </w:p>
    <w:p w14:paraId="3B7DADB3" w14:textId="77777777" w:rsidR="00D20628" w:rsidRPr="00895EAB" w:rsidRDefault="00D20628" w:rsidP="356AC094">
      <w:pPr>
        <w:spacing w:before="10" w:after="10" w:line="240" w:lineRule="auto"/>
        <w:jc w:val="both"/>
        <w:rPr>
          <w:rFonts w:ascii="Arial" w:hAnsi="Arial" w:cs="Arial"/>
        </w:rPr>
      </w:pPr>
    </w:p>
    <w:p w14:paraId="5F7D7EF9" w14:textId="7A7EA166" w:rsidR="00D20628" w:rsidRPr="00F14A0C" w:rsidRDefault="00457057" w:rsidP="00F22764">
      <w:pPr>
        <w:pStyle w:val="ListParagraph"/>
        <w:numPr>
          <w:ilvl w:val="0"/>
          <w:numId w:val="10"/>
        </w:numPr>
        <w:spacing w:before="10" w:after="1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20628" w:rsidRPr="356AC094">
        <w:rPr>
          <w:rFonts w:ascii="Arial" w:hAnsi="Arial" w:cs="Arial"/>
        </w:rPr>
        <w:t xml:space="preserve">ake ready, and declare the bed as ready to receive the next patient, within 30mins of the patients transfer to the </w:t>
      </w:r>
      <w:r w:rsidR="00AE5266">
        <w:rPr>
          <w:rFonts w:ascii="Arial" w:hAnsi="Arial" w:cs="Arial"/>
        </w:rPr>
        <w:t>Discharge Lounge</w:t>
      </w:r>
    </w:p>
    <w:p w14:paraId="6C7CF337" w14:textId="77777777" w:rsidR="00D20628" w:rsidRPr="00895EAB" w:rsidRDefault="00D20628" w:rsidP="356AC094">
      <w:pPr>
        <w:spacing w:before="10" w:after="10" w:line="240" w:lineRule="auto"/>
        <w:jc w:val="both"/>
        <w:rPr>
          <w:rFonts w:ascii="Arial" w:hAnsi="Arial" w:cs="Arial"/>
          <w:color w:val="005EB8"/>
          <w:u w:val="single"/>
        </w:rPr>
      </w:pPr>
    </w:p>
    <w:p w14:paraId="108B803E" w14:textId="77777777" w:rsidR="00D20628" w:rsidRPr="00895EAB" w:rsidRDefault="19F66204" w:rsidP="356AC094">
      <w:pPr>
        <w:spacing w:before="10" w:after="10" w:line="240" w:lineRule="auto"/>
        <w:jc w:val="both"/>
        <w:rPr>
          <w:rFonts w:ascii="Arial" w:hAnsi="Arial" w:cs="Arial"/>
          <w:b/>
          <w:bCs/>
        </w:rPr>
      </w:pPr>
      <w:r w:rsidRPr="356AC094">
        <w:rPr>
          <w:rFonts w:ascii="Arial" w:hAnsi="Arial" w:cs="Arial"/>
          <w:b/>
          <w:bCs/>
        </w:rPr>
        <w:t>The named consultant teams will:</w:t>
      </w:r>
    </w:p>
    <w:p w14:paraId="52C3765B" w14:textId="77777777" w:rsidR="00D20628" w:rsidRPr="00895EAB" w:rsidRDefault="00D20628" w:rsidP="356AC094">
      <w:pPr>
        <w:spacing w:before="10" w:after="10" w:line="240" w:lineRule="auto"/>
        <w:jc w:val="both"/>
        <w:rPr>
          <w:rFonts w:ascii="Arial" w:hAnsi="Arial" w:cs="Arial"/>
        </w:rPr>
      </w:pPr>
    </w:p>
    <w:p w14:paraId="3E8CD560" w14:textId="128A31DD" w:rsidR="00D1257C" w:rsidRPr="006B1CA1" w:rsidRDefault="00535F73" w:rsidP="006B1CA1">
      <w:pPr>
        <w:pStyle w:val="ListParagraph"/>
        <w:numPr>
          <w:ilvl w:val="0"/>
          <w:numId w:val="32"/>
        </w:numPr>
        <w:spacing w:before="10" w:after="10" w:line="240" w:lineRule="auto"/>
        <w:jc w:val="both"/>
        <w:rPr>
          <w:rFonts w:ascii="Arial" w:hAnsi="Arial" w:cs="Arial"/>
        </w:rPr>
      </w:pPr>
      <w:r w:rsidRPr="006B1CA1">
        <w:rPr>
          <w:rFonts w:ascii="Arial" w:hAnsi="Arial" w:cs="Arial"/>
        </w:rPr>
        <w:t>C</w:t>
      </w:r>
      <w:r w:rsidR="19F66204" w:rsidRPr="006B1CA1">
        <w:rPr>
          <w:rFonts w:ascii="Arial" w:hAnsi="Arial" w:cs="Arial"/>
        </w:rPr>
        <w:t xml:space="preserve">ontinue to assume clinical responsibility for patients under their care until they are discharged from the </w:t>
      </w:r>
      <w:r w:rsidR="00AE5266" w:rsidRPr="006B1CA1">
        <w:rPr>
          <w:rFonts w:ascii="Arial" w:hAnsi="Arial" w:cs="Arial"/>
        </w:rPr>
        <w:t>Discharge Lounge</w:t>
      </w:r>
      <w:r w:rsidR="19F66204" w:rsidRPr="006B1CA1">
        <w:rPr>
          <w:rFonts w:ascii="Arial" w:hAnsi="Arial" w:cs="Arial"/>
        </w:rPr>
        <w:t xml:space="preserve">; in the event of clinical concern or patient deterioration whilst in the </w:t>
      </w:r>
      <w:r w:rsidR="00AE5266" w:rsidRPr="006B1CA1">
        <w:rPr>
          <w:rFonts w:ascii="Arial" w:hAnsi="Arial" w:cs="Arial"/>
        </w:rPr>
        <w:t>Discharge Lounge</w:t>
      </w:r>
      <w:r w:rsidR="19F66204" w:rsidRPr="006B1CA1">
        <w:rPr>
          <w:rFonts w:ascii="Arial" w:hAnsi="Arial" w:cs="Arial"/>
        </w:rPr>
        <w:t xml:space="preserve">, the senior clinician (consultant, registrar) will be expected to attend the unit to review the patient in accordance with Deteriorating Patient </w:t>
      </w:r>
      <w:r w:rsidRPr="006B1CA1">
        <w:rPr>
          <w:rFonts w:ascii="Arial" w:hAnsi="Arial" w:cs="Arial"/>
        </w:rPr>
        <w:t>P</w:t>
      </w:r>
      <w:r w:rsidR="00D1257C" w:rsidRPr="006B1CA1">
        <w:rPr>
          <w:rFonts w:ascii="Arial" w:hAnsi="Arial" w:cs="Arial"/>
        </w:rPr>
        <w:t>rofo</w:t>
      </w:r>
      <w:r w:rsidR="00805371" w:rsidRPr="006B1CA1">
        <w:rPr>
          <w:rFonts w:ascii="Arial" w:hAnsi="Arial" w:cs="Arial"/>
        </w:rPr>
        <w:t>r</w:t>
      </w:r>
      <w:r w:rsidR="00D1257C" w:rsidRPr="006B1CA1">
        <w:rPr>
          <w:rFonts w:ascii="Arial" w:hAnsi="Arial" w:cs="Arial"/>
        </w:rPr>
        <w:t>ma</w:t>
      </w:r>
      <w:r w:rsidR="00805371" w:rsidRPr="006B1CA1">
        <w:rPr>
          <w:rFonts w:ascii="Arial" w:hAnsi="Arial" w:cs="Arial"/>
        </w:rPr>
        <w:t>.</w:t>
      </w:r>
      <w:r w:rsidR="19F66204" w:rsidRPr="006B1CA1">
        <w:rPr>
          <w:rFonts w:ascii="Arial" w:hAnsi="Arial" w:cs="Arial"/>
        </w:rPr>
        <w:t xml:space="preserve"> </w:t>
      </w:r>
    </w:p>
    <w:p w14:paraId="69E14501" w14:textId="77777777" w:rsidR="00D1257C" w:rsidRDefault="00D1257C" w:rsidP="006B1CA1">
      <w:pPr>
        <w:pStyle w:val="ListParagraph"/>
        <w:spacing w:before="10" w:after="10" w:line="240" w:lineRule="auto"/>
        <w:ind w:left="360"/>
        <w:jc w:val="both"/>
        <w:rPr>
          <w:rFonts w:ascii="Arial" w:hAnsi="Arial" w:cs="Arial"/>
        </w:rPr>
      </w:pPr>
    </w:p>
    <w:p w14:paraId="6D6C4464" w14:textId="7FF746BB" w:rsidR="00C95007" w:rsidRPr="006B1CA1" w:rsidRDefault="00D1257C" w:rsidP="006B1CA1">
      <w:pPr>
        <w:pStyle w:val="ListParagraph"/>
        <w:numPr>
          <w:ilvl w:val="0"/>
          <w:numId w:val="32"/>
        </w:numPr>
        <w:spacing w:before="10" w:after="10" w:line="240" w:lineRule="auto"/>
        <w:jc w:val="both"/>
        <w:rPr>
          <w:rFonts w:ascii="Arial" w:hAnsi="Arial" w:cs="Arial"/>
        </w:rPr>
      </w:pPr>
      <w:r w:rsidRPr="006B1CA1">
        <w:rPr>
          <w:rFonts w:ascii="Arial" w:hAnsi="Arial" w:cs="Arial"/>
        </w:rPr>
        <w:lastRenderedPageBreak/>
        <w:t>C</w:t>
      </w:r>
      <w:r w:rsidR="00535F73" w:rsidRPr="006B1CA1">
        <w:rPr>
          <w:rFonts w:ascii="Arial" w:hAnsi="Arial" w:cs="Arial"/>
        </w:rPr>
        <w:t>omplete TTOS</w:t>
      </w:r>
      <w:r w:rsidR="00304F71" w:rsidRPr="006B1CA1">
        <w:rPr>
          <w:rFonts w:ascii="Arial" w:hAnsi="Arial" w:cs="Arial"/>
        </w:rPr>
        <w:t xml:space="preserve"> in a timely manner, </w:t>
      </w:r>
      <w:r w:rsidR="00535F73" w:rsidRPr="006B1CA1">
        <w:rPr>
          <w:rFonts w:ascii="Arial" w:hAnsi="Arial" w:cs="Arial"/>
        </w:rPr>
        <w:t xml:space="preserve">ideally prior to </w:t>
      </w:r>
      <w:r w:rsidR="19F66204" w:rsidRPr="006B1CA1">
        <w:rPr>
          <w:rFonts w:ascii="Arial" w:hAnsi="Arial" w:cs="Arial"/>
        </w:rPr>
        <w:t xml:space="preserve">transfer to the </w:t>
      </w:r>
      <w:r w:rsidR="00AE5266" w:rsidRPr="006B1CA1">
        <w:rPr>
          <w:rFonts w:ascii="Arial" w:hAnsi="Arial" w:cs="Arial"/>
        </w:rPr>
        <w:t>Discharge Lounge</w:t>
      </w:r>
      <w:r w:rsidR="0C06E851" w:rsidRPr="006B1CA1">
        <w:rPr>
          <w:rFonts w:ascii="Arial" w:hAnsi="Arial" w:cs="Arial"/>
        </w:rPr>
        <w:t xml:space="preserve">. </w:t>
      </w:r>
      <w:r w:rsidR="00805371" w:rsidRPr="006B1CA1">
        <w:rPr>
          <w:rFonts w:ascii="Arial" w:hAnsi="Arial" w:cs="Arial"/>
        </w:rPr>
        <w:t xml:space="preserve">It is with exception that patients can transfer to </w:t>
      </w:r>
      <w:r w:rsidR="00AE5266" w:rsidRPr="006B1CA1">
        <w:rPr>
          <w:rFonts w:ascii="Arial" w:hAnsi="Arial" w:cs="Arial"/>
        </w:rPr>
        <w:t>Discharge Lounge</w:t>
      </w:r>
      <w:r w:rsidR="00805371" w:rsidRPr="006B1CA1">
        <w:rPr>
          <w:rFonts w:ascii="Arial" w:hAnsi="Arial" w:cs="Arial"/>
        </w:rPr>
        <w:t xml:space="preserve"> with TTOs</w:t>
      </w:r>
      <w:r w:rsidR="19F66204" w:rsidRPr="006B1CA1">
        <w:rPr>
          <w:rFonts w:ascii="Arial" w:hAnsi="Arial" w:cs="Arial"/>
        </w:rPr>
        <w:t xml:space="preserve"> incomplete. If this happens the </w:t>
      </w:r>
      <w:r w:rsidR="00AE5266" w:rsidRPr="006B1CA1">
        <w:rPr>
          <w:rFonts w:ascii="Arial" w:hAnsi="Arial" w:cs="Arial"/>
        </w:rPr>
        <w:t>Discharge Lounge</w:t>
      </w:r>
      <w:r w:rsidR="19F66204" w:rsidRPr="006B1CA1">
        <w:rPr>
          <w:rFonts w:ascii="Arial" w:hAnsi="Arial" w:cs="Arial"/>
        </w:rPr>
        <w:t xml:space="preserve"> </w:t>
      </w:r>
      <w:r w:rsidR="00535F73" w:rsidRPr="006B1CA1">
        <w:rPr>
          <w:rFonts w:ascii="Arial" w:hAnsi="Arial" w:cs="Arial"/>
        </w:rPr>
        <w:t>T</w:t>
      </w:r>
      <w:r w:rsidR="19F66204" w:rsidRPr="006B1CA1">
        <w:rPr>
          <w:rFonts w:ascii="Arial" w:hAnsi="Arial" w:cs="Arial"/>
        </w:rPr>
        <w:t xml:space="preserve">eam will transfer the patient and escalate to the </w:t>
      </w:r>
      <w:r w:rsidR="1C50140D" w:rsidRPr="006B1CA1">
        <w:rPr>
          <w:rFonts w:ascii="Arial" w:hAnsi="Arial" w:cs="Arial"/>
        </w:rPr>
        <w:t>relevant divis</w:t>
      </w:r>
      <w:r w:rsidR="00304F71" w:rsidRPr="006B1CA1">
        <w:rPr>
          <w:rFonts w:ascii="Arial" w:hAnsi="Arial" w:cs="Arial"/>
        </w:rPr>
        <w:t>ional Single Rep of the Day (</w:t>
      </w:r>
      <w:proofErr w:type="spellStart"/>
      <w:r w:rsidR="00304F71" w:rsidRPr="006B1CA1">
        <w:rPr>
          <w:rFonts w:ascii="Arial" w:hAnsi="Arial" w:cs="Arial"/>
        </w:rPr>
        <w:t>SRo</w:t>
      </w:r>
      <w:r w:rsidR="1C50140D" w:rsidRPr="006B1CA1">
        <w:rPr>
          <w:rFonts w:ascii="Arial" w:hAnsi="Arial" w:cs="Arial"/>
        </w:rPr>
        <w:t>D</w:t>
      </w:r>
      <w:proofErr w:type="spellEnd"/>
      <w:r w:rsidR="1C50140D" w:rsidRPr="006B1CA1">
        <w:rPr>
          <w:rFonts w:ascii="Arial" w:hAnsi="Arial" w:cs="Arial"/>
        </w:rPr>
        <w:t>) (</w:t>
      </w:r>
      <w:r w:rsidR="19F66204" w:rsidRPr="006B1CA1">
        <w:rPr>
          <w:rFonts w:ascii="Arial" w:hAnsi="Arial" w:cs="Arial"/>
        </w:rPr>
        <w:t>in hours) or Clinical Site Manager (CSM) (out of hours) to expedite completion</w:t>
      </w:r>
      <w:r w:rsidR="48FFBF17" w:rsidRPr="006B1CA1">
        <w:rPr>
          <w:rFonts w:ascii="Arial" w:hAnsi="Arial" w:cs="Arial"/>
        </w:rPr>
        <w:t xml:space="preserve"> (see </w:t>
      </w:r>
      <w:r w:rsidR="52A9ACA6" w:rsidRPr="006B1CA1">
        <w:rPr>
          <w:rFonts w:ascii="Arial" w:hAnsi="Arial" w:cs="Arial"/>
        </w:rPr>
        <w:t xml:space="preserve">TTO </w:t>
      </w:r>
      <w:r w:rsidR="48FFBF17" w:rsidRPr="006B1CA1">
        <w:rPr>
          <w:rFonts w:ascii="Arial" w:hAnsi="Arial" w:cs="Arial"/>
        </w:rPr>
        <w:t>Escalation</w:t>
      </w:r>
      <w:r w:rsidR="5E91F4EB" w:rsidRPr="006B1CA1">
        <w:rPr>
          <w:rFonts w:ascii="Arial" w:hAnsi="Arial" w:cs="Arial"/>
        </w:rPr>
        <w:t xml:space="preserve"> Procedures</w:t>
      </w:r>
      <w:r w:rsidR="48FFBF17" w:rsidRPr="006B1CA1">
        <w:rPr>
          <w:rFonts w:ascii="Arial" w:hAnsi="Arial" w:cs="Arial"/>
        </w:rPr>
        <w:t xml:space="preserve">) </w:t>
      </w:r>
    </w:p>
    <w:p w14:paraId="560D3686" w14:textId="48BE6B3C" w:rsidR="4ADEFF4A" w:rsidRDefault="4ADEFF4A" w:rsidP="356AC094">
      <w:pPr>
        <w:spacing w:before="10" w:after="10" w:line="240" w:lineRule="auto"/>
        <w:jc w:val="both"/>
        <w:rPr>
          <w:rFonts w:ascii="Arial" w:hAnsi="Arial" w:cs="Arial"/>
          <w:highlight w:val="yellow"/>
        </w:rPr>
      </w:pPr>
    </w:p>
    <w:p w14:paraId="1D15CF4D" w14:textId="17889DBF" w:rsidR="4ADEFF4A" w:rsidRDefault="4ADEFF4A" w:rsidP="356AC094">
      <w:pPr>
        <w:spacing w:before="10" w:after="10" w:line="240" w:lineRule="auto"/>
        <w:jc w:val="both"/>
        <w:rPr>
          <w:rFonts w:ascii="Arial" w:hAnsi="Arial" w:cs="Arial"/>
          <w:highlight w:val="yellow"/>
        </w:rPr>
      </w:pPr>
    </w:p>
    <w:p w14:paraId="39E0EBDC" w14:textId="589DA7D4" w:rsidR="4ADEFF4A" w:rsidRPr="00040376" w:rsidRDefault="12D33CD0" w:rsidP="00F22764">
      <w:pPr>
        <w:pStyle w:val="Heading2"/>
        <w:numPr>
          <w:ilvl w:val="1"/>
          <w:numId w:val="8"/>
        </w:numPr>
        <w:jc w:val="both"/>
        <w:rPr>
          <w:sz w:val="22"/>
          <w:szCs w:val="22"/>
        </w:rPr>
      </w:pPr>
      <w:bookmarkStart w:id="8" w:name="_Toc146022062"/>
      <w:r w:rsidRPr="356AC094">
        <w:rPr>
          <w:sz w:val="22"/>
          <w:szCs w:val="22"/>
        </w:rPr>
        <w:t>Transfer Criteria</w:t>
      </w:r>
      <w:bookmarkEnd w:id="8"/>
    </w:p>
    <w:p w14:paraId="775741F4" w14:textId="52E4C6B3" w:rsidR="00590E8A" w:rsidRPr="00895EAB" w:rsidRDefault="12D33CD0" w:rsidP="356AC094">
      <w:pPr>
        <w:spacing w:before="10" w:after="10" w:line="240" w:lineRule="auto"/>
        <w:jc w:val="both"/>
        <w:rPr>
          <w:rFonts w:ascii="Arial" w:hAnsi="Arial" w:cs="Arial"/>
        </w:rPr>
      </w:pPr>
      <w:r w:rsidRPr="356AC094">
        <w:rPr>
          <w:rFonts w:ascii="Arial" w:hAnsi="Arial" w:cs="Arial"/>
        </w:rPr>
        <w:t xml:space="preserve">The expectation is </w:t>
      </w:r>
      <w:r w:rsidR="14CEAB27" w:rsidRPr="356AC094">
        <w:rPr>
          <w:rFonts w:ascii="Arial" w:hAnsi="Arial" w:cs="Arial"/>
        </w:rPr>
        <w:t>most</w:t>
      </w:r>
      <w:r w:rsidRPr="356AC094">
        <w:rPr>
          <w:rFonts w:ascii="Arial" w:hAnsi="Arial" w:cs="Arial"/>
        </w:rPr>
        <w:t xml:space="preserve"> adult patients (excludes maternity) will be suitable for transfer to the </w:t>
      </w:r>
      <w:r w:rsidR="00AE5266">
        <w:rPr>
          <w:rFonts w:ascii="Arial" w:hAnsi="Arial" w:cs="Arial"/>
        </w:rPr>
        <w:t>Discharge Lounge</w:t>
      </w:r>
      <w:r w:rsidRPr="356AC094">
        <w:rPr>
          <w:rFonts w:ascii="Arial" w:hAnsi="Arial" w:cs="Arial"/>
        </w:rPr>
        <w:t>, unless clinically assessed as not appropriate by the responsible nurse in charge</w:t>
      </w:r>
      <w:r w:rsidR="47E00A73" w:rsidRPr="356AC094">
        <w:rPr>
          <w:rFonts w:ascii="Arial" w:hAnsi="Arial" w:cs="Arial"/>
        </w:rPr>
        <w:t xml:space="preserve">. </w:t>
      </w:r>
    </w:p>
    <w:p w14:paraId="698A1843" w14:textId="77777777" w:rsidR="00590E8A" w:rsidRPr="00895EAB" w:rsidRDefault="00590E8A" w:rsidP="356AC094">
      <w:pPr>
        <w:spacing w:before="10" w:after="10" w:line="240" w:lineRule="auto"/>
        <w:jc w:val="both"/>
        <w:rPr>
          <w:rFonts w:ascii="Arial" w:hAnsi="Arial" w:cs="Arial"/>
        </w:rPr>
      </w:pPr>
    </w:p>
    <w:p w14:paraId="71D1AE75" w14:textId="111B31C4" w:rsidR="00590E8A" w:rsidRPr="00895EAB" w:rsidRDefault="12D33CD0" w:rsidP="356AC094">
      <w:pPr>
        <w:spacing w:before="10" w:after="10" w:line="240" w:lineRule="auto"/>
        <w:jc w:val="both"/>
        <w:rPr>
          <w:rFonts w:ascii="Arial" w:hAnsi="Arial" w:cs="Arial"/>
        </w:rPr>
      </w:pPr>
      <w:r w:rsidRPr="356AC094">
        <w:rPr>
          <w:rFonts w:ascii="Arial" w:hAnsi="Arial" w:cs="Arial"/>
        </w:rPr>
        <w:t xml:space="preserve">Suitability for transfer to the </w:t>
      </w:r>
      <w:r w:rsidR="00AE5266">
        <w:rPr>
          <w:rFonts w:ascii="Arial" w:hAnsi="Arial" w:cs="Arial"/>
        </w:rPr>
        <w:t>Discharge Lounge</w:t>
      </w:r>
      <w:r w:rsidRPr="356AC094">
        <w:rPr>
          <w:rFonts w:ascii="Arial" w:hAnsi="Arial" w:cs="Arial"/>
        </w:rPr>
        <w:t xml:space="preserve"> also includes patients with planned discharges to:  </w:t>
      </w:r>
    </w:p>
    <w:p w14:paraId="141EC2D5" w14:textId="77777777" w:rsidR="00590E8A" w:rsidRPr="00895EAB" w:rsidRDefault="00590E8A" w:rsidP="356AC094">
      <w:pPr>
        <w:spacing w:before="10" w:after="10" w:line="240" w:lineRule="auto"/>
        <w:jc w:val="both"/>
        <w:rPr>
          <w:rFonts w:ascii="Arial" w:hAnsi="Arial" w:cs="Arial"/>
        </w:rPr>
      </w:pPr>
    </w:p>
    <w:p w14:paraId="7B251076" w14:textId="26D68DF1" w:rsidR="00590E8A" w:rsidRPr="0087442B" w:rsidRDefault="00304F71" w:rsidP="00F22764">
      <w:pPr>
        <w:pStyle w:val="ListParagraph"/>
        <w:numPr>
          <w:ilvl w:val="0"/>
          <w:numId w:val="17"/>
        </w:numPr>
        <w:spacing w:before="10" w:after="10" w:line="240" w:lineRule="auto"/>
        <w:jc w:val="both"/>
        <w:rPr>
          <w:rFonts w:ascii="Arial" w:hAnsi="Arial" w:cs="Arial"/>
        </w:rPr>
      </w:pPr>
      <w:r w:rsidRPr="0087442B">
        <w:rPr>
          <w:rFonts w:ascii="Arial" w:hAnsi="Arial" w:cs="Arial"/>
        </w:rPr>
        <w:t>R</w:t>
      </w:r>
      <w:r w:rsidR="12D33CD0" w:rsidRPr="0087442B">
        <w:rPr>
          <w:rFonts w:ascii="Arial" w:hAnsi="Arial" w:cs="Arial"/>
        </w:rPr>
        <w:t>esidential and nursing homes</w:t>
      </w:r>
    </w:p>
    <w:p w14:paraId="57F569B7" w14:textId="1B6B36D3" w:rsidR="00590E8A" w:rsidRPr="0087442B" w:rsidRDefault="00304F71" w:rsidP="00F22764">
      <w:pPr>
        <w:pStyle w:val="ListParagraph"/>
        <w:numPr>
          <w:ilvl w:val="0"/>
          <w:numId w:val="17"/>
        </w:numPr>
        <w:spacing w:before="10" w:after="10" w:line="240" w:lineRule="auto"/>
        <w:jc w:val="both"/>
        <w:rPr>
          <w:rFonts w:ascii="Arial" w:hAnsi="Arial" w:cs="Arial"/>
        </w:rPr>
      </w:pPr>
      <w:r w:rsidRPr="0087442B">
        <w:rPr>
          <w:rFonts w:ascii="Arial" w:hAnsi="Arial" w:cs="Arial"/>
        </w:rPr>
        <w:t>C</w:t>
      </w:r>
      <w:r w:rsidR="12D33CD0" w:rsidRPr="0087442B">
        <w:rPr>
          <w:rFonts w:ascii="Arial" w:hAnsi="Arial" w:cs="Arial"/>
        </w:rPr>
        <w:t>ommunity hospitals and rehabilitation units</w:t>
      </w:r>
    </w:p>
    <w:p w14:paraId="7CE56C37" w14:textId="4F4FC411" w:rsidR="00590E8A" w:rsidRPr="0087442B" w:rsidRDefault="00304F71" w:rsidP="00F22764">
      <w:pPr>
        <w:pStyle w:val="ListParagraph"/>
        <w:numPr>
          <w:ilvl w:val="0"/>
          <w:numId w:val="17"/>
        </w:numPr>
        <w:spacing w:before="10" w:after="10" w:line="240" w:lineRule="auto"/>
        <w:jc w:val="both"/>
        <w:rPr>
          <w:rFonts w:ascii="Arial" w:hAnsi="Arial" w:cs="Arial"/>
        </w:rPr>
      </w:pPr>
      <w:r w:rsidRPr="0087442B">
        <w:rPr>
          <w:rFonts w:ascii="Arial" w:hAnsi="Arial" w:cs="Arial"/>
        </w:rPr>
        <w:t>Repatriation</w:t>
      </w:r>
      <w:r w:rsidR="12D33CD0" w:rsidRPr="0087442B">
        <w:rPr>
          <w:rFonts w:ascii="Arial" w:hAnsi="Arial" w:cs="Arial"/>
        </w:rPr>
        <w:t xml:space="preserve"> to other acute hospitals where the patient does not require close monitoring or has an unstable medical condition</w:t>
      </w:r>
      <w:r w:rsidR="00535F73" w:rsidRPr="0087442B">
        <w:rPr>
          <w:rFonts w:ascii="Arial" w:hAnsi="Arial" w:cs="Arial"/>
        </w:rPr>
        <w:t>.</w:t>
      </w:r>
      <w:r w:rsidR="12D33CD0" w:rsidRPr="0087442B">
        <w:rPr>
          <w:rFonts w:ascii="Arial" w:hAnsi="Arial" w:cs="Arial"/>
        </w:rPr>
        <w:t xml:space="preserve"> </w:t>
      </w:r>
    </w:p>
    <w:p w14:paraId="087578EA" w14:textId="77777777" w:rsidR="00590E8A" w:rsidRPr="00895EAB" w:rsidRDefault="00590E8A" w:rsidP="356AC094">
      <w:pPr>
        <w:spacing w:before="10" w:after="10" w:line="240" w:lineRule="auto"/>
        <w:jc w:val="both"/>
        <w:rPr>
          <w:rFonts w:ascii="Arial" w:hAnsi="Arial" w:cs="Arial"/>
        </w:rPr>
      </w:pPr>
    </w:p>
    <w:p w14:paraId="1DAC5119" w14:textId="47A7D322" w:rsidR="00590E8A" w:rsidRPr="00895EAB" w:rsidRDefault="12D33CD0" w:rsidP="356AC094">
      <w:pPr>
        <w:spacing w:before="10" w:after="10" w:line="240" w:lineRule="auto"/>
        <w:jc w:val="both"/>
        <w:rPr>
          <w:rFonts w:ascii="Arial" w:hAnsi="Arial" w:cs="Arial"/>
        </w:rPr>
      </w:pPr>
      <w:r w:rsidRPr="356AC094">
        <w:rPr>
          <w:rFonts w:ascii="Arial" w:hAnsi="Arial" w:cs="Arial"/>
        </w:rPr>
        <w:t xml:space="preserve">Patients that have been assessed and discharged from ED, who are awaiting transport to their normal place of residence are also able to access the </w:t>
      </w:r>
      <w:r w:rsidR="00AE5266">
        <w:rPr>
          <w:rFonts w:ascii="Arial" w:hAnsi="Arial" w:cs="Arial"/>
        </w:rPr>
        <w:t>Discharge Lounge</w:t>
      </w:r>
      <w:r w:rsidRPr="356AC094">
        <w:rPr>
          <w:rFonts w:ascii="Arial" w:hAnsi="Arial" w:cs="Arial"/>
        </w:rPr>
        <w:t xml:space="preserve"> during operational hours where they do not meet any explicit exclusions (see below)</w:t>
      </w:r>
      <w:r w:rsidR="6E9117A0" w:rsidRPr="356AC094">
        <w:rPr>
          <w:rFonts w:ascii="Arial" w:hAnsi="Arial" w:cs="Arial"/>
        </w:rPr>
        <w:t xml:space="preserve">. </w:t>
      </w:r>
    </w:p>
    <w:p w14:paraId="76AFE660" w14:textId="77777777" w:rsidR="00590E8A" w:rsidRPr="00895EAB" w:rsidRDefault="00590E8A" w:rsidP="356AC094">
      <w:pPr>
        <w:spacing w:before="10" w:after="10" w:line="240" w:lineRule="auto"/>
        <w:jc w:val="both"/>
        <w:rPr>
          <w:rFonts w:ascii="Arial" w:hAnsi="Arial" w:cs="Arial"/>
        </w:rPr>
      </w:pPr>
    </w:p>
    <w:p w14:paraId="5525D6DA" w14:textId="6702143A" w:rsidR="00590E8A" w:rsidRPr="00895EAB" w:rsidRDefault="12D33CD0" w:rsidP="356AC094">
      <w:pPr>
        <w:spacing w:before="10" w:after="10" w:line="240" w:lineRule="auto"/>
        <w:jc w:val="both"/>
        <w:rPr>
          <w:rFonts w:ascii="Arial" w:hAnsi="Arial" w:cs="Arial"/>
        </w:rPr>
      </w:pPr>
      <w:r w:rsidRPr="356AC094">
        <w:rPr>
          <w:rFonts w:ascii="Arial" w:hAnsi="Arial" w:cs="Arial"/>
        </w:rPr>
        <w:t xml:space="preserve">Whilst the aim of the </w:t>
      </w:r>
      <w:r w:rsidR="00AE5266">
        <w:rPr>
          <w:rFonts w:ascii="Arial" w:hAnsi="Arial" w:cs="Arial"/>
        </w:rPr>
        <w:t>Discharge Lounge</w:t>
      </w:r>
      <w:r w:rsidRPr="356AC094">
        <w:rPr>
          <w:rFonts w:ascii="Arial" w:hAnsi="Arial" w:cs="Arial"/>
        </w:rPr>
        <w:t xml:space="preserve"> is for criteria to be as broad as possible </w:t>
      </w:r>
      <w:r w:rsidR="06470C74" w:rsidRPr="356AC094">
        <w:rPr>
          <w:rFonts w:ascii="Arial" w:hAnsi="Arial" w:cs="Arial"/>
        </w:rPr>
        <w:t>to</w:t>
      </w:r>
      <w:r w:rsidRPr="356AC094">
        <w:rPr>
          <w:rFonts w:ascii="Arial" w:hAnsi="Arial" w:cs="Arial"/>
        </w:rPr>
        <w:t xml:space="preserve"> optimise the </w:t>
      </w:r>
      <w:r w:rsidR="38AEE6CC" w:rsidRPr="356AC094">
        <w:rPr>
          <w:rFonts w:ascii="Arial" w:hAnsi="Arial" w:cs="Arial"/>
        </w:rPr>
        <w:t>number</w:t>
      </w:r>
      <w:r w:rsidRPr="356AC094">
        <w:rPr>
          <w:rFonts w:ascii="Arial" w:hAnsi="Arial" w:cs="Arial"/>
        </w:rPr>
        <w:t xml:space="preserve"> of patients that can benefit from this facility, it is recognised that some patients will not benefit nor be suitable for transfer to the </w:t>
      </w:r>
      <w:r w:rsidR="00AE5266">
        <w:rPr>
          <w:rFonts w:ascii="Arial" w:hAnsi="Arial" w:cs="Arial"/>
        </w:rPr>
        <w:t>Discharge Lounge</w:t>
      </w:r>
      <w:r w:rsidR="4C17B182" w:rsidRPr="356AC094">
        <w:rPr>
          <w:rFonts w:ascii="Arial" w:hAnsi="Arial" w:cs="Arial"/>
        </w:rPr>
        <w:t xml:space="preserve">. </w:t>
      </w:r>
    </w:p>
    <w:p w14:paraId="27B04B47" w14:textId="77777777" w:rsidR="00590E8A" w:rsidRPr="00895EAB" w:rsidRDefault="00590E8A" w:rsidP="008661B7">
      <w:pPr>
        <w:spacing w:before="10" w:after="10" w:line="240" w:lineRule="auto"/>
        <w:jc w:val="both"/>
        <w:rPr>
          <w:rFonts w:ascii="Arial" w:hAnsi="Arial" w:cs="Arial"/>
          <w:bCs/>
        </w:rPr>
      </w:pPr>
    </w:p>
    <w:p w14:paraId="3144B3B7" w14:textId="36B25F47" w:rsidR="00590E8A" w:rsidRPr="00895EAB" w:rsidRDefault="00304F71" w:rsidP="008661B7">
      <w:pPr>
        <w:spacing w:before="10" w:after="1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Patients who are confused, </w:t>
      </w:r>
      <w:r w:rsidR="00590E8A" w:rsidRPr="00895EAB">
        <w:rPr>
          <w:rFonts w:ascii="Arial" w:hAnsi="Arial" w:cs="Arial"/>
          <w:bCs/>
        </w:rPr>
        <w:t>agitated and</w:t>
      </w:r>
      <w:r>
        <w:rPr>
          <w:rFonts w:ascii="Arial" w:hAnsi="Arial" w:cs="Arial"/>
          <w:bCs/>
        </w:rPr>
        <w:t>/or</w:t>
      </w:r>
      <w:r w:rsidR="00590E8A" w:rsidRPr="00895EAB">
        <w:rPr>
          <w:rFonts w:ascii="Arial" w:hAnsi="Arial" w:cs="Arial"/>
          <w:bCs/>
        </w:rPr>
        <w:t xml:space="preserve"> have challenging behaviour that can make them aggressive or at risk of absconding/wandering, or have a mental health issue whose safety and the safety of others may be compromised, will need to be clinically assessed on a case </w:t>
      </w:r>
      <w:r>
        <w:rPr>
          <w:rFonts w:ascii="Arial" w:hAnsi="Arial" w:cs="Arial"/>
          <w:bCs/>
        </w:rPr>
        <w:t>by case basis by the</w:t>
      </w:r>
      <w:r w:rsidR="00590E8A" w:rsidRPr="00895E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</w:t>
      </w:r>
      <w:r w:rsidR="001D0A0E" w:rsidRPr="00895EAB">
        <w:rPr>
          <w:rFonts w:ascii="Arial" w:hAnsi="Arial" w:cs="Arial"/>
          <w:bCs/>
        </w:rPr>
        <w:t xml:space="preserve">urse in </w:t>
      </w:r>
      <w:r>
        <w:rPr>
          <w:rFonts w:ascii="Arial" w:hAnsi="Arial" w:cs="Arial"/>
          <w:bCs/>
        </w:rPr>
        <w:t>C</w:t>
      </w:r>
      <w:r w:rsidR="001D0A0E" w:rsidRPr="00895EAB">
        <w:rPr>
          <w:rFonts w:ascii="Arial" w:hAnsi="Arial" w:cs="Arial"/>
          <w:bCs/>
        </w:rPr>
        <w:t>harge</w:t>
      </w:r>
      <w:r>
        <w:rPr>
          <w:rFonts w:ascii="Arial" w:hAnsi="Arial" w:cs="Arial"/>
          <w:bCs/>
        </w:rPr>
        <w:t xml:space="preserve"> of the </w:t>
      </w:r>
      <w:r w:rsidR="00AE5266">
        <w:rPr>
          <w:rFonts w:ascii="Arial" w:hAnsi="Arial" w:cs="Arial"/>
          <w:bCs/>
        </w:rPr>
        <w:t>Discharge Lounge</w:t>
      </w:r>
      <w:r w:rsidR="00590E8A" w:rsidRPr="00895EAB">
        <w:rPr>
          <w:rFonts w:ascii="Arial" w:hAnsi="Arial" w:cs="Arial"/>
          <w:bCs/>
        </w:rPr>
        <w:t xml:space="preserve"> to confirm if the level of risk can be safely managed within the </w:t>
      </w:r>
      <w:r w:rsidR="00AE5266">
        <w:rPr>
          <w:rFonts w:ascii="Arial" w:hAnsi="Arial" w:cs="Arial"/>
          <w:bCs/>
        </w:rPr>
        <w:t>Discharge Lounge</w:t>
      </w:r>
      <w:r w:rsidR="00590E8A" w:rsidRPr="00895EAB">
        <w:rPr>
          <w:rFonts w:ascii="Arial" w:hAnsi="Arial" w:cs="Arial"/>
          <w:bCs/>
        </w:rPr>
        <w:t>.</w:t>
      </w:r>
    </w:p>
    <w:p w14:paraId="33AF53EA" w14:textId="77777777" w:rsidR="00590E8A" w:rsidRPr="00895EAB" w:rsidRDefault="00590E8A" w:rsidP="356AC094">
      <w:pPr>
        <w:spacing w:before="10" w:after="10" w:line="240" w:lineRule="auto"/>
        <w:jc w:val="both"/>
        <w:rPr>
          <w:rFonts w:ascii="Arial" w:hAnsi="Arial" w:cs="Arial"/>
          <w:color w:val="005EB8"/>
          <w:u w:val="single"/>
        </w:rPr>
      </w:pPr>
    </w:p>
    <w:p w14:paraId="68330914" w14:textId="77777777" w:rsidR="00590E8A" w:rsidRPr="00895EAB" w:rsidRDefault="00590E8A" w:rsidP="356AC094">
      <w:pPr>
        <w:spacing w:before="10" w:after="10" w:line="240" w:lineRule="auto"/>
        <w:jc w:val="both"/>
        <w:rPr>
          <w:rFonts w:ascii="Arial" w:hAnsi="Arial" w:cs="Arial"/>
        </w:rPr>
      </w:pPr>
      <w:r w:rsidRPr="356AC094">
        <w:rPr>
          <w:rFonts w:ascii="Arial" w:hAnsi="Arial" w:cs="Arial"/>
        </w:rPr>
        <w:t>Explicit exclusions include patients who:</w:t>
      </w:r>
    </w:p>
    <w:p w14:paraId="08F032A4" w14:textId="77777777" w:rsidR="00590E8A" w:rsidRPr="00895EAB" w:rsidRDefault="00590E8A" w:rsidP="356AC094">
      <w:pPr>
        <w:spacing w:before="10" w:after="10" w:line="240" w:lineRule="auto"/>
        <w:jc w:val="both"/>
        <w:rPr>
          <w:rFonts w:ascii="Arial" w:hAnsi="Arial" w:cs="Arial"/>
        </w:rPr>
      </w:pPr>
    </w:p>
    <w:p w14:paraId="01D3600D" w14:textId="3F50F517" w:rsidR="00590E8A" w:rsidRPr="00304F71" w:rsidRDefault="00304F71" w:rsidP="00F22764">
      <w:pPr>
        <w:pStyle w:val="ListParagraph"/>
        <w:numPr>
          <w:ilvl w:val="0"/>
          <w:numId w:val="12"/>
        </w:numPr>
        <w:spacing w:before="10" w:after="1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90E8A" w:rsidRPr="00304F71">
        <w:rPr>
          <w:rFonts w:ascii="Arial" w:hAnsi="Arial" w:cs="Arial"/>
        </w:rPr>
        <w:t xml:space="preserve">eed to be isolated for infection reasons, are symptomatic of communicable </w:t>
      </w:r>
      <w:r w:rsidR="001D0A0E" w:rsidRPr="00304F71">
        <w:rPr>
          <w:rFonts w:ascii="Arial" w:hAnsi="Arial" w:cs="Arial"/>
        </w:rPr>
        <w:t>infection, or</w:t>
      </w:r>
      <w:r w:rsidR="00590E8A" w:rsidRPr="00304F71">
        <w:rPr>
          <w:rFonts w:ascii="Arial" w:hAnsi="Arial" w:cs="Arial"/>
        </w:rPr>
        <w:t xml:space="preserve"> that are being discharged from a ward that has a known outbreak of infection</w:t>
      </w:r>
      <w:r w:rsidR="00432F13">
        <w:rPr>
          <w:rFonts w:ascii="Arial" w:hAnsi="Arial" w:cs="Arial"/>
        </w:rPr>
        <w:t>.</w:t>
      </w:r>
    </w:p>
    <w:p w14:paraId="2B3D050D" w14:textId="1F63C08D" w:rsidR="00561325" w:rsidRPr="00304F71" w:rsidRDefault="00304F71" w:rsidP="00F22764">
      <w:pPr>
        <w:pStyle w:val="ListParagraph"/>
        <w:numPr>
          <w:ilvl w:val="0"/>
          <w:numId w:val="12"/>
        </w:numPr>
        <w:spacing w:before="10" w:after="1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212432EE" w:rsidRPr="00304F71">
        <w:rPr>
          <w:rFonts w:ascii="Arial" w:hAnsi="Arial" w:cs="Arial"/>
        </w:rPr>
        <w:t xml:space="preserve">equire </w:t>
      </w:r>
      <w:r w:rsidR="074EEB3F" w:rsidRPr="00304F71">
        <w:rPr>
          <w:rFonts w:ascii="Arial" w:hAnsi="Arial" w:cs="Arial"/>
        </w:rPr>
        <w:t xml:space="preserve">a </w:t>
      </w:r>
      <w:r w:rsidR="212432EE" w:rsidRPr="00304F71">
        <w:rPr>
          <w:rFonts w:ascii="Arial" w:hAnsi="Arial" w:cs="Arial"/>
        </w:rPr>
        <w:t xml:space="preserve">specialised bariatric bed </w:t>
      </w:r>
      <w:r w:rsidR="5C9CE97A" w:rsidRPr="00304F71">
        <w:rPr>
          <w:rFonts w:ascii="Arial" w:hAnsi="Arial" w:cs="Arial"/>
        </w:rPr>
        <w:t>and/or unable to independe</w:t>
      </w:r>
      <w:r w:rsidR="00432F13">
        <w:rPr>
          <w:rFonts w:ascii="Arial" w:hAnsi="Arial" w:cs="Arial"/>
        </w:rPr>
        <w:t>ntly transfer from bed to chair.</w:t>
      </w:r>
    </w:p>
    <w:p w14:paraId="4C03BCA9" w14:textId="06E990E7" w:rsidR="00590E8A" w:rsidRPr="00304F71" w:rsidRDefault="00304F71" w:rsidP="00F22764">
      <w:pPr>
        <w:pStyle w:val="ListParagraph"/>
        <w:numPr>
          <w:ilvl w:val="0"/>
          <w:numId w:val="12"/>
        </w:numPr>
        <w:spacing w:before="10" w:after="1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90E8A" w:rsidRPr="00304F71">
        <w:rPr>
          <w:rFonts w:ascii="Arial" w:hAnsi="Arial" w:cs="Arial"/>
        </w:rPr>
        <w:t xml:space="preserve">re under the age of </w:t>
      </w:r>
      <w:proofErr w:type="gramStart"/>
      <w:r w:rsidR="00590E8A" w:rsidRPr="00304F71">
        <w:rPr>
          <w:rFonts w:ascii="Arial" w:hAnsi="Arial" w:cs="Arial"/>
        </w:rPr>
        <w:t>1</w:t>
      </w:r>
      <w:r w:rsidR="00561325" w:rsidRPr="00304F71">
        <w:rPr>
          <w:rFonts w:ascii="Arial" w:hAnsi="Arial" w:cs="Arial"/>
        </w:rPr>
        <w:t>7</w:t>
      </w:r>
      <w:proofErr w:type="gramEnd"/>
    </w:p>
    <w:p w14:paraId="47B97103" w14:textId="50DEA0FC" w:rsidR="000A5575" w:rsidRPr="00304F71" w:rsidRDefault="00304F71" w:rsidP="00F22764">
      <w:pPr>
        <w:pStyle w:val="ListParagraph"/>
        <w:numPr>
          <w:ilvl w:val="0"/>
          <w:numId w:val="12"/>
        </w:numPr>
        <w:spacing w:before="10" w:after="1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90E8A" w:rsidRPr="00304F71">
        <w:rPr>
          <w:rFonts w:ascii="Arial" w:hAnsi="Arial" w:cs="Arial"/>
        </w:rPr>
        <w:t>re being discharged to a penal institution</w:t>
      </w:r>
      <w:r w:rsidR="00432F13">
        <w:rPr>
          <w:rFonts w:ascii="Arial" w:hAnsi="Arial" w:cs="Arial"/>
        </w:rPr>
        <w:t>.</w:t>
      </w:r>
    </w:p>
    <w:p w14:paraId="37FF95F9" w14:textId="07D2D37E" w:rsidR="00896D89" w:rsidRPr="00304F71" w:rsidRDefault="00304F71" w:rsidP="00F22764">
      <w:pPr>
        <w:pStyle w:val="ListParagraph"/>
        <w:numPr>
          <w:ilvl w:val="0"/>
          <w:numId w:val="12"/>
        </w:numPr>
        <w:spacing w:before="10" w:after="1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5C9CE97A" w:rsidRPr="00304F71">
        <w:rPr>
          <w:rFonts w:ascii="Arial" w:hAnsi="Arial" w:cs="Arial"/>
        </w:rPr>
        <w:t>re attending routine outpatients – unless their collection is delayed past clinic closure time or has</w:t>
      </w:r>
      <w:r w:rsidR="57AF6E95" w:rsidRPr="00304F71">
        <w:rPr>
          <w:rFonts w:ascii="Arial" w:hAnsi="Arial" w:cs="Arial"/>
        </w:rPr>
        <w:t xml:space="preserve"> </w:t>
      </w:r>
      <w:r w:rsidR="5C9CE97A" w:rsidRPr="00304F71">
        <w:rPr>
          <w:rFonts w:ascii="Arial" w:hAnsi="Arial" w:cs="Arial"/>
        </w:rPr>
        <w:t>a clinical need that cannot be met within the O</w:t>
      </w:r>
      <w:r w:rsidR="57AF6E95" w:rsidRPr="00304F71">
        <w:rPr>
          <w:rFonts w:ascii="Arial" w:hAnsi="Arial" w:cs="Arial"/>
        </w:rPr>
        <w:t xml:space="preserve">PD </w:t>
      </w:r>
      <w:r w:rsidR="5C9CE97A" w:rsidRPr="00304F71">
        <w:rPr>
          <w:rFonts w:ascii="Arial" w:hAnsi="Arial" w:cs="Arial"/>
        </w:rPr>
        <w:t>(These patients will require a full handover/ completion of a transfer checklist from the relevant OPD and be accompanied by relevant clinical notes</w:t>
      </w:r>
      <w:r w:rsidR="1B41CEAC" w:rsidRPr="00304F71">
        <w:rPr>
          <w:rFonts w:ascii="Arial" w:hAnsi="Arial" w:cs="Arial"/>
        </w:rPr>
        <w:t>)</w:t>
      </w:r>
      <w:r w:rsidR="00432F13">
        <w:rPr>
          <w:rFonts w:ascii="Arial" w:hAnsi="Arial" w:cs="Arial"/>
        </w:rPr>
        <w:t>.</w:t>
      </w:r>
    </w:p>
    <w:p w14:paraId="1F0C990D" w14:textId="20F5D55F" w:rsidR="4ADEFF4A" w:rsidRDefault="4ADEFF4A" w:rsidP="00304F71">
      <w:pPr>
        <w:spacing w:before="10" w:after="10" w:line="240" w:lineRule="auto"/>
        <w:jc w:val="both"/>
        <w:rPr>
          <w:rFonts w:ascii="Arial" w:hAnsi="Arial" w:cs="Arial"/>
        </w:rPr>
      </w:pPr>
    </w:p>
    <w:p w14:paraId="66E6F669" w14:textId="32258B45" w:rsidR="4ADEFF4A" w:rsidRPr="00040376" w:rsidRDefault="4E79FE8C" w:rsidP="00F22764">
      <w:pPr>
        <w:pStyle w:val="Heading2"/>
        <w:numPr>
          <w:ilvl w:val="1"/>
          <w:numId w:val="8"/>
        </w:numPr>
        <w:jc w:val="both"/>
        <w:rPr>
          <w:sz w:val="22"/>
          <w:szCs w:val="22"/>
        </w:rPr>
      </w:pPr>
      <w:bookmarkStart w:id="9" w:name="_Toc146022063"/>
      <w:r w:rsidRPr="356AC094">
        <w:rPr>
          <w:sz w:val="22"/>
          <w:szCs w:val="22"/>
        </w:rPr>
        <w:t>Management Arrangements</w:t>
      </w:r>
      <w:bookmarkEnd w:id="9"/>
      <w:r w:rsidRPr="356AC094">
        <w:rPr>
          <w:sz w:val="22"/>
          <w:szCs w:val="22"/>
        </w:rPr>
        <w:t xml:space="preserve">  </w:t>
      </w:r>
    </w:p>
    <w:p w14:paraId="2D5E1A5B" w14:textId="262A3487" w:rsidR="0053625A" w:rsidRPr="00895EAB" w:rsidRDefault="00432F13" w:rsidP="4ADEFF4A">
      <w:pPr>
        <w:spacing w:before="10" w:after="1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</w:t>
      </w:r>
      <w:r w:rsidR="00AE5266">
        <w:rPr>
          <w:rFonts w:ascii="Arial" w:hAnsi="Arial" w:cs="Arial"/>
        </w:rPr>
        <w:t>Discharge Lounge</w:t>
      </w:r>
      <w:r w:rsidR="4E79FE8C" w:rsidRPr="4ADEFF4A">
        <w:rPr>
          <w:rFonts w:ascii="Arial" w:hAnsi="Arial" w:cs="Arial"/>
        </w:rPr>
        <w:t xml:space="preserve"> forms part of the Hospital Nursing Director </w:t>
      </w:r>
      <w:r w:rsidR="1D4B59AE" w:rsidRPr="4ADEFF4A">
        <w:rPr>
          <w:rFonts w:ascii="Arial" w:hAnsi="Arial" w:cs="Arial"/>
        </w:rPr>
        <w:t>portfolio and</w:t>
      </w:r>
      <w:r w:rsidR="4E79FE8C" w:rsidRPr="4ADEFF4A">
        <w:rPr>
          <w:rFonts w:ascii="Arial" w:hAnsi="Arial" w:cs="Arial"/>
        </w:rPr>
        <w:t xml:space="preserve"> is</w:t>
      </w:r>
      <w:r w:rsidR="5A4607DE" w:rsidRPr="4ADEFF4A">
        <w:rPr>
          <w:rFonts w:ascii="Arial" w:hAnsi="Arial" w:cs="Arial"/>
        </w:rPr>
        <w:t xml:space="preserve"> </w:t>
      </w:r>
      <w:r w:rsidR="4E79FE8C" w:rsidRPr="4ADEFF4A">
        <w:rPr>
          <w:rFonts w:ascii="Arial" w:hAnsi="Arial" w:cs="Arial"/>
        </w:rPr>
        <w:t xml:space="preserve">supported by a Band 7 </w:t>
      </w:r>
      <w:r w:rsidR="006B1CA1">
        <w:rPr>
          <w:rFonts w:ascii="Arial" w:hAnsi="Arial" w:cs="Arial"/>
        </w:rPr>
        <w:t>Discharge Lounge Lead Nurse</w:t>
      </w:r>
      <w:r w:rsidR="4E79FE8C" w:rsidRPr="4ADEFF4A">
        <w:rPr>
          <w:rFonts w:ascii="Arial" w:hAnsi="Arial" w:cs="Arial"/>
        </w:rPr>
        <w:t xml:space="preserve">, responsible for </w:t>
      </w:r>
      <w:r w:rsidR="463209EA" w:rsidRPr="4ADEFF4A">
        <w:rPr>
          <w:rFonts w:ascii="Arial" w:hAnsi="Arial" w:cs="Arial"/>
        </w:rPr>
        <w:t>day-to-day</w:t>
      </w:r>
      <w:r w:rsidR="4E79FE8C" w:rsidRPr="4ADEFF4A">
        <w:rPr>
          <w:rFonts w:ascii="Arial" w:hAnsi="Arial" w:cs="Arial"/>
        </w:rPr>
        <w:t xml:space="preserve"> service delivery and utilisation. </w:t>
      </w:r>
    </w:p>
    <w:p w14:paraId="3283D2B2" w14:textId="77777777" w:rsidR="0053625A" w:rsidRPr="00895EAB" w:rsidRDefault="0053625A" w:rsidP="001962F5">
      <w:pPr>
        <w:spacing w:before="10" w:after="10" w:line="240" w:lineRule="auto"/>
        <w:jc w:val="both"/>
        <w:rPr>
          <w:rFonts w:ascii="Arial" w:hAnsi="Arial" w:cs="Arial"/>
          <w:bCs/>
        </w:rPr>
      </w:pPr>
    </w:p>
    <w:p w14:paraId="0636C784" w14:textId="4778CCE4" w:rsidR="0053625A" w:rsidRPr="00895EAB" w:rsidRDefault="4E79FE8C" w:rsidP="4ADEFF4A">
      <w:pPr>
        <w:spacing w:before="10" w:after="10" w:line="240" w:lineRule="auto"/>
        <w:jc w:val="both"/>
        <w:rPr>
          <w:rFonts w:ascii="Arial" w:hAnsi="Arial" w:cs="Arial"/>
        </w:rPr>
      </w:pPr>
      <w:r w:rsidRPr="4ADEFF4A">
        <w:rPr>
          <w:rFonts w:ascii="Arial" w:hAnsi="Arial" w:cs="Arial"/>
        </w:rPr>
        <w:t xml:space="preserve">The </w:t>
      </w:r>
      <w:r w:rsidR="006B1CA1">
        <w:rPr>
          <w:rFonts w:ascii="Arial" w:hAnsi="Arial" w:cs="Arial"/>
        </w:rPr>
        <w:t>Discharge Lounge Lead Nurse</w:t>
      </w:r>
      <w:r w:rsidRPr="4ADEFF4A">
        <w:rPr>
          <w:rFonts w:ascii="Arial" w:hAnsi="Arial" w:cs="Arial"/>
        </w:rPr>
        <w:t xml:space="preserve"> is respons</w:t>
      </w:r>
      <w:r w:rsidR="00432F13">
        <w:rPr>
          <w:rFonts w:ascii="Arial" w:hAnsi="Arial" w:cs="Arial"/>
        </w:rPr>
        <w:t xml:space="preserve">ible for the management of the </w:t>
      </w:r>
      <w:r w:rsidR="00AE5266">
        <w:rPr>
          <w:rFonts w:ascii="Arial" w:hAnsi="Arial" w:cs="Arial"/>
        </w:rPr>
        <w:t>Discharge Lounge</w:t>
      </w:r>
      <w:r w:rsidR="00432F13">
        <w:rPr>
          <w:rFonts w:ascii="Arial" w:hAnsi="Arial" w:cs="Arial"/>
        </w:rPr>
        <w:t xml:space="preserve"> N</w:t>
      </w:r>
      <w:r w:rsidRPr="4ADEFF4A">
        <w:rPr>
          <w:rFonts w:ascii="Arial" w:hAnsi="Arial" w:cs="Arial"/>
        </w:rPr>
        <w:t xml:space="preserve">ursing </w:t>
      </w:r>
      <w:r w:rsidR="00432F13">
        <w:rPr>
          <w:rFonts w:ascii="Arial" w:hAnsi="Arial" w:cs="Arial"/>
        </w:rPr>
        <w:t xml:space="preserve">Team </w:t>
      </w:r>
      <w:r w:rsidRPr="4ADEFF4A">
        <w:rPr>
          <w:rFonts w:ascii="Arial" w:hAnsi="Arial" w:cs="Arial"/>
        </w:rPr>
        <w:t>and ensuring a safe rota and service continuity</w:t>
      </w:r>
      <w:r w:rsidR="37D3E192" w:rsidRPr="4ADEFF4A">
        <w:rPr>
          <w:rFonts w:ascii="Arial" w:hAnsi="Arial" w:cs="Arial"/>
        </w:rPr>
        <w:t xml:space="preserve">. </w:t>
      </w:r>
    </w:p>
    <w:p w14:paraId="123BA593" w14:textId="2465357D" w:rsidR="4ADEFF4A" w:rsidRDefault="4ADEFF4A" w:rsidP="4ADEFF4A">
      <w:pPr>
        <w:spacing w:before="10" w:after="10" w:line="240" w:lineRule="auto"/>
        <w:jc w:val="both"/>
        <w:rPr>
          <w:rFonts w:ascii="Arial" w:hAnsi="Arial" w:cs="Arial"/>
        </w:rPr>
      </w:pPr>
    </w:p>
    <w:p w14:paraId="7E90C60D" w14:textId="77777777" w:rsidR="0053625A" w:rsidRPr="00895EAB" w:rsidRDefault="0053625A" w:rsidP="356AC094">
      <w:pPr>
        <w:spacing w:before="10" w:after="10" w:line="240" w:lineRule="auto"/>
        <w:jc w:val="both"/>
        <w:rPr>
          <w:rFonts w:ascii="Arial" w:hAnsi="Arial" w:cs="Arial"/>
          <w:b/>
          <w:bCs/>
        </w:rPr>
      </w:pPr>
    </w:p>
    <w:p w14:paraId="1EE945B7" w14:textId="3E96129C" w:rsidR="4ADEFF4A" w:rsidRPr="00040376" w:rsidRDefault="00AE5266" w:rsidP="00F22764">
      <w:pPr>
        <w:pStyle w:val="Heading2"/>
        <w:numPr>
          <w:ilvl w:val="1"/>
          <w:numId w:val="8"/>
        </w:numPr>
        <w:jc w:val="both"/>
        <w:rPr>
          <w:sz w:val="22"/>
          <w:szCs w:val="22"/>
        </w:rPr>
      </w:pPr>
      <w:bookmarkStart w:id="10" w:name="_Toc146022064"/>
      <w:r>
        <w:rPr>
          <w:sz w:val="22"/>
          <w:szCs w:val="22"/>
        </w:rPr>
        <w:t>Discharge Lounge</w:t>
      </w:r>
      <w:r w:rsidR="4E79FE8C" w:rsidRPr="356AC094">
        <w:rPr>
          <w:sz w:val="22"/>
          <w:szCs w:val="22"/>
        </w:rPr>
        <w:t xml:space="preserve"> Staffing</w:t>
      </w:r>
      <w:bookmarkEnd w:id="10"/>
      <w:r w:rsidR="4E79FE8C" w:rsidRPr="356AC094">
        <w:rPr>
          <w:sz w:val="22"/>
          <w:szCs w:val="22"/>
        </w:rPr>
        <w:t xml:space="preserve"> </w:t>
      </w:r>
    </w:p>
    <w:p w14:paraId="412D7283" w14:textId="34544F27" w:rsidR="0053625A" w:rsidRPr="00895EAB" w:rsidRDefault="0053625A" w:rsidP="356AC094">
      <w:pPr>
        <w:spacing w:before="10" w:after="10" w:line="240" w:lineRule="auto"/>
        <w:jc w:val="both"/>
        <w:rPr>
          <w:rFonts w:ascii="Arial" w:hAnsi="Arial" w:cs="Arial"/>
        </w:rPr>
      </w:pPr>
      <w:r w:rsidRPr="356AC094">
        <w:rPr>
          <w:rFonts w:ascii="Arial" w:hAnsi="Arial" w:cs="Arial"/>
        </w:rPr>
        <w:t xml:space="preserve">The staffing profile for the </w:t>
      </w:r>
      <w:r w:rsidR="00AE5266">
        <w:rPr>
          <w:rFonts w:ascii="Arial" w:hAnsi="Arial" w:cs="Arial"/>
        </w:rPr>
        <w:t>Discharge Lounge</w:t>
      </w:r>
      <w:r w:rsidRPr="356AC094">
        <w:rPr>
          <w:rFonts w:ascii="Arial" w:hAnsi="Arial" w:cs="Arial"/>
        </w:rPr>
        <w:t xml:space="preserve"> is detailed in the table below: </w:t>
      </w:r>
    </w:p>
    <w:p w14:paraId="078EDF97" w14:textId="77777777" w:rsidR="0053625A" w:rsidRPr="00895EAB" w:rsidRDefault="0053625A" w:rsidP="356AC094">
      <w:pPr>
        <w:spacing w:before="10" w:after="10" w:line="240" w:lineRule="auto"/>
        <w:jc w:val="both"/>
        <w:rPr>
          <w:rFonts w:ascii="Arial" w:hAnsi="Arial" w:cs="Arial"/>
          <w:color w:val="005EB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</w:tblGrid>
      <w:tr w:rsidR="00432F13" w14:paraId="28AA0B69" w14:textId="77777777" w:rsidTr="00381C74">
        <w:trPr>
          <w:jc w:val="center"/>
        </w:trPr>
        <w:tc>
          <w:tcPr>
            <w:tcW w:w="3080" w:type="dxa"/>
          </w:tcPr>
          <w:p w14:paraId="180ED3BA" w14:textId="23E218A2" w:rsidR="00432F13" w:rsidRPr="00432F13" w:rsidRDefault="00432F13" w:rsidP="00432F13">
            <w:pPr>
              <w:spacing w:before="10" w:after="10"/>
              <w:jc w:val="center"/>
              <w:rPr>
                <w:rFonts w:ascii="Arial" w:hAnsi="Arial" w:cs="Arial"/>
                <w:color w:val="005EB8"/>
              </w:rPr>
            </w:pPr>
            <w:r w:rsidRPr="00432F13">
              <w:rPr>
                <w:rFonts w:ascii="Arial" w:hAnsi="Arial" w:cs="Arial"/>
                <w:color w:val="005EB8"/>
              </w:rPr>
              <w:t>Role</w:t>
            </w:r>
          </w:p>
        </w:tc>
        <w:tc>
          <w:tcPr>
            <w:tcW w:w="3081" w:type="dxa"/>
          </w:tcPr>
          <w:p w14:paraId="0BDD3EC5" w14:textId="2A6A43A8" w:rsidR="00432F13" w:rsidRPr="00432F13" w:rsidRDefault="00432F13" w:rsidP="00432F13">
            <w:pPr>
              <w:spacing w:before="10" w:after="10"/>
              <w:jc w:val="center"/>
              <w:rPr>
                <w:rFonts w:ascii="Arial" w:hAnsi="Arial" w:cs="Arial"/>
                <w:color w:val="005EB8"/>
              </w:rPr>
            </w:pPr>
            <w:r w:rsidRPr="00432F13">
              <w:rPr>
                <w:rFonts w:ascii="Arial" w:hAnsi="Arial" w:cs="Arial"/>
                <w:color w:val="005EB8"/>
              </w:rPr>
              <w:t>Number</w:t>
            </w:r>
            <w:r>
              <w:rPr>
                <w:rFonts w:ascii="Arial" w:hAnsi="Arial" w:cs="Arial"/>
                <w:color w:val="005EB8"/>
              </w:rPr>
              <w:t xml:space="preserve"> of staff</w:t>
            </w:r>
          </w:p>
        </w:tc>
      </w:tr>
      <w:tr w:rsidR="00432F13" w14:paraId="15EEBD27" w14:textId="77777777" w:rsidTr="00381C74">
        <w:trPr>
          <w:jc w:val="center"/>
        </w:trPr>
        <w:tc>
          <w:tcPr>
            <w:tcW w:w="3080" w:type="dxa"/>
          </w:tcPr>
          <w:p w14:paraId="1E847A9C" w14:textId="7A254DC9" w:rsidR="00432F13" w:rsidRPr="00432F13" w:rsidRDefault="00AE5266" w:rsidP="00805371">
            <w:pPr>
              <w:spacing w:before="10" w:after="10"/>
              <w:jc w:val="center"/>
              <w:rPr>
                <w:rFonts w:ascii="Arial" w:hAnsi="Arial" w:cs="Arial"/>
                <w:color w:val="005EB8"/>
              </w:rPr>
            </w:pPr>
            <w:r>
              <w:rPr>
                <w:rFonts w:ascii="Arial" w:hAnsi="Arial" w:cs="Arial"/>
                <w:color w:val="005EB8"/>
              </w:rPr>
              <w:t>Discharge Lounge</w:t>
            </w:r>
            <w:r w:rsidR="00432F13">
              <w:rPr>
                <w:rFonts w:ascii="Arial" w:hAnsi="Arial" w:cs="Arial"/>
                <w:color w:val="005EB8"/>
              </w:rPr>
              <w:t xml:space="preserve"> </w:t>
            </w:r>
            <w:r w:rsidR="00805371">
              <w:rPr>
                <w:rFonts w:ascii="Arial" w:hAnsi="Arial" w:cs="Arial"/>
                <w:color w:val="005EB8"/>
              </w:rPr>
              <w:t>Lead Nurse</w:t>
            </w:r>
          </w:p>
        </w:tc>
        <w:tc>
          <w:tcPr>
            <w:tcW w:w="3081" w:type="dxa"/>
          </w:tcPr>
          <w:p w14:paraId="5B6086BD" w14:textId="113BA1A0" w:rsidR="00432F13" w:rsidRPr="00432F13" w:rsidRDefault="00432F13" w:rsidP="00432F13">
            <w:pPr>
              <w:spacing w:before="10" w:after="10"/>
              <w:jc w:val="center"/>
              <w:rPr>
                <w:rFonts w:ascii="Arial" w:hAnsi="Arial" w:cs="Arial"/>
                <w:color w:val="005EB8"/>
              </w:rPr>
            </w:pPr>
            <w:r>
              <w:rPr>
                <w:rFonts w:ascii="Arial" w:hAnsi="Arial" w:cs="Arial"/>
                <w:color w:val="005EB8"/>
              </w:rPr>
              <w:t>1</w:t>
            </w:r>
          </w:p>
        </w:tc>
      </w:tr>
      <w:tr w:rsidR="00432F13" w14:paraId="693C7C25" w14:textId="77777777" w:rsidTr="00381C74">
        <w:trPr>
          <w:jc w:val="center"/>
        </w:trPr>
        <w:tc>
          <w:tcPr>
            <w:tcW w:w="3080" w:type="dxa"/>
          </w:tcPr>
          <w:p w14:paraId="02DB328D" w14:textId="45D22524" w:rsidR="00432F13" w:rsidRPr="00432F13" w:rsidRDefault="00AE5266" w:rsidP="00381C74">
            <w:pPr>
              <w:spacing w:before="10" w:after="10"/>
              <w:jc w:val="center"/>
              <w:rPr>
                <w:rFonts w:ascii="Arial" w:hAnsi="Arial" w:cs="Arial"/>
                <w:color w:val="005EB8"/>
              </w:rPr>
            </w:pPr>
            <w:r>
              <w:rPr>
                <w:rFonts w:ascii="Arial" w:hAnsi="Arial" w:cs="Arial"/>
                <w:color w:val="005EB8"/>
              </w:rPr>
              <w:t>Discharge Lounge</w:t>
            </w:r>
            <w:r w:rsidR="00432F13">
              <w:rPr>
                <w:rFonts w:ascii="Arial" w:hAnsi="Arial" w:cs="Arial"/>
                <w:color w:val="005EB8"/>
              </w:rPr>
              <w:t xml:space="preserve"> </w:t>
            </w:r>
            <w:r w:rsidR="00381C74">
              <w:rPr>
                <w:rFonts w:ascii="Arial" w:hAnsi="Arial" w:cs="Arial"/>
                <w:color w:val="005EB8"/>
              </w:rPr>
              <w:t>Coordinator</w:t>
            </w:r>
          </w:p>
        </w:tc>
        <w:tc>
          <w:tcPr>
            <w:tcW w:w="3081" w:type="dxa"/>
          </w:tcPr>
          <w:p w14:paraId="2E2EF33C" w14:textId="46CF5EC0" w:rsidR="00432F13" w:rsidRPr="00432F13" w:rsidRDefault="00432F13" w:rsidP="00432F13">
            <w:pPr>
              <w:spacing w:before="10" w:after="10"/>
              <w:jc w:val="center"/>
              <w:rPr>
                <w:rFonts w:ascii="Arial" w:hAnsi="Arial" w:cs="Arial"/>
                <w:color w:val="005EB8"/>
              </w:rPr>
            </w:pPr>
            <w:r>
              <w:rPr>
                <w:rFonts w:ascii="Arial" w:hAnsi="Arial" w:cs="Arial"/>
                <w:color w:val="005EB8"/>
              </w:rPr>
              <w:t>1</w:t>
            </w:r>
          </w:p>
        </w:tc>
      </w:tr>
      <w:tr w:rsidR="00432F13" w14:paraId="37D5C660" w14:textId="77777777" w:rsidTr="00381C74">
        <w:trPr>
          <w:jc w:val="center"/>
        </w:trPr>
        <w:tc>
          <w:tcPr>
            <w:tcW w:w="3080" w:type="dxa"/>
          </w:tcPr>
          <w:p w14:paraId="5073965F" w14:textId="35D958A0" w:rsidR="00432F13" w:rsidRPr="00432F13" w:rsidRDefault="00AE5266" w:rsidP="00432F13">
            <w:pPr>
              <w:spacing w:before="10" w:after="10"/>
              <w:jc w:val="center"/>
              <w:rPr>
                <w:rFonts w:ascii="Arial" w:hAnsi="Arial" w:cs="Arial"/>
                <w:color w:val="005EB8"/>
              </w:rPr>
            </w:pPr>
            <w:r>
              <w:rPr>
                <w:rFonts w:ascii="Arial" w:hAnsi="Arial" w:cs="Arial"/>
                <w:color w:val="005EB8"/>
              </w:rPr>
              <w:t>Discharge Lounge</w:t>
            </w:r>
            <w:r w:rsidR="00432F13">
              <w:rPr>
                <w:rFonts w:ascii="Arial" w:hAnsi="Arial" w:cs="Arial"/>
                <w:color w:val="005EB8"/>
              </w:rPr>
              <w:t xml:space="preserve"> RN</w:t>
            </w:r>
          </w:p>
        </w:tc>
        <w:tc>
          <w:tcPr>
            <w:tcW w:w="3081" w:type="dxa"/>
          </w:tcPr>
          <w:p w14:paraId="7D5C88CF" w14:textId="72AF6FFA" w:rsidR="00432F13" w:rsidRPr="00432F13" w:rsidRDefault="00432F13" w:rsidP="00432F13">
            <w:pPr>
              <w:spacing w:before="10" w:after="10"/>
              <w:jc w:val="center"/>
              <w:rPr>
                <w:rFonts w:ascii="Arial" w:hAnsi="Arial" w:cs="Arial"/>
                <w:color w:val="005EB8"/>
              </w:rPr>
            </w:pPr>
            <w:r>
              <w:rPr>
                <w:rFonts w:ascii="Arial" w:hAnsi="Arial" w:cs="Arial"/>
                <w:color w:val="005EB8"/>
              </w:rPr>
              <w:t>1</w:t>
            </w:r>
          </w:p>
        </w:tc>
      </w:tr>
      <w:tr w:rsidR="00432F13" w14:paraId="035BBD8A" w14:textId="77777777" w:rsidTr="00381C74">
        <w:trPr>
          <w:jc w:val="center"/>
        </w:trPr>
        <w:tc>
          <w:tcPr>
            <w:tcW w:w="3080" w:type="dxa"/>
          </w:tcPr>
          <w:p w14:paraId="23A38AB2" w14:textId="71831BD7" w:rsidR="00432F13" w:rsidRDefault="00432F13" w:rsidP="00432F13">
            <w:pPr>
              <w:spacing w:before="10" w:after="10"/>
              <w:jc w:val="center"/>
              <w:rPr>
                <w:rFonts w:ascii="Arial" w:hAnsi="Arial" w:cs="Arial"/>
                <w:color w:val="005EB8"/>
              </w:rPr>
            </w:pPr>
            <w:r>
              <w:rPr>
                <w:rFonts w:ascii="Arial" w:hAnsi="Arial" w:cs="Arial"/>
                <w:color w:val="005EB8"/>
              </w:rPr>
              <w:t>HCA</w:t>
            </w:r>
          </w:p>
        </w:tc>
        <w:tc>
          <w:tcPr>
            <w:tcW w:w="3081" w:type="dxa"/>
          </w:tcPr>
          <w:p w14:paraId="540C9FCF" w14:textId="4DCFF699" w:rsidR="00432F13" w:rsidRDefault="00432F13" w:rsidP="00432F13">
            <w:pPr>
              <w:spacing w:before="10" w:after="10"/>
              <w:jc w:val="center"/>
              <w:rPr>
                <w:rFonts w:ascii="Arial" w:hAnsi="Arial" w:cs="Arial"/>
                <w:color w:val="005EB8"/>
              </w:rPr>
            </w:pPr>
            <w:r>
              <w:rPr>
                <w:rFonts w:ascii="Arial" w:hAnsi="Arial" w:cs="Arial"/>
                <w:color w:val="005EB8"/>
              </w:rPr>
              <w:t>2</w:t>
            </w:r>
          </w:p>
        </w:tc>
      </w:tr>
    </w:tbl>
    <w:p w14:paraId="071CDF86" w14:textId="2EEC1918" w:rsidR="0053625A" w:rsidRPr="00895EAB" w:rsidRDefault="0053625A" w:rsidP="356AC094">
      <w:pPr>
        <w:spacing w:before="10" w:after="10" w:line="240" w:lineRule="auto"/>
        <w:jc w:val="both"/>
        <w:rPr>
          <w:rFonts w:ascii="Arial" w:hAnsi="Arial" w:cs="Arial"/>
          <w:color w:val="005EB8"/>
          <w:u w:val="single"/>
        </w:rPr>
      </w:pPr>
    </w:p>
    <w:p w14:paraId="5970AD18" w14:textId="77777777" w:rsidR="0061073C" w:rsidRPr="00895EAB" w:rsidRDefault="0061073C" w:rsidP="356AC094">
      <w:pPr>
        <w:spacing w:before="10" w:after="10" w:line="240" w:lineRule="auto"/>
        <w:jc w:val="both"/>
        <w:rPr>
          <w:rFonts w:ascii="Arial" w:hAnsi="Arial" w:cs="Arial"/>
          <w:color w:val="005EB8"/>
          <w:u w:val="single"/>
        </w:rPr>
      </w:pPr>
    </w:p>
    <w:p w14:paraId="19D81931" w14:textId="77777777" w:rsidR="0061073C" w:rsidRPr="00895EAB" w:rsidRDefault="0061073C" w:rsidP="356AC094">
      <w:pPr>
        <w:spacing w:before="10" w:after="10" w:line="240" w:lineRule="auto"/>
        <w:jc w:val="both"/>
        <w:rPr>
          <w:rFonts w:ascii="Arial" w:hAnsi="Arial" w:cs="Arial"/>
          <w:color w:val="005EB8"/>
          <w:u w:val="single"/>
        </w:rPr>
      </w:pPr>
    </w:p>
    <w:p w14:paraId="1DF90CAD" w14:textId="1E575D88" w:rsidR="0053625A" w:rsidRPr="00C95007" w:rsidRDefault="4E79FE8C" w:rsidP="356AC094">
      <w:pPr>
        <w:spacing w:before="10" w:after="10" w:line="240" w:lineRule="auto"/>
        <w:jc w:val="both"/>
        <w:rPr>
          <w:rFonts w:ascii="Arial" w:hAnsi="Arial" w:cs="Arial"/>
        </w:rPr>
      </w:pPr>
      <w:r w:rsidRPr="356AC094">
        <w:rPr>
          <w:rFonts w:ascii="Arial" w:hAnsi="Arial" w:cs="Arial"/>
        </w:rPr>
        <w:t xml:space="preserve">Staffing levels will be reviewed regularly as the service evolves. </w:t>
      </w:r>
    </w:p>
    <w:p w14:paraId="310DB32B" w14:textId="4E05A58B" w:rsidR="4ADEFF4A" w:rsidRDefault="4ADEFF4A" w:rsidP="356AC094">
      <w:pPr>
        <w:spacing w:before="10" w:after="10" w:line="240" w:lineRule="auto"/>
        <w:jc w:val="both"/>
        <w:rPr>
          <w:rFonts w:ascii="Arial" w:hAnsi="Arial" w:cs="Arial"/>
        </w:rPr>
      </w:pPr>
    </w:p>
    <w:p w14:paraId="7341EE8D" w14:textId="29520183" w:rsidR="4ADEFF4A" w:rsidRPr="00040376" w:rsidRDefault="4E79FE8C" w:rsidP="00F22764">
      <w:pPr>
        <w:pStyle w:val="Heading2"/>
        <w:numPr>
          <w:ilvl w:val="1"/>
          <w:numId w:val="8"/>
        </w:numPr>
        <w:jc w:val="both"/>
        <w:rPr>
          <w:sz w:val="22"/>
          <w:szCs w:val="22"/>
        </w:rPr>
      </w:pPr>
      <w:bookmarkStart w:id="11" w:name="_Toc146022065"/>
      <w:r w:rsidRPr="356AC094">
        <w:rPr>
          <w:sz w:val="22"/>
          <w:szCs w:val="22"/>
        </w:rPr>
        <w:t>Operating Hours and Contact Details</w:t>
      </w:r>
      <w:bookmarkEnd w:id="11"/>
      <w:r w:rsidRPr="356AC094">
        <w:rPr>
          <w:sz w:val="22"/>
          <w:szCs w:val="22"/>
        </w:rPr>
        <w:t xml:space="preserve"> </w:t>
      </w:r>
    </w:p>
    <w:p w14:paraId="066F7FC3" w14:textId="52F30661" w:rsidR="0053625A" w:rsidRPr="008D68A2" w:rsidRDefault="4E79FE8C" w:rsidP="356AC094">
      <w:pPr>
        <w:spacing w:before="10" w:after="10" w:line="240" w:lineRule="auto"/>
        <w:jc w:val="both"/>
        <w:rPr>
          <w:rFonts w:ascii="Arial" w:hAnsi="Arial" w:cs="Arial"/>
        </w:rPr>
      </w:pPr>
      <w:r w:rsidRPr="356AC094">
        <w:rPr>
          <w:rFonts w:ascii="Arial" w:hAnsi="Arial" w:cs="Arial"/>
        </w:rPr>
        <w:t xml:space="preserve">The </w:t>
      </w:r>
      <w:r w:rsidR="00AE5266">
        <w:rPr>
          <w:rFonts w:ascii="Arial" w:hAnsi="Arial" w:cs="Arial"/>
        </w:rPr>
        <w:t>Discharge Lounge</w:t>
      </w:r>
      <w:r w:rsidRPr="356AC094">
        <w:rPr>
          <w:rFonts w:ascii="Arial" w:hAnsi="Arial" w:cs="Arial"/>
        </w:rPr>
        <w:t xml:space="preserve"> will</w:t>
      </w:r>
      <w:r w:rsidR="485948BD" w:rsidRPr="356AC094">
        <w:rPr>
          <w:rFonts w:ascii="Arial" w:hAnsi="Arial" w:cs="Arial"/>
        </w:rPr>
        <w:t>:</w:t>
      </w:r>
    </w:p>
    <w:p w14:paraId="682F3834" w14:textId="64EA366F" w:rsidR="0053625A" w:rsidRPr="008D68A2" w:rsidRDefault="0053625A" w:rsidP="356AC094">
      <w:pPr>
        <w:spacing w:before="10" w:after="10" w:line="240" w:lineRule="auto"/>
        <w:jc w:val="both"/>
        <w:rPr>
          <w:rFonts w:ascii="Arial" w:hAnsi="Arial" w:cs="Arial"/>
        </w:rPr>
      </w:pPr>
    </w:p>
    <w:p w14:paraId="03254BC5" w14:textId="1CC5487B" w:rsidR="0053625A" w:rsidRPr="00381C74" w:rsidRDefault="00381C74" w:rsidP="00F22764">
      <w:pPr>
        <w:pStyle w:val="ListParagraph"/>
        <w:numPr>
          <w:ilvl w:val="0"/>
          <w:numId w:val="13"/>
        </w:numPr>
        <w:spacing w:before="10" w:after="10" w:line="240" w:lineRule="auto"/>
        <w:jc w:val="both"/>
        <w:rPr>
          <w:rFonts w:ascii="Arial" w:hAnsi="Arial" w:cs="Arial"/>
        </w:rPr>
      </w:pPr>
      <w:r w:rsidRPr="00381C74">
        <w:rPr>
          <w:rFonts w:ascii="Arial" w:hAnsi="Arial" w:cs="Arial"/>
        </w:rPr>
        <w:t>O</w:t>
      </w:r>
      <w:r w:rsidR="4E79FE8C" w:rsidRPr="00381C74">
        <w:rPr>
          <w:rFonts w:ascii="Arial" w:hAnsi="Arial" w:cs="Arial"/>
        </w:rPr>
        <w:t xml:space="preserve">perate </w:t>
      </w:r>
      <w:r w:rsidR="5A4607DE" w:rsidRPr="00381C74">
        <w:rPr>
          <w:rFonts w:ascii="Arial" w:hAnsi="Arial" w:cs="Arial"/>
        </w:rPr>
        <w:t>5</w:t>
      </w:r>
      <w:r w:rsidR="4E79FE8C" w:rsidRPr="00381C74">
        <w:rPr>
          <w:rFonts w:ascii="Arial" w:hAnsi="Arial" w:cs="Arial"/>
        </w:rPr>
        <w:t>-days a week, 0</w:t>
      </w:r>
      <w:r w:rsidR="5A4607DE" w:rsidRPr="00381C74">
        <w:rPr>
          <w:rFonts w:ascii="Arial" w:hAnsi="Arial" w:cs="Arial"/>
        </w:rPr>
        <w:t xml:space="preserve">7.30hrs to </w:t>
      </w:r>
      <w:r w:rsidR="7704D281" w:rsidRPr="00381C74">
        <w:rPr>
          <w:rFonts w:ascii="Arial" w:hAnsi="Arial" w:cs="Arial"/>
        </w:rPr>
        <w:t>20:00</w:t>
      </w:r>
      <w:r w:rsidR="34B77762" w:rsidRPr="00381C74">
        <w:rPr>
          <w:rFonts w:ascii="Arial" w:hAnsi="Arial" w:cs="Arial"/>
        </w:rPr>
        <w:t xml:space="preserve">hrs, Monday to </w:t>
      </w:r>
      <w:r w:rsidR="7704D281" w:rsidRPr="00381C74">
        <w:rPr>
          <w:rFonts w:ascii="Arial" w:hAnsi="Arial" w:cs="Arial"/>
        </w:rPr>
        <w:t>F</w:t>
      </w:r>
      <w:r w:rsidR="34B77762" w:rsidRPr="00381C74">
        <w:rPr>
          <w:rFonts w:ascii="Arial" w:hAnsi="Arial" w:cs="Arial"/>
        </w:rPr>
        <w:t xml:space="preserve">riday, </w:t>
      </w:r>
      <w:r w:rsidRPr="00381C74">
        <w:rPr>
          <w:rFonts w:ascii="Arial" w:hAnsi="Arial" w:cs="Arial"/>
        </w:rPr>
        <w:t>ex</w:t>
      </w:r>
      <w:r w:rsidR="34B77762" w:rsidRPr="00381C74">
        <w:rPr>
          <w:rFonts w:ascii="Arial" w:hAnsi="Arial" w:cs="Arial"/>
        </w:rPr>
        <w:t xml:space="preserve">cluding bank </w:t>
      </w:r>
      <w:r w:rsidR="5074E0D8" w:rsidRPr="00381C74">
        <w:rPr>
          <w:rFonts w:ascii="Arial" w:hAnsi="Arial" w:cs="Arial"/>
        </w:rPr>
        <w:t>h</w:t>
      </w:r>
      <w:r w:rsidR="34B77762" w:rsidRPr="00381C74">
        <w:rPr>
          <w:rFonts w:ascii="Arial" w:hAnsi="Arial" w:cs="Arial"/>
        </w:rPr>
        <w:t>olidays</w:t>
      </w:r>
      <w:r w:rsidR="4E79FE8C" w:rsidRPr="00381C74">
        <w:rPr>
          <w:rFonts w:ascii="Arial" w:hAnsi="Arial" w:cs="Arial"/>
        </w:rPr>
        <w:t>.</w:t>
      </w:r>
    </w:p>
    <w:p w14:paraId="48D88142" w14:textId="77777777" w:rsidR="0053625A" w:rsidRPr="008D68A2" w:rsidRDefault="0053625A" w:rsidP="00381C74">
      <w:pPr>
        <w:spacing w:before="10" w:after="10" w:line="240" w:lineRule="auto"/>
        <w:jc w:val="both"/>
        <w:rPr>
          <w:rFonts w:ascii="Arial" w:hAnsi="Arial" w:cs="Arial"/>
        </w:rPr>
      </w:pPr>
    </w:p>
    <w:p w14:paraId="34E39FC4" w14:textId="01DE8193" w:rsidR="0053625A" w:rsidRPr="00381C74" w:rsidRDefault="00381C74" w:rsidP="00F22764">
      <w:pPr>
        <w:pStyle w:val="ListParagraph"/>
        <w:numPr>
          <w:ilvl w:val="0"/>
          <w:numId w:val="13"/>
        </w:numPr>
        <w:spacing w:before="10" w:after="10" w:line="240" w:lineRule="auto"/>
        <w:jc w:val="both"/>
        <w:rPr>
          <w:rFonts w:ascii="Arial" w:hAnsi="Arial" w:cs="Arial"/>
        </w:rPr>
      </w:pPr>
      <w:r w:rsidRPr="00381C74">
        <w:rPr>
          <w:rFonts w:ascii="Arial" w:hAnsi="Arial" w:cs="Arial"/>
        </w:rPr>
        <w:t>R</w:t>
      </w:r>
      <w:r w:rsidR="4E79FE8C" w:rsidRPr="00381C74">
        <w:rPr>
          <w:rFonts w:ascii="Arial" w:hAnsi="Arial" w:cs="Arial"/>
        </w:rPr>
        <w:t>eceive patients from 0</w:t>
      </w:r>
      <w:r w:rsidR="34B77762" w:rsidRPr="00381C74">
        <w:rPr>
          <w:rFonts w:ascii="Arial" w:hAnsi="Arial" w:cs="Arial"/>
        </w:rPr>
        <w:t>7.30</w:t>
      </w:r>
      <w:r w:rsidR="4E79FE8C" w:rsidRPr="00381C74">
        <w:rPr>
          <w:rFonts w:ascii="Arial" w:hAnsi="Arial" w:cs="Arial"/>
        </w:rPr>
        <w:t xml:space="preserve">hrs every day, </w:t>
      </w:r>
      <w:r w:rsidR="34B77762" w:rsidRPr="00381C74">
        <w:rPr>
          <w:rFonts w:ascii="Arial" w:hAnsi="Arial" w:cs="Arial"/>
        </w:rPr>
        <w:t>Monday to Friday</w:t>
      </w:r>
    </w:p>
    <w:p w14:paraId="2C3C6DDB" w14:textId="77777777" w:rsidR="004A16A9" w:rsidRPr="008D68A2" w:rsidRDefault="004A16A9" w:rsidP="356AC094">
      <w:pPr>
        <w:spacing w:before="10" w:after="10" w:line="240" w:lineRule="auto"/>
        <w:jc w:val="both"/>
        <w:rPr>
          <w:rFonts w:ascii="Arial" w:hAnsi="Arial" w:cs="Arial"/>
        </w:rPr>
      </w:pPr>
    </w:p>
    <w:p w14:paraId="6E5E2D0D" w14:textId="0A7F831D" w:rsidR="0053625A" w:rsidRPr="008D68A2" w:rsidRDefault="5657451A" w:rsidP="356AC094">
      <w:pPr>
        <w:spacing w:before="10" w:after="10" w:line="240" w:lineRule="auto"/>
        <w:jc w:val="both"/>
        <w:rPr>
          <w:rFonts w:ascii="Arial" w:hAnsi="Arial" w:cs="Arial"/>
        </w:rPr>
      </w:pPr>
      <w:r w:rsidRPr="356AC094">
        <w:rPr>
          <w:rFonts w:ascii="Arial" w:hAnsi="Arial" w:cs="Arial"/>
        </w:rPr>
        <w:t>P</w:t>
      </w:r>
      <w:r w:rsidR="4E79FE8C" w:rsidRPr="356AC094">
        <w:rPr>
          <w:rFonts w:ascii="Arial" w:hAnsi="Arial" w:cs="Arial"/>
        </w:rPr>
        <w:t xml:space="preserve">atients can be transferred to the </w:t>
      </w:r>
      <w:r w:rsidR="00AE5266">
        <w:rPr>
          <w:rFonts w:ascii="Arial" w:hAnsi="Arial" w:cs="Arial"/>
        </w:rPr>
        <w:t>Discharge Lounge</w:t>
      </w:r>
      <w:r w:rsidR="4E79FE8C" w:rsidRPr="356AC094">
        <w:rPr>
          <w:rFonts w:ascii="Arial" w:hAnsi="Arial" w:cs="Arial"/>
        </w:rPr>
        <w:t xml:space="preserve"> up to </w:t>
      </w:r>
      <w:r w:rsidR="00381C74">
        <w:rPr>
          <w:rFonts w:ascii="Arial" w:hAnsi="Arial" w:cs="Arial"/>
        </w:rPr>
        <w:t>19</w:t>
      </w:r>
      <w:r w:rsidR="4E79FE8C" w:rsidRPr="356AC094">
        <w:rPr>
          <w:rFonts w:ascii="Arial" w:hAnsi="Arial" w:cs="Arial"/>
        </w:rPr>
        <w:t xml:space="preserve">:00hrs every day, </w:t>
      </w:r>
      <w:r w:rsidR="34B77762" w:rsidRPr="356AC094">
        <w:rPr>
          <w:rFonts w:ascii="Arial" w:hAnsi="Arial" w:cs="Arial"/>
        </w:rPr>
        <w:t>Monday to Friday</w:t>
      </w:r>
      <w:r w:rsidR="353CDBAC" w:rsidRPr="356AC094">
        <w:rPr>
          <w:rFonts w:ascii="Arial" w:hAnsi="Arial" w:cs="Arial"/>
        </w:rPr>
        <w:t xml:space="preserve">. </w:t>
      </w:r>
      <w:r w:rsidR="598E4835" w:rsidRPr="356AC094">
        <w:rPr>
          <w:rFonts w:ascii="Arial" w:hAnsi="Arial" w:cs="Arial"/>
          <w:b/>
          <w:bCs/>
        </w:rPr>
        <w:t>Please note</w:t>
      </w:r>
      <w:r w:rsidR="598E4835" w:rsidRPr="356AC094">
        <w:rPr>
          <w:rFonts w:ascii="Arial" w:hAnsi="Arial" w:cs="Arial"/>
        </w:rPr>
        <w:t xml:space="preserve"> </w:t>
      </w:r>
      <w:r w:rsidR="34787CBD" w:rsidRPr="356AC094">
        <w:rPr>
          <w:rFonts w:ascii="Arial" w:hAnsi="Arial" w:cs="Arial"/>
        </w:rPr>
        <w:t xml:space="preserve">patients transferring </w:t>
      </w:r>
      <w:r w:rsidR="6A227097" w:rsidRPr="356AC094">
        <w:rPr>
          <w:rFonts w:ascii="Arial" w:hAnsi="Arial" w:cs="Arial"/>
        </w:rPr>
        <w:t xml:space="preserve">on or after </w:t>
      </w:r>
      <w:r w:rsidR="34787CBD" w:rsidRPr="356AC094">
        <w:rPr>
          <w:rFonts w:ascii="Arial" w:hAnsi="Arial" w:cs="Arial"/>
        </w:rPr>
        <w:t>16:00hrs must have confirmed</w:t>
      </w:r>
      <w:r w:rsidR="598E4835" w:rsidRPr="356AC094">
        <w:rPr>
          <w:rFonts w:ascii="Arial" w:hAnsi="Arial" w:cs="Arial"/>
        </w:rPr>
        <w:t xml:space="preserve"> transport arrangements and TTOs</w:t>
      </w:r>
      <w:r w:rsidR="34787CBD" w:rsidRPr="356AC094">
        <w:rPr>
          <w:rFonts w:ascii="Arial" w:hAnsi="Arial" w:cs="Arial"/>
        </w:rPr>
        <w:t xml:space="preserve"> </w:t>
      </w:r>
      <w:r w:rsidR="6A227097" w:rsidRPr="356AC094">
        <w:rPr>
          <w:rFonts w:ascii="Arial" w:hAnsi="Arial" w:cs="Arial"/>
        </w:rPr>
        <w:t>available</w:t>
      </w:r>
      <w:r w:rsidR="43CEBBBF" w:rsidRPr="356AC094">
        <w:rPr>
          <w:rFonts w:ascii="Arial" w:hAnsi="Arial" w:cs="Arial"/>
        </w:rPr>
        <w:t>.</w:t>
      </w:r>
    </w:p>
    <w:p w14:paraId="62142A78" w14:textId="77777777" w:rsidR="0053625A" w:rsidRPr="008D68A2" w:rsidRDefault="0053625A" w:rsidP="356AC094">
      <w:pPr>
        <w:spacing w:before="10" w:after="10" w:line="240" w:lineRule="auto"/>
        <w:jc w:val="both"/>
        <w:rPr>
          <w:rFonts w:ascii="Arial" w:hAnsi="Arial" w:cs="Arial"/>
        </w:rPr>
      </w:pPr>
    </w:p>
    <w:p w14:paraId="3AAE2705" w14:textId="5AB28043" w:rsidR="0053625A" w:rsidRPr="008D68A2" w:rsidRDefault="00381C74" w:rsidP="356AC094">
      <w:pPr>
        <w:spacing w:before="10" w:after="1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soon as it is </w:t>
      </w:r>
      <w:r w:rsidR="4E79FE8C" w:rsidRPr="356AC094">
        <w:rPr>
          <w:rFonts w:ascii="Arial" w:hAnsi="Arial" w:cs="Arial"/>
        </w:rPr>
        <w:t>anticipated</w:t>
      </w:r>
      <w:r>
        <w:rPr>
          <w:rFonts w:ascii="Arial" w:hAnsi="Arial" w:cs="Arial"/>
        </w:rPr>
        <w:t xml:space="preserve"> that</w:t>
      </w:r>
      <w:r w:rsidR="4E79FE8C" w:rsidRPr="356AC094">
        <w:rPr>
          <w:rFonts w:ascii="Arial" w:hAnsi="Arial" w:cs="Arial"/>
        </w:rPr>
        <w:t xml:space="preserve"> patients will rema</w:t>
      </w:r>
      <w:r>
        <w:rPr>
          <w:rFonts w:ascii="Arial" w:hAnsi="Arial" w:cs="Arial"/>
        </w:rPr>
        <w:t xml:space="preserve">in in the </w:t>
      </w:r>
      <w:r w:rsidR="00AE5266">
        <w:rPr>
          <w:rFonts w:ascii="Arial" w:hAnsi="Arial" w:cs="Arial"/>
        </w:rPr>
        <w:t>Discharge Lounge</w:t>
      </w:r>
      <w:r w:rsidR="4E79FE8C" w:rsidRPr="356AC094">
        <w:rPr>
          <w:rFonts w:ascii="Arial" w:hAnsi="Arial" w:cs="Arial"/>
        </w:rPr>
        <w:t xml:space="preserve"> after </w:t>
      </w:r>
      <w:r>
        <w:rPr>
          <w:rFonts w:ascii="Arial" w:hAnsi="Arial" w:cs="Arial"/>
        </w:rPr>
        <w:t>20:00,</w:t>
      </w:r>
      <w:r w:rsidR="4E79FE8C" w:rsidRPr="356AC094">
        <w:rPr>
          <w:rFonts w:ascii="Arial" w:hAnsi="Arial" w:cs="Arial"/>
        </w:rPr>
        <w:t xml:space="preserve"> owing to transport delays, an escalation will be made by the </w:t>
      </w:r>
      <w:r w:rsidR="00AE5266">
        <w:rPr>
          <w:rFonts w:ascii="Arial" w:hAnsi="Arial" w:cs="Arial"/>
        </w:rPr>
        <w:t>Discharge Lounge</w:t>
      </w:r>
      <w:r w:rsidR="4E79FE8C" w:rsidRPr="356AC094">
        <w:rPr>
          <w:rFonts w:ascii="Arial" w:hAnsi="Arial" w:cs="Arial"/>
        </w:rPr>
        <w:t xml:space="preserve"> team to the CSM who will arrange for </w:t>
      </w:r>
      <w:r>
        <w:rPr>
          <w:rFonts w:ascii="Arial" w:hAnsi="Arial" w:cs="Arial"/>
        </w:rPr>
        <w:t xml:space="preserve">alternative transport or provide a bed for the patient to transfer to. </w:t>
      </w:r>
      <w:r w:rsidR="4E79FE8C" w:rsidRPr="356AC094">
        <w:rPr>
          <w:rFonts w:ascii="Arial" w:hAnsi="Arial" w:cs="Arial"/>
        </w:rPr>
        <w:t xml:space="preserve">contingency staffing </w:t>
      </w:r>
      <w:r w:rsidR="36B0694A" w:rsidRPr="356AC094">
        <w:rPr>
          <w:rFonts w:ascii="Arial" w:hAnsi="Arial" w:cs="Arial"/>
        </w:rPr>
        <w:t>cover and</w:t>
      </w:r>
      <w:r>
        <w:rPr>
          <w:rFonts w:ascii="Arial" w:hAnsi="Arial" w:cs="Arial"/>
        </w:rPr>
        <w:t xml:space="preserve"> </w:t>
      </w:r>
      <w:r w:rsidR="4E79FE8C" w:rsidRPr="356AC094">
        <w:rPr>
          <w:rFonts w:ascii="Arial" w:hAnsi="Arial" w:cs="Arial"/>
        </w:rPr>
        <w:t>liaise with transport providers to progress appropriate transport arrangements for the patients</w:t>
      </w:r>
      <w:r w:rsidR="3AFEA2CC" w:rsidRPr="356AC094">
        <w:rPr>
          <w:rFonts w:ascii="Arial" w:hAnsi="Arial" w:cs="Arial"/>
        </w:rPr>
        <w:t>.</w:t>
      </w:r>
    </w:p>
    <w:p w14:paraId="461BB419" w14:textId="77777777" w:rsidR="0053625A" w:rsidRPr="00895EAB" w:rsidRDefault="0053625A" w:rsidP="356AC094">
      <w:pPr>
        <w:spacing w:before="10" w:after="10" w:line="240" w:lineRule="auto"/>
        <w:jc w:val="both"/>
        <w:rPr>
          <w:rFonts w:ascii="Arial" w:hAnsi="Arial" w:cs="Arial"/>
          <w:color w:val="005EB8"/>
          <w:u w:val="single"/>
        </w:rPr>
      </w:pPr>
    </w:p>
    <w:p w14:paraId="7945874E" w14:textId="58363B1F" w:rsidR="0053625A" w:rsidRPr="00C95007" w:rsidRDefault="00AE5266" w:rsidP="356AC094">
      <w:pPr>
        <w:spacing w:before="10" w:after="1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Discharge Lounge</w:t>
      </w:r>
      <w:r w:rsidR="4E79FE8C" w:rsidRPr="356AC094">
        <w:rPr>
          <w:rFonts w:ascii="Arial" w:hAnsi="Arial" w:cs="Arial"/>
        </w:rPr>
        <w:t xml:space="preserve"> Extension</w:t>
      </w:r>
      <w:r w:rsidR="00381C74">
        <w:rPr>
          <w:rFonts w:ascii="Arial" w:hAnsi="Arial" w:cs="Arial"/>
        </w:rPr>
        <w:t>: 64058</w:t>
      </w:r>
    </w:p>
    <w:p w14:paraId="7A2D356E" w14:textId="4CCE5ADD" w:rsidR="4ADEFF4A" w:rsidRDefault="4ADEFF4A" w:rsidP="356AC094">
      <w:pPr>
        <w:spacing w:before="10" w:after="10" w:line="240" w:lineRule="auto"/>
        <w:jc w:val="both"/>
        <w:rPr>
          <w:rFonts w:ascii="Arial" w:hAnsi="Arial" w:cs="Arial"/>
          <w:highlight w:val="yellow"/>
        </w:rPr>
      </w:pPr>
    </w:p>
    <w:p w14:paraId="43199D48" w14:textId="16E210B0" w:rsidR="4ADEFF4A" w:rsidRPr="00040376" w:rsidRDefault="4E79FE8C" w:rsidP="00F22764">
      <w:pPr>
        <w:pStyle w:val="Heading2"/>
        <w:numPr>
          <w:ilvl w:val="1"/>
          <w:numId w:val="8"/>
        </w:numPr>
        <w:jc w:val="both"/>
        <w:rPr>
          <w:sz w:val="22"/>
          <w:szCs w:val="22"/>
        </w:rPr>
      </w:pPr>
      <w:bookmarkStart w:id="12" w:name="_Toc146022066"/>
      <w:r w:rsidRPr="356AC094">
        <w:rPr>
          <w:sz w:val="22"/>
          <w:szCs w:val="22"/>
        </w:rPr>
        <w:t>Accommodation and Capacity</w:t>
      </w:r>
      <w:bookmarkEnd w:id="12"/>
    </w:p>
    <w:p w14:paraId="1B61BF21" w14:textId="5C35186C" w:rsidR="0053625A" w:rsidRPr="00895EAB" w:rsidRDefault="0053625A" w:rsidP="00D64268">
      <w:pPr>
        <w:spacing w:before="10" w:after="10" w:line="240" w:lineRule="auto"/>
        <w:jc w:val="both"/>
        <w:rPr>
          <w:rFonts w:ascii="Arial" w:hAnsi="Arial" w:cs="Arial"/>
          <w:bCs/>
        </w:rPr>
      </w:pPr>
      <w:r w:rsidRPr="00895EAB">
        <w:rPr>
          <w:rFonts w:ascii="Arial" w:hAnsi="Arial" w:cs="Arial"/>
          <w:bCs/>
        </w:rPr>
        <w:t xml:space="preserve">The </w:t>
      </w:r>
      <w:r w:rsidR="00AE5266">
        <w:rPr>
          <w:rFonts w:ascii="Arial" w:hAnsi="Arial" w:cs="Arial"/>
          <w:bCs/>
        </w:rPr>
        <w:t>Discharge Lounge</w:t>
      </w:r>
      <w:r w:rsidRPr="00895EAB">
        <w:rPr>
          <w:rFonts w:ascii="Arial" w:hAnsi="Arial" w:cs="Arial"/>
          <w:bCs/>
        </w:rPr>
        <w:t xml:space="preserve"> is located </w:t>
      </w:r>
      <w:r w:rsidR="00FD0F70" w:rsidRPr="00895EAB">
        <w:rPr>
          <w:rFonts w:ascii="Arial" w:hAnsi="Arial" w:cs="Arial"/>
          <w:bCs/>
        </w:rPr>
        <w:t xml:space="preserve">on Level 1 of the LMB </w:t>
      </w:r>
      <w:r w:rsidR="009F6B7A" w:rsidRPr="00895EAB">
        <w:rPr>
          <w:rFonts w:ascii="Arial" w:hAnsi="Arial" w:cs="Arial"/>
          <w:bCs/>
        </w:rPr>
        <w:t xml:space="preserve">and </w:t>
      </w:r>
      <w:r w:rsidRPr="00895EAB">
        <w:rPr>
          <w:rFonts w:ascii="Arial" w:hAnsi="Arial" w:cs="Arial"/>
          <w:bCs/>
        </w:rPr>
        <w:t>operate</w:t>
      </w:r>
      <w:r w:rsidR="009F6B7A" w:rsidRPr="00895EAB">
        <w:rPr>
          <w:rFonts w:ascii="Arial" w:hAnsi="Arial" w:cs="Arial"/>
          <w:bCs/>
        </w:rPr>
        <w:t>s</w:t>
      </w:r>
      <w:r w:rsidRPr="00895EAB">
        <w:rPr>
          <w:rFonts w:ascii="Arial" w:hAnsi="Arial" w:cs="Arial"/>
          <w:bCs/>
        </w:rPr>
        <w:t xml:space="preserve"> as a dedicated discharge facility within mixed sex environment.</w:t>
      </w:r>
    </w:p>
    <w:p w14:paraId="18954744" w14:textId="77777777" w:rsidR="00FD0F70" w:rsidRPr="00895EAB" w:rsidRDefault="00FD0F70" w:rsidP="00D64268">
      <w:pPr>
        <w:spacing w:before="10" w:after="10" w:line="240" w:lineRule="auto"/>
        <w:jc w:val="both"/>
        <w:rPr>
          <w:rFonts w:ascii="Arial" w:hAnsi="Arial" w:cs="Arial"/>
          <w:bCs/>
        </w:rPr>
      </w:pPr>
    </w:p>
    <w:p w14:paraId="64276614" w14:textId="48F4528D" w:rsidR="00FD0F70" w:rsidRPr="00895EAB" w:rsidRDefault="4276E47B" w:rsidP="4ADEFF4A">
      <w:pPr>
        <w:spacing w:before="10" w:after="10" w:line="240" w:lineRule="auto"/>
        <w:jc w:val="both"/>
        <w:rPr>
          <w:rFonts w:ascii="Arial" w:hAnsi="Arial" w:cs="Arial"/>
        </w:rPr>
      </w:pPr>
      <w:r w:rsidRPr="4ADEFF4A">
        <w:rPr>
          <w:rFonts w:ascii="Arial" w:hAnsi="Arial" w:cs="Arial"/>
        </w:rPr>
        <w:t xml:space="preserve">The </w:t>
      </w:r>
      <w:r w:rsidR="00AE5266">
        <w:rPr>
          <w:rFonts w:ascii="Arial" w:hAnsi="Arial" w:cs="Arial"/>
        </w:rPr>
        <w:t>Discharge Lounge</w:t>
      </w:r>
      <w:r w:rsidRPr="4ADEFF4A">
        <w:rPr>
          <w:rFonts w:ascii="Arial" w:hAnsi="Arial" w:cs="Arial"/>
        </w:rPr>
        <w:t xml:space="preserve"> </w:t>
      </w:r>
      <w:r w:rsidR="19350105" w:rsidRPr="4ADEFF4A">
        <w:rPr>
          <w:rFonts w:ascii="Arial" w:hAnsi="Arial" w:cs="Arial"/>
        </w:rPr>
        <w:t xml:space="preserve">is </w:t>
      </w:r>
      <w:r w:rsidRPr="4ADEFF4A">
        <w:rPr>
          <w:rFonts w:ascii="Arial" w:hAnsi="Arial" w:cs="Arial"/>
        </w:rPr>
        <w:t>located on Level 1 of the LMB</w:t>
      </w:r>
      <w:r w:rsidR="0E6BC8DD" w:rsidRPr="4ADEFF4A">
        <w:rPr>
          <w:rFonts w:ascii="Arial" w:hAnsi="Arial" w:cs="Arial"/>
        </w:rPr>
        <w:t>, with accommodation comprising:</w:t>
      </w:r>
    </w:p>
    <w:p w14:paraId="080BBCF6" w14:textId="77777777" w:rsidR="0053625A" w:rsidRPr="00895EAB" w:rsidRDefault="0053625A" w:rsidP="00D64268">
      <w:pPr>
        <w:spacing w:before="10" w:after="10" w:line="240" w:lineRule="auto"/>
        <w:jc w:val="both"/>
        <w:rPr>
          <w:rFonts w:ascii="Arial" w:hAnsi="Arial" w:cs="Arial"/>
          <w:bCs/>
        </w:rPr>
      </w:pPr>
    </w:p>
    <w:p w14:paraId="6F3427DD" w14:textId="4949F337" w:rsidR="00FD0F70" w:rsidRPr="0087442B" w:rsidRDefault="00FD0F70" w:rsidP="00F22764">
      <w:pPr>
        <w:pStyle w:val="ListParagraph"/>
        <w:numPr>
          <w:ilvl w:val="0"/>
          <w:numId w:val="18"/>
        </w:numPr>
        <w:spacing w:before="10" w:after="10" w:line="240" w:lineRule="auto"/>
        <w:jc w:val="both"/>
        <w:rPr>
          <w:rFonts w:ascii="Arial" w:hAnsi="Arial" w:cs="Arial"/>
          <w:bCs/>
        </w:rPr>
      </w:pPr>
      <w:r w:rsidRPr="0087442B">
        <w:rPr>
          <w:rFonts w:ascii="Arial" w:hAnsi="Arial" w:cs="Arial"/>
          <w:bCs/>
        </w:rPr>
        <w:t>2 Beds</w:t>
      </w:r>
    </w:p>
    <w:p w14:paraId="3EEA3AA7" w14:textId="0496A5E1" w:rsidR="00FD0F70" w:rsidRPr="0087442B" w:rsidRDefault="00FD0F70" w:rsidP="00F22764">
      <w:pPr>
        <w:pStyle w:val="ListParagraph"/>
        <w:numPr>
          <w:ilvl w:val="0"/>
          <w:numId w:val="18"/>
        </w:numPr>
        <w:spacing w:before="10" w:after="10" w:line="240" w:lineRule="auto"/>
        <w:jc w:val="both"/>
        <w:rPr>
          <w:rFonts w:ascii="Arial" w:hAnsi="Arial" w:cs="Arial"/>
          <w:bCs/>
        </w:rPr>
      </w:pPr>
      <w:r w:rsidRPr="0087442B">
        <w:rPr>
          <w:rFonts w:ascii="Arial" w:hAnsi="Arial" w:cs="Arial"/>
          <w:bCs/>
        </w:rPr>
        <w:t>3 care spaces (trolleys or recliners depending on what is required)</w:t>
      </w:r>
    </w:p>
    <w:p w14:paraId="3AD8EBC4" w14:textId="49AD9584" w:rsidR="00FD0F70" w:rsidRPr="0087442B" w:rsidRDefault="00FD0F70" w:rsidP="00F22764">
      <w:pPr>
        <w:pStyle w:val="ListParagraph"/>
        <w:numPr>
          <w:ilvl w:val="0"/>
          <w:numId w:val="18"/>
        </w:numPr>
        <w:spacing w:before="10" w:after="10" w:line="240" w:lineRule="auto"/>
        <w:jc w:val="both"/>
        <w:rPr>
          <w:rFonts w:ascii="Arial" w:hAnsi="Arial" w:cs="Arial"/>
          <w:bCs/>
        </w:rPr>
      </w:pPr>
      <w:r w:rsidRPr="0087442B">
        <w:rPr>
          <w:rFonts w:ascii="Arial" w:hAnsi="Arial" w:cs="Arial"/>
          <w:bCs/>
        </w:rPr>
        <w:t>7 chairs</w:t>
      </w:r>
    </w:p>
    <w:p w14:paraId="394E7117" w14:textId="77777777" w:rsidR="0053625A" w:rsidRPr="00895EAB" w:rsidRDefault="0053625A" w:rsidP="00D64268">
      <w:pPr>
        <w:spacing w:before="10" w:after="10" w:line="240" w:lineRule="auto"/>
        <w:jc w:val="both"/>
        <w:rPr>
          <w:rFonts w:ascii="Arial" w:hAnsi="Arial" w:cs="Arial"/>
          <w:bCs/>
          <w:color w:val="005EB8"/>
          <w:u w:val="single"/>
        </w:rPr>
      </w:pPr>
    </w:p>
    <w:p w14:paraId="13B5D48B" w14:textId="6DEEA464" w:rsidR="0053625A" w:rsidRPr="00895EAB" w:rsidRDefault="4E79FE8C" w:rsidP="4ADEFF4A">
      <w:pPr>
        <w:spacing w:before="10" w:after="10" w:line="240" w:lineRule="auto"/>
        <w:jc w:val="both"/>
        <w:rPr>
          <w:rFonts w:ascii="Arial" w:hAnsi="Arial" w:cs="Arial"/>
        </w:rPr>
      </w:pPr>
      <w:r w:rsidRPr="4ADEFF4A">
        <w:rPr>
          <w:rFonts w:ascii="Arial" w:hAnsi="Arial" w:cs="Arial"/>
        </w:rPr>
        <w:t xml:space="preserve">Maximum capacity at any one time is </w:t>
      </w:r>
      <w:r w:rsidR="7AB53348" w:rsidRPr="4ADEFF4A">
        <w:rPr>
          <w:rFonts w:ascii="Arial" w:hAnsi="Arial" w:cs="Arial"/>
        </w:rPr>
        <w:t>12</w:t>
      </w:r>
      <w:r w:rsidRPr="4ADEFF4A">
        <w:rPr>
          <w:rFonts w:ascii="Arial" w:hAnsi="Arial" w:cs="Arial"/>
        </w:rPr>
        <w:t xml:space="preserve"> patients</w:t>
      </w:r>
      <w:r w:rsidR="00805371">
        <w:rPr>
          <w:rFonts w:ascii="Arial" w:hAnsi="Arial" w:cs="Arial"/>
        </w:rPr>
        <w:t xml:space="preserve"> </w:t>
      </w:r>
      <w:r w:rsidR="006B1CA1">
        <w:rPr>
          <w:rFonts w:ascii="Arial" w:hAnsi="Arial" w:cs="Arial"/>
        </w:rPr>
        <w:t>up 20</w:t>
      </w:r>
      <w:r w:rsidR="00805371">
        <w:rPr>
          <w:rFonts w:ascii="Arial" w:hAnsi="Arial" w:cs="Arial"/>
        </w:rPr>
        <w:t xml:space="preserve"> depending on staffing and patient decency</w:t>
      </w:r>
      <w:r w:rsidR="7AB53348" w:rsidRPr="4ADEFF4A">
        <w:rPr>
          <w:rFonts w:ascii="Arial" w:hAnsi="Arial" w:cs="Arial"/>
        </w:rPr>
        <w:t xml:space="preserve">, with the expectation </w:t>
      </w:r>
      <w:r w:rsidR="011BC9AD" w:rsidRPr="4ADEFF4A">
        <w:rPr>
          <w:rFonts w:ascii="Arial" w:hAnsi="Arial" w:cs="Arial"/>
        </w:rPr>
        <w:t xml:space="preserve">patients are discharged within 4 hours of arrival, therefore </w:t>
      </w:r>
      <w:r w:rsidR="2A5AE837" w:rsidRPr="4ADEFF4A">
        <w:rPr>
          <w:rFonts w:ascii="Arial" w:hAnsi="Arial" w:cs="Arial"/>
        </w:rPr>
        <w:t xml:space="preserve">potential </w:t>
      </w:r>
      <w:r w:rsidR="011BC9AD" w:rsidRPr="4ADEFF4A">
        <w:rPr>
          <w:rFonts w:ascii="Arial" w:hAnsi="Arial" w:cs="Arial"/>
        </w:rPr>
        <w:t>through</w:t>
      </w:r>
      <w:r w:rsidR="09AD5AD0" w:rsidRPr="4ADEFF4A">
        <w:rPr>
          <w:rFonts w:ascii="Arial" w:hAnsi="Arial" w:cs="Arial"/>
        </w:rPr>
        <w:t>p</w:t>
      </w:r>
      <w:r w:rsidR="011BC9AD" w:rsidRPr="4ADEFF4A">
        <w:rPr>
          <w:rFonts w:ascii="Arial" w:hAnsi="Arial" w:cs="Arial"/>
        </w:rPr>
        <w:t xml:space="preserve">ut </w:t>
      </w:r>
      <w:r w:rsidR="7E65940F" w:rsidRPr="4ADEFF4A">
        <w:rPr>
          <w:rFonts w:ascii="Arial" w:hAnsi="Arial" w:cs="Arial"/>
        </w:rPr>
        <w:t>over a</w:t>
      </w:r>
      <w:r w:rsidR="52E0018C" w:rsidRPr="4ADEFF4A">
        <w:rPr>
          <w:rFonts w:ascii="Arial" w:hAnsi="Arial" w:cs="Arial"/>
        </w:rPr>
        <w:t xml:space="preserve"> </w:t>
      </w:r>
      <w:r w:rsidR="284646D2" w:rsidRPr="4ADEFF4A">
        <w:rPr>
          <w:rFonts w:ascii="Arial" w:hAnsi="Arial" w:cs="Arial"/>
        </w:rPr>
        <w:t>12-hour</w:t>
      </w:r>
      <w:r w:rsidR="52E0018C" w:rsidRPr="4ADEFF4A">
        <w:rPr>
          <w:rFonts w:ascii="Arial" w:hAnsi="Arial" w:cs="Arial"/>
        </w:rPr>
        <w:t xml:space="preserve"> </w:t>
      </w:r>
      <w:r w:rsidR="6F3D7505" w:rsidRPr="4ADEFF4A">
        <w:rPr>
          <w:rFonts w:ascii="Arial" w:hAnsi="Arial" w:cs="Arial"/>
        </w:rPr>
        <w:t>period is 48</w:t>
      </w:r>
      <w:r w:rsidR="353FA577" w:rsidRPr="4ADEFF4A">
        <w:rPr>
          <w:rFonts w:ascii="Arial" w:hAnsi="Arial" w:cs="Arial"/>
        </w:rPr>
        <w:t>.</w:t>
      </w:r>
    </w:p>
    <w:p w14:paraId="1AB7A502" w14:textId="76A4CF13" w:rsidR="4ADEFF4A" w:rsidRDefault="4ADEFF4A" w:rsidP="4ADEFF4A">
      <w:pPr>
        <w:spacing w:before="10" w:after="10" w:line="240" w:lineRule="auto"/>
        <w:jc w:val="both"/>
        <w:rPr>
          <w:rFonts w:ascii="Arial" w:hAnsi="Arial" w:cs="Arial"/>
        </w:rPr>
      </w:pPr>
    </w:p>
    <w:p w14:paraId="564C8320" w14:textId="4612B50E" w:rsidR="0053625A" w:rsidRDefault="0053625A" w:rsidP="00D64268">
      <w:pPr>
        <w:spacing w:before="10" w:after="10" w:line="240" w:lineRule="auto"/>
        <w:jc w:val="both"/>
        <w:rPr>
          <w:rFonts w:ascii="Arial" w:hAnsi="Arial" w:cs="Arial"/>
          <w:bCs/>
        </w:rPr>
      </w:pPr>
      <w:r w:rsidRPr="00895EAB">
        <w:rPr>
          <w:rFonts w:ascii="Arial" w:hAnsi="Arial" w:cs="Arial"/>
          <w:bCs/>
        </w:rPr>
        <w:t xml:space="preserve">There are common and disabled toilet facilities </w:t>
      </w:r>
      <w:proofErr w:type="gramStart"/>
      <w:r w:rsidRPr="00895EAB">
        <w:rPr>
          <w:rFonts w:ascii="Arial" w:hAnsi="Arial" w:cs="Arial"/>
          <w:bCs/>
        </w:rPr>
        <w:t>available</w:t>
      </w:r>
      <w:proofErr w:type="gramEnd"/>
      <w:r w:rsidRPr="00895EAB">
        <w:rPr>
          <w:rFonts w:ascii="Arial" w:hAnsi="Arial" w:cs="Arial"/>
          <w:bCs/>
        </w:rPr>
        <w:t xml:space="preserve"> </w:t>
      </w:r>
    </w:p>
    <w:p w14:paraId="030DDE38" w14:textId="77777777" w:rsidR="00120B4F" w:rsidRPr="00895EAB" w:rsidRDefault="00120B4F" w:rsidP="00D64268">
      <w:pPr>
        <w:spacing w:before="10" w:after="10" w:line="240" w:lineRule="auto"/>
        <w:jc w:val="both"/>
        <w:rPr>
          <w:rFonts w:ascii="Arial" w:hAnsi="Arial" w:cs="Arial"/>
          <w:bCs/>
        </w:rPr>
      </w:pPr>
    </w:p>
    <w:p w14:paraId="504F3F03" w14:textId="18FBF631" w:rsidR="0053625A" w:rsidRPr="00895EAB" w:rsidRDefault="4E79FE8C" w:rsidP="4ADEFF4A">
      <w:pPr>
        <w:spacing w:before="10" w:after="10" w:line="240" w:lineRule="auto"/>
        <w:jc w:val="both"/>
        <w:rPr>
          <w:rFonts w:ascii="Arial" w:hAnsi="Arial" w:cs="Arial"/>
        </w:rPr>
      </w:pPr>
      <w:r w:rsidRPr="4ADEFF4A">
        <w:rPr>
          <w:rFonts w:ascii="Arial" w:hAnsi="Arial" w:cs="Arial"/>
        </w:rPr>
        <w:t>Kitchen facilities, and clean and dirty utility rooms, are located within the unit</w:t>
      </w:r>
      <w:r w:rsidR="04E1B11B" w:rsidRPr="4ADEFF4A">
        <w:rPr>
          <w:rFonts w:ascii="Arial" w:hAnsi="Arial" w:cs="Arial"/>
        </w:rPr>
        <w:t xml:space="preserve">. </w:t>
      </w:r>
    </w:p>
    <w:p w14:paraId="292E08D2" w14:textId="77777777" w:rsidR="0053625A" w:rsidRPr="00895EAB" w:rsidRDefault="0053625A" w:rsidP="356AC094">
      <w:pPr>
        <w:spacing w:before="10" w:after="10" w:line="240" w:lineRule="auto"/>
        <w:jc w:val="both"/>
        <w:rPr>
          <w:rFonts w:ascii="Arial" w:hAnsi="Arial" w:cs="Arial"/>
          <w:color w:val="005EB8"/>
          <w:u w:val="single"/>
        </w:rPr>
      </w:pPr>
    </w:p>
    <w:p w14:paraId="482A3DEF" w14:textId="77777777" w:rsidR="003B0AB0" w:rsidRPr="00895EAB" w:rsidRDefault="003B0AB0" w:rsidP="356AC094">
      <w:pPr>
        <w:spacing w:before="10" w:after="10" w:line="240" w:lineRule="auto"/>
        <w:jc w:val="both"/>
        <w:rPr>
          <w:rFonts w:ascii="Arial" w:hAnsi="Arial" w:cs="Arial"/>
        </w:rPr>
      </w:pPr>
      <w:r w:rsidRPr="356AC094">
        <w:rPr>
          <w:rFonts w:ascii="Arial" w:hAnsi="Arial" w:cs="Arial"/>
        </w:rPr>
        <w:t>The following security arrangements will be in place:</w:t>
      </w:r>
    </w:p>
    <w:p w14:paraId="0C996BBE" w14:textId="77777777" w:rsidR="00263739" w:rsidRPr="00895EAB" w:rsidRDefault="00263739" w:rsidP="356AC094">
      <w:pPr>
        <w:spacing w:before="10" w:after="10" w:line="240" w:lineRule="auto"/>
        <w:jc w:val="both"/>
        <w:rPr>
          <w:rFonts w:ascii="Arial" w:hAnsi="Arial" w:cs="Arial"/>
        </w:rPr>
      </w:pPr>
    </w:p>
    <w:p w14:paraId="1796E460" w14:textId="13AC3831" w:rsidR="003B0AB0" w:rsidRPr="0087442B" w:rsidRDefault="003B0AB0" w:rsidP="00F22764">
      <w:pPr>
        <w:pStyle w:val="ListParagraph"/>
        <w:numPr>
          <w:ilvl w:val="0"/>
          <w:numId w:val="19"/>
        </w:numPr>
        <w:spacing w:before="10" w:after="10" w:line="240" w:lineRule="auto"/>
        <w:jc w:val="both"/>
        <w:rPr>
          <w:rFonts w:ascii="Arial" w:hAnsi="Arial" w:cs="Arial"/>
        </w:rPr>
      </w:pPr>
      <w:r w:rsidRPr="0087442B">
        <w:rPr>
          <w:rFonts w:ascii="Arial" w:hAnsi="Arial" w:cs="Arial"/>
        </w:rPr>
        <w:t>Swipe access on all entrance doors into the department</w:t>
      </w:r>
    </w:p>
    <w:p w14:paraId="12C3F598" w14:textId="4BA5600D" w:rsidR="003B0AB0" w:rsidRPr="0087442B" w:rsidRDefault="003B0AB0" w:rsidP="00F22764">
      <w:pPr>
        <w:pStyle w:val="ListParagraph"/>
        <w:numPr>
          <w:ilvl w:val="0"/>
          <w:numId w:val="19"/>
        </w:numPr>
        <w:spacing w:before="10" w:after="10" w:line="240" w:lineRule="auto"/>
        <w:jc w:val="both"/>
        <w:rPr>
          <w:rFonts w:ascii="Arial" w:hAnsi="Arial" w:cs="Arial"/>
        </w:rPr>
      </w:pPr>
      <w:r w:rsidRPr="0087442B">
        <w:rPr>
          <w:rFonts w:ascii="Arial" w:hAnsi="Arial" w:cs="Arial"/>
        </w:rPr>
        <w:t>Intercom for access for non-staff</w:t>
      </w:r>
    </w:p>
    <w:p w14:paraId="02B17CF9" w14:textId="35705E02" w:rsidR="003B0AB0" w:rsidRPr="0087442B" w:rsidRDefault="2267DC41" w:rsidP="00F22764">
      <w:pPr>
        <w:pStyle w:val="ListParagraph"/>
        <w:numPr>
          <w:ilvl w:val="0"/>
          <w:numId w:val="19"/>
        </w:numPr>
        <w:spacing w:before="10" w:after="10" w:line="240" w:lineRule="auto"/>
        <w:jc w:val="both"/>
        <w:rPr>
          <w:rFonts w:ascii="Arial" w:hAnsi="Arial" w:cs="Arial"/>
        </w:rPr>
      </w:pPr>
      <w:r w:rsidRPr="0087442B">
        <w:rPr>
          <w:rFonts w:ascii="Arial" w:hAnsi="Arial" w:cs="Arial"/>
        </w:rPr>
        <w:t xml:space="preserve">Swipe access to restricted areas </w:t>
      </w:r>
      <w:r w:rsidR="0C785C66" w:rsidRPr="0087442B">
        <w:rPr>
          <w:rFonts w:ascii="Arial" w:hAnsi="Arial" w:cs="Arial"/>
        </w:rPr>
        <w:t>e.g.,</w:t>
      </w:r>
      <w:r w:rsidRPr="0087442B">
        <w:rPr>
          <w:rFonts w:ascii="Arial" w:hAnsi="Arial" w:cs="Arial"/>
        </w:rPr>
        <w:t xml:space="preserve"> the Clinical room</w:t>
      </w:r>
    </w:p>
    <w:p w14:paraId="6E140B23" w14:textId="701F18C0" w:rsidR="003B0AB0" w:rsidRPr="0087442B" w:rsidRDefault="003B0AB0" w:rsidP="00F22764">
      <w:pPr>
        <w:pStyle w:val="ListParagraph"/>
        <w:numPr>
          <w:ilvl w:val="0"/>
          <w:numId w:val="19"/>
        </w:numPr>
        <w:spacing w:before="10" w:after="10" w:line="240" w:lineRule="auto"/>
        <w:jc w:val="both"/>
        <w:rPr>
          <w:rFonts w:ascii="Arial" w:hAnsi="Arial" w:cs="Arial"/>
        </w:rPr>
      </w:pPr>
      <w:r w:rsidRPr="0087442B">
        <w:rPr>
          <w:rFonts w:ascii="Arial" w:hAnsi="Arial" w:cs="Arial"/>
        </w:rPr>
        <w:t xml:space="preserve">All staff will have security-cleared ID </w:t>
      </w:r>
      <w:proofErr w:type="gramStart"/>
      <w:r w:rsidRPr="0087442B">
        <w:rPr>
          <w:rFonts w:ascii="Arial" w:hAnsi="Arial" w:cs="Arial"/>
        </w:rPr>
        <w:t>passes</w:t>
      </w:r>
      <w:proofErr w:type="gramEnd"/>
    </w:p>
    <w:p w14:paraId="11FC1DC7" w14:textId="110013ED" w:rsidR="003B0AB0" w:rsidRPr="0087442B" w:rsidRDefault="003B0AB0" w:rsidP="00F22764">
      <w:pPr>
        <w:pStyle w:val="ListParagraph"/>
        <w:numPr>
          <w:ilvl w:val="0"/>
          <w:numId w:val="19"/>
        </w:numPr>
        <w:spacing w:before="10" w:after="10" w:line="240" w:lineRule="auto"/>
        <w:jc w:val="both"/>
        <w:rPr>
          <w:rFonts w:ascii="Arial" w:hAnsi="Arial" w:cs="Arial"/>
        </w:rPr>
      </w:pPr>
      <w:r w:rsidRPr="0087442B">
        <w:rPr>
          <w:rFonts w:ascii="Arial" w:hAnsi="Arial" w:cs="Arial"/>
        </w:rPr>
        <w:t>CCTV in service and public areas</w:t>
      </w:r>
    </w:p>
    <w:p w14:paraId="61E1AE4F" w14:textId="4D000746" w:rsidR="003B0AB0" w:rsidRPr="0087442B" w:rsidRDefault="003B0AB0" w:rsidP="00F22764">
      <w:pPr>
        <w:pStyle w:val="ListParagraph"/>
        <w:numPr>
          <w:ilvl w:val="0"/>
          <w:numId w:val="19"/>
        </w:numPr>
        <w:spacing w:before="10" w:after="10" w:line="240" w:lineRule="auto"/>
        <w:jc w:val="both"/>
        <w:rPr>
          <w:rFonts w:ascii="Arial" w:hAnsi="Arial" w:cs="Arial"/>
        </w:rPr>
      </w:pPr>
      <w:r w:rsidRPr="0087442B">
        <w:rPr>
          <w:rFonts w:ascii="Arial" w:hAnsi="Arial" w:cs="Arial"/>
        </w:rPr>
        <w:t xml:space="preserve">Trust security for support if required via </w:t>
      </w:r>
      <w:proofErr w:type="gramStart"/>
      <w:r w:rsidRPr="0087442B">
        <w:rPr>
          <w:rFonts w:ascii="Arial" w:hAnsi="Arial" w:cs="Arial"/>
        </w:rPr>
        <w:t>67474</w:t>
      </w:r>
      <w:proofErr w:type="gramEnd"/>
    </w:p>
    <w:p w14:paraId="68FA959E" w14:textId="77777777" w:rsidR="003B0AB0" w:rsidRPr="00895EAB" w:rsidRDefault="003B0AB0" w:rsidP="356AC094">
      <w:pPr>
        <w:spacing w:before="10" w:after="10" w:line="240" w:lineRule="auto"/>
        <w:jc w:val="both"/>
        <w:rPr>
          <w:rFonts w:ascii="Arial" w:hAnsi="Arial" w:cs="Arial"/>
          <w:b/>
          <w:bCs/>
          <w:color w:val="005EB8"/>
          <w:u w:val="single"/>
        </w:rPr>
      </w:pPr>
    </w:p>
    <w:p w14:paraId="5A5A2BBB" w14:textId="57B74C1B" w:rsidR="4ADEFF4A" w:rsidRPr="00040376" w:rsidRDefault="00AE5266" w:rsidP="00F22764">
      <w:pPr>
        <w:pStyle w:val="Heading2"/>
        <w:numPr>
          <w:ilvl w:val="1"/>
          <w:numId w:val="8"/>
        </w:numPr>
        <w:jc w:val="both"/>
        <w:rPr>
          <w:sz w:val="22"/>
          <w:szCs w:val="22"/>
        </w:rPr>
      </w:pPr>
      <w:bookmarkStart w:id="13" w:name="_Toc146022067"/>
      <w:r>
        <w:rPr>
          <w:sz w:val="22"/>
          <w:szCs w:val="22"/>
        </w:rPr>
        <w:t>Discharge Lounge</w:t>
      </w:r>
      <w:r w:rsidR="4E79FE8C" w:rsidRPr="356AC094">
        <w:rPr>
          <w:sz w:val="22"/>
          <w:szCs w:val="22"/>
        </w:rPr>
        <w:t xml:space="preserve"> Care Provision</w:t>
      </w:r>
      <w:bookmarkEnd w:id="13"/>
    </w:p>
    <w:p w14:paraId="57D1F8E6" w14:textId="77777777" w:rsidR="0053625A" w:rsidRPr="00895EAB" w:rsidRDefault="0053625A" w:rsidP="356AC094">
      <w:pPr>
        <w:spacing w:before="10" w:after="10" w:line="240" w:lineRule="auto"/>
        <w:jc w:val="both"/>
        <w:rPr>
          <w:rFonts w:ascii="Arial" w:hAnsi="Arial" w:cs="Arial"/>
        </w:rPr>
      </w:pPr>
      <w:r w:rsidRPr="356AC094">
        <w:rPr>
          <w:rFonts w:ascii="Arial" w:hAnsi="Arial" w:cs="Arial"/>
        </w:rPr>
        <w:t xml:space="preserve">Basic care will be provided to patients, to include: </w:t>
      </w:r>
    </w:p>
    <w:p w14:paraId="2D4673F6" w14:textId="77777777" w:rsidR="0053625A" w:rsidRPr="00895EAB" w:rsidRDefault="0053625A" w:rsidP="356AC094">
      <w:pPr>
        <w:spacing w:before="10" w:after="10" w:line="240" w:lineRule="auto"/>
        <w:jc w:val="both"/>
        <w:rPr>
          <w:rFonts w:ascii="Arial" w:hAnsi="Arial" w:cs="Arial"/>
        </w:rPr>
      </w:pPr>
    </w:p>
    <w:p w14:paraId="02DB6722" w14:textId="0CA866CC" w:rsidR="0053625A" w:rsidRPr="0087442B" w:rsidRDefault="00120B4F" w:rsidP="00F22764">
      <w:pPr>
        <w:pStyle w:val="ListParagraph"/>
        <w:numPr>
          <w:ilvl w:val="0"/>
          <w:numId w:val="20"/>
        </w:numPr>
        <w:spacing w:before="10" w:after="10" w:line="240" w:lineRule="auto"/>
        <w:jc w:val="both"/>
        <w:rPr>
          <w:rFonts w:ascii="Arial" w:hAnsi="Arial" w:cs="Arial"/>
        </w:rPr>
      </w:pPr>
      <w:r w:rsidRPr="0087442B">
        <w:rPr>
          <w:rFonts w:ascii="Arial" w:hAnsi="Arial" w:cs="Arial"/>
        </w:rPr>
        <w:t>A</w:t>
      </w:r>
      <w:r w:rsidR="0053625A" w:rsidRPr="0087442B">
        <w:rPr>
          <w:rFonts w:ascii="Arial" w:hAnsi="Arial" w:cs="Arial"/>
        </w:rPr>
        <w:t xml:space="preserve">ssistance with washing, dressing, toileting (personal hygiene). </w:t>
      </w:r>
    </w:p>
    <w:p w14:paraId="361030C2" w14:textId="2A013138" w:rsidR="0053625A" w:rsidRPr="0087442B" w:rsidRDefault="00120B4F" w:rsidP="00F22764">
      <w:pPr>
        <w:pStyle w:val="ListParagraph"/>
        <w:numPr>
          <w:ilvl w:val="0"/>
          <w:numId w:val="20"/>
        </w:numPr>
        <w:spacing w:before="10" w:after="10" w:line="240" w:lineRule="auto"/>
        <w:jc w:val="both"/>
        <w:rPr>
          <w:rFonts w:ascii="Arial" w:hAnsi="Arial" w:cs="Arial"/>
        </w:rPr>
      </w:pPr>
      <w:r w:rsidRPr="0087442B">
        <w:rPr>
          <w:rFonts w:ascii="Arial" w:hAnsi="Arial" w:cs="Arial"/>
        </w:rPr>
        <w:t>P</w:t>
      </w:r>
      <w:r w:rsidR="0053625A" w:rsidRPr="0087442B">
        <w:rPr>
          <w:rFonts w:ascii="Arial" w:hAnsi="Arial" w:cs="Arial"/>
        </w:rPr>
        <w:t xml:space="preserve">rovision of meals and refreshments </w:t>
      </w:r>
    </w:p>
    <w:p w14:paraId="262B5F2B" w14:textId="5CB5352D" w:rsidR="0053625A" w:rsidRPr="0087442B" w:rsidRDefault="00120B4F" w:rsidP="00F22764">
      <w:pPr>
        <w:pStyle w:val="ListParagraph"/>
        <w:numPr>
          <w:ilvl w:val="0"/>
          <w:numId w:val="20"/>
        </w:numPr>
        <w:spacing w:before="10" w:after="10" w:line="240" w:lineRule="auto"/>
        <w:jc w:val="both"/>
        <w:rPr>
          <w:rFonts w:ascii="Arial" w:hAnsi="Arial" w:cs="Arial"/>
        </w:rPr>
      </w:pPr>
      <w:r w:rsidRPr="0087442B">
        <w:rPr>
          <w:rFonts w:ascii="Arial" w:hAnsi="Arial" w:cs="Arial"/>
        </w:rPr>
        <w:t>A</w:t>
      </w:r>
      <w:r w:rsidR="0053625A" w:rsidRPr="0087442B">
        <w:rPr>
          <w:rFonts w:ascii="Arial" w:hAnsi="Arial" w:cs="Arial"/>
        </w:rPr>
        <w:t>ssistance with feeding (if required)</w:t>
      </w:r>
    </w:p>
    <w:p w14:paraId="68EEB32F" w14:textId="18A9810C" w:rsidR="0053625A" w:rsidRPr="0087442B" w:rsidRDefault="00120B4F" w:rsidP="00F22764">
      <w:pPr>
        <w:pStyle w:val="ListParagraph"/>
        <w:numPr>
          <w:ilvl w:val="0"/>
          <w:numId w:val="20"/>
        </w:numPr>
        <w:spacing w:before="10" w:after="10" w:line="240" w:lineRule="auto"/>
        <w:jc w:val="both"/>
        <w:rPr>
          <w:rFonts w:ascii="Arial" w:hAnsi="Arial" w:cs="Arial"/>
        </w:rPr>
      </w:pPr>
      <w:r w:rsidRPr="0087442B">
        <w:rPr>
          <w:rFonts w:ascii="Arial" w:hAnsi="Arial" w:cs="Arial"/>
        </w:rPr>
        <w:t>H</w:t>
      </w:r>
      <w:r w:rsidR="0053625A" w:rsidRPr="0087442B">
        <w:rPr>
          <w:rFonts w:ascii="Arial" w:hAnsi="Arial" w:cs="Arial"/>
        </w:rPr>
        <w:t xml:space="preserve">ydration and dietary requirements are maintained for each </w:t>
      </w:r>
      <w:proofErr w:type="gramStart"/>
      <w:r w:rsidR="0053625A" w:rsidRPr="0087442B">
        <w:rPr>
          <w:rFonts w:ascii="Arial" w:hAnsi="Arial" w:cs="Arial"/>
        </w:rPr>
        <w:t>patient</w:t>
      </w:r>
      <w:proofErr w:type="gramEnd"/>
    </w:p>
    <w:p w14:paraId="285D059E" w14:textId="1F29E517" w:rsidR="0053625A" w:rsidRPr="0087442B" w:rsidRDefault="00120B4F" w:rsidP="00F22764">
      <w:pPr>
        <w:pStyle w:val="ListParagraph"/>
        <w:numPr>
          <w:ilvl w:val="0"/>
          <w:numId w:val="20"/>
        </w:numPr>
        <w:spacing w:before="10" w:after="10" w:line="240" w:lineRule="auto"/>
        <w:jc w:val="both"/>
        <w:rPr>
          <w:rFonts w:ascii="Arial" w:hAnsi="Arial" w:cs="Arial"/>
        </w:rPr>
      </w:pPr>
      <w:r w:rsidRPr="0087442B">
        <w:rPr>
          <w:rFonts w:ascii="Arial" w:hAnsi="Arial" w:cs="Arial"/>
        </w:rPr>
        <w:t>P</w:t>
      </w:r>
      <w:r w:rsidR="0053625A" w:rsidRPr="0087442B">
        <w:rPr>
          <w:rFonts w:ascii="Arial" w:hAnsi="Arial" w:cs="Arial"/>
        </w:rPr>
        <w:t xml:space="preserve">ressure area care </w:t>
      </w:r>
    </w:p>
    <w:p w14:paraId="13AD3553" w14:textId="70008A7F" w:rsidR="0053625A" w:rsidRPr="0087442B" w:rsidRDefault="00120B4F" w:rsidP="00F22764">
      <w:pPr>
        <w:pStyle w:val="ListParagraph"/>
        <w:numPr>
          <w:ilvl w:val="0"/>
          <w:numId w:val="20"/>
        </w:numPr>
        <w:spacing w:before="10" w:after="10" w:line="240" w:lineRule="auto"/>
        <w:jc w:val="both"/>
        <w:rPr>
          <w:rFonts w:ascii="Arial" w:hAnsi="Arial" w:cs="Arial"/>
        </w:rPr>
      </w:pPr>
      <w:r w:rsidRPr="0087442B">
        <w:rPr>
          <w:rFonts w:ascii="Arial" w:hAnsi="Arial" w:cs="Arial"/>
        </w:rPr>
        <w:t>R</w:t>
      </w:r>
      <w:r w:rsidR="0053625A" w:rsidRPr="0087442B">
        <w:rPr>
          <w:rFonts w:ascii="Arial" w:hAnsi="Arial" w:cs="Arial"/>
        </w:rPr>
        <w:t>emoval of cannula</w:t>
      </w:r>
    </w:p>
    <w:p w14:paraId="76E36A18" w14:textId="611EB7F9" w:rsidR="0053625A" w:rsidRPr="0087442B" w:rsidRDefault="00120B4F" w:rsidP="00F22764">
      <w:pPr>
        <w:pStyle w:val="ListParagraph"/>
        <w:numPr>
          <w:ilvl w:val="0"/>
          <w:numId w:val="20"/>
        </w:numPr>
        <w:spacing w:before="10" w:after="10" w:line="240" w:lineRule="auto"/>
        <w:jc w:val="both"/>
        <w:rPr>
          <w:rFonts w:ascii="Arial" w:hAnsi="Arial" w:cs="Arial"/>
        </w:rPr>
      </w:pPr>
      <w:r w:rsidRPr="0087442B">
        <w:rPr>
          <w:rFonts w:ascii="Arial" w:hAnsi="Arial" w:cs="Arial"/>
        </w:rPr>
        <w:t>A</w:t>
      </w:r>
      <w:r w:rsidR="0053625A" w:rsidRPr="0087442B">
        <w:rPr>
          <w:rFonts w:ascii="Arial" w:hAnsi="Arial" w:cs="Arial"/>
        </w:rPr>
        <w:t xml:space="preserve">dministration of medication </w:t>
      </w:r>
    </w:p>
    <w:p w14:paraId="0D6A1CB9" w14:textId="7042D47F" w:rsidR="0053625A" w:rsidRPr="0087442B" w:rsidRDefault="00120B4F" w:rsidP="00F22764">
      <w:pPr>
        <w:pStyle w:val="ListParagraph"/>
        <w:numPr>
          <w:ilvl w:val="0"/>
          <w:numId w:val="20"/>
        </w:numPr>
        <w:spacing w:before="10" w:after="10" w:line="240" w:lineRule="auto"/>
        <w:jc w:val="both"/>
        <w:rPr>
          <w:rFonts w:ascii="Arial" w:hAnsi="Arial" w:cs="Arial"/>
        </w:rPr>
      </w:pPr>
      <w:r w:rsidRPr="0087442B">
        <w:rPr>
          <w:rFonts w:ascii="Arial" w:hAnsi="Arial" w:cs="Arial"/>
        </w:rPr>
        <w:t>M</w:t>
      </w:r>
      <w:r w:rsidR="0053625A" w:rsidRPr="0087442B">
        <w:rPr>
          <w:rFonts w:ascii="Arial" w:hAnsi="Arial" w:cs="Arial"/>
        </w:rPr>
        <w:t xml:space="preserve">edication advice </w:t>
      </w:r>
    </w:p>
    <w:p w14:paraId="3ADC9E61" w14:textId="63B6D177" w:rsidR="0053625A" w:rsidRPr="0087442B" w:rsidRDefault="00120B4F" w:rsidP="00F22764">
      <w:pPr>
        <w:pStyle w:val="ListParagraph"/>
        <w:numPr>
          <w:ilvl w:val="0"/>
          <w:numId w:val="20"/>
        </w:numPr>
        <w:spacing w:before="10" w:after="10" w:line="240" w:lineRule="auto"/>
        <w:jc w:val="both"/>
        <w:rPr>
          <w:rFonts w:ascii="Arial" w:hAnsi="Arial" w:cs="Arial"/>
        </w:rPr>
      </w:pPr>
      <w:r w:rsidRPr="0087442B">
        <w:rPr>
          <w:rFonts w:ascii="Arial" w:hAnsi="Arial" w:cs="Arial"/>
        </w:rPr>
        <w:t>H</w:t>
      </w:r>
      <w:r w:rsidR="0053625A" w:rsidRPr="0087442B">
        <w:rPr>
          <w:rFonts w:ascii="Arial" w:hAnsi="Arial" w:cs="Arial"/>
        </w:rPr>
        <w:t xml:space="preserve">ealth education and health promotion advice </w:t>
      </w:r>
    </w:p>
    <w:p w14:paraId="3CB4B96B" w14:textId="129DDF8D" w:rsidR="0053625A" w:rsidRPr="0087442B" w:rsidRDefault="00120B4F" w:rsidP="00F22764">
      <w:pPr>
        <w:pStyle w:val="ListParagraph"/>
        <w:numPr>
          <w:ilvl w:val="0"/>
          <w:numId w:val="20"/>
        </w:numPr>
        <w:spacing w:before="10" w:after="10" w:line="240" w:lineRule="auto"/>
        <w:jc w:val="both"/>
        <w:rPr>
          <w:rFonts w:ascii="Arial" w:hAnsi="Arial" w:cs="Arial"/>
        </w:rPr>
      </w:pPr>
      <w:r w:rsidRPr="0087442B">
        <w:rPr>
          <w:rFonts w:ascii="Arial" w:hAnsi="Arial" w:cs="Arial"/>
        </w:rPr>
        <w:t>C</w:t>
      </w:r>
      <w:r w:rsidR="0053625A" w:rsidRPr="0087442B">
        <w:rPr>
          <w:rFonts w:ascii="Arial" w:hAnsi="Arial" w:cs="Arial"/>
        </w:rPr>
        <w:t xml:space="preserve">ommunication with patients, carers/relatives and receiving care </w:t>
      </w:r>
      <w:proofErr w:type="gramStart"/>
      <w:r w:rsidR="0053625A" w:rsidRPr="0087442B">
        <w:rPr>
          <w:rFonts w:ascii="Arial" w:hAnsi="Arial" w:cs="Arial"/>
        </w:rPr>
        <w:t>facilities</w:t>
      </w:r>
      <w:proofErr w:type="gramEnd"/>
    </w:p>
    <w:p w14:paraId="7C3A10F7" w14:textId="77777777" w:rsidR="0053625A" w:rsidRPr="00895EAB" w:rsidRDefault="0053625A" w:rsidP="356AC094">
      <w:pPr>
        <w:spacing w:before="10" w:after="10" w:line="240" w:lineRule="auto"/>
        <w:jc w:val="both"/>
        <w:rPr>
          <w:rFonts w:ascii="Arial" w:hAnsi="Arial" w:cs="Arial"/>
        </w:rPr>
      </w:pPr>
    </w:p>
    <w:p w14:paraId="5AA9BE6D" w14:textId="77777777" w:rsidR="0053625A" w:rsidRPr="00895EAB" w:rsidRDefault="0053625A" w:rsidP="356AC094">
      <w:pPr>
        <w:spacing w:before="10" w:after="10" w:line="240" w:lineRule="auto"/>
        <w:jc w:val="both"/>
        <w:rPr>
          <w:rFonts w:ascii="Arial" w:hAnsi="Arial" w:cs="Arial"/>
        </w:rPr>
      </w:pPr>
      <w:r w:rsidRPr="356AC094">
        <w:rPr>
          <w:rFonts w:ascii="Arial" w:hAnsi="Arial" w:cs="Arial"/>
        </w:rPr>
        <w:t>Care will also include final treatments/interventions, including but not limited to:</w:t>
      </w:r>
    </w:p>
    <w:p w14:paraId="3CFB4E9D" w14:textId="77777777" w:rsidR="0053625A" w:rsidRPr="00895EAB" w:rsidRDefault="0053625A" w:rsidP="356AC094">
      <w:pPr>
        <w:spacing w:before="10" w:after="10" w:line="240" w:lineRule="auto"/>
        <w:jc w:val="both"/>
        <w:rPr>
          <w:rFonts w:ascii="Arial" w:hAnsi="Arial" w:cs="Arial"/>
        </w:rPr>
      </w:pPr>
    </w:p>
    <w:p w14:paraId="78802D12" w14:textId="73A5AB80" w:rsidR="0053625A" w:rsidRPr="00120B4F" w:rsidRDefault="006B1CA1" w:rsidP="00F22764">
      <w:pPr>
        <w:pStyle w:val="ListParagraph"/>
        <w:numPr>
          <w:ilvl w:val="0"/>
          <w:numId w:val="14"/>
        </w:numPr>
        <w:spacing w:before="10" w:after="1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3625A" w:rsidRPr="00120B4F">
        <w:rPr>
          <w:rFonts w:ascii="Arial" w:hAnsi="Arial" w:cs="Arial"/>
        </w:rPr>
        <w:t>ast dose IV antibiotics</w:t>
      </w:r>
      <w:r w:rsidR="009B0FC4" w:rsidRPr="00120B4F">
        <w:rPr>
          <w:rFonts w:ascii="Arial" w:hAnsi="Arial" w:cs="Arial"/>
        </w:rPr>
        <w:t xml:space="preserve"> (up to two doses) </w:t>
      </w:r>
    </w:p>
    <w:p w14:paraId="684E0AEA" w14:textId="6C32D8D4" w:rsidR="0053625A" w:rsidRPr="00120B4F" w:rsidRDefault="006B1CA1" w:rsidP="00F22764">
      <w:pPr>
        <w:pStyle w:val="ListParagraph"/>
        <w:numPr>
          <w:ilvl w:val="0"/>
          <w:numId w:val="14"/>
        </w:numPr>
        <w:spacing w:before="10" w:after="1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3625A" w:rsidRPr="00120B4F">
        <w:rPr>
          <w:rFonts w:ascii="Arial" w:hAnsi="Arial" w:cs="Arial"/>
        </w:rPr>
        <w:t>annula removal</w:t>
      </w:r>
    </w:p>
    <w:p w14:paraId="0AA6B3C2" w14:textId="4148A9B7" w:rsidR="000A5575" w:rsidRPr="00120B4F" w:rsidRDefault="006B1CA1" w:rsidP="00F22764">
      <w:pPr>
        <w:pStyle w:val="ListParagraph"/>
        <w:numPr>
          <w:ilvl w:val="0"/>
          <w:numId w:val="14"/>
        </w:numPr>
        <w:spacing w:before="10" w:after="1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53625A" w:rsidRPr="00120B4F">
        <w:rPr>
          <w:rFonts w:ascii="Arial" w:hAnsi="Arial" w:cs="Arial"/>
        </w:rPr>
        <w:t>emoval or reinsertion of catheter</w:t>
      </w:r>
    </w:p>
    <w:p w14:paraId="09264C0A" w14:textId="77777777" w:rsidR="00597556" w:rsidRDefault="00597556" w:rsidP="356AC094">
      <w:pPr>
        <w:spacing w:before="10" w:after="10" w:line="240" w:lineRule="auto"/>
        <w:jc w:val="both"/>
        <w:rPr>
          <w:rFonts w:ascii="Arial" w:hAnsi="Arial" w:cs="Arial"/>
        </w:rPr>
      </w:pPr>
    </w:p>
    <w:p w14:paraId="2BD42FC0" w14:textId="0101BBEA" w:rsidR="4ADEFF4A" w:rsidRPr="00040376" w:rsidRDefault="7CE9D102" w:rsidP="00F22764">
      <w:pPr>
        <w:pStyle w:val="Heading2"/>
        <w:numPr>
          <w:ilvl w:val="1"/>
          <w:numId w:val="8"/>
        </w:numPr>
        <w:jc w:val="both"/>
        <w:rPr>
          <w:sz w:val="22"/>
          <w:szCs w:val="22"/>
        </w:rPr>
      </w:pPr>
      <w:bookmarkStart w:id="14" w:name="_Toc146022068"/>
      <w:r w:rsidRPr="356AC094">
        <w:rPr>
          <w:sz w:val="22"/>
          <w:szCs w:val="22"/>
        </w:rPr>
        <w:t>Infection Prevention and Control</w:t>
      </w:r>
      <w:bookmarkEnd w:id="14"/>
    </w:p>
    <w:p w14:paraId="08343D1A" w14:textId="5847CF3C" w:rsidR="00597556" w:rsidRPr="00597556" w:rsidRDefault="00AE5266" w:rsidP="4ADEFF4A">
      <w:pPr>
        <w:spacing w:before="10" w:after="1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Discharge Lounge</w:t>
      </w:r>
      <w:r w:rsidR="7CE9D102" w:rsidRPr="4ADEFF4A">
        <w:rPr>
          <w:rFonts w:ascii="Arial" w:hAnsi="Arial" w:cs="Arial"/>
        </w:rPr>
        <w:t xml:space="preserve"> will uphold and maintain the Trust IPC requirements and policy.</w:t>
      </w:r>
    </w:p>
    <w:p w14:paraId="2322D0F3" w14:textId="77A7011B" w:rsidR="00597556" w:rsidRPr="00597556" w:rsidRDefault="7CE9D102" w:rsidP="4ADEFF4A">
      <w:pPr>
        <w:spacing w:before="10" w:after="10" w:line="240" w:lineRule="auto"/>
        <w:jc w:val="both"/>
        <w:rPr>
          <w:rFonts w:ascii="Arial" w:hAnsi="Arial" w:cs="Arial"/>
        </w:rPr>
      </w:pPr>
      <w:r w:rsidRPr="4ADEFF4A">
        <w:rPr>
          <w:rFonts w:ascii="Arial" w:hAnsi="Arial" w:cs="Arial"/>
        </w:rPr>
        <w:t xml:space="preserve">The Lounge will be unable to take patients who require isolation or special precautions due to the environment. </w:t>
      </w:r>
    </w:p>
    <w:p w14:paraId="1D9A709C" w14:textId="268A0726" w:rsidR="4ADEFF4A" w:rsidRDefault="4ADEFF4A" w:rsidP="356AC094">
      <w:pPr>
        <w:spacing w:before="10" w:after="10" w:line="240" w:lineRule="auto"/>
        <w:jc w:val="both"/>
        <w:rPr>
          <w:rFonts w:ascii="Arial" w:hAnsi="Arial" w:cs="Arial"/>
        </w:rPr>
      </w:pPr>
    </w:p>
    <w:p w14:paraId="7F62CA78" w14:textId="47A979BA" w:rsidR="4ADEFF4A" w:rsidRPr="00040376" w:rsidRDefault="7CE9D102" w:rsidP="00F22764">
      <w:pPr>
        <w:pStyle w:val="Heading2"/>
        <w:numPr>
          <w:ilvl w:val="1"/>
          <w:numId w:val="8"/>
        </w:numPr>
        <w:jc w:val="both"/>
        <w:rPr>
          <w:sz w:val="22"/>
          <w:szCs w:val="22"/>
        </w:rPr>
      </w:pPr>
      <w:bookmarkStart w:id="15" w:name="_Toc146022069"/>
      <w:r w:rsidRPr="356AC094">
        <w:rPr>
          <w:sz w:val="22"/>
          <w:szCs w:val="22"/>
        </w:rPr>
        <w:t>Transport</w:t>
      </w:r>
      <w:bookmarkEnd w:id="15"/>
    </w:p>
    <w:p w14:paraId="7E785D81" w14:textId="7B545DF1" w:rsidR="00597556" w:rsidRDefault="7CE9D102" w:rsidP="4ADEFF4A">
      <w:pPr>
        <w:spacing w:before="10" w:after="10" w:line="240" w:lineRule="auto"/>
        <w:jc w:val="both"/>
        <w:rPr>
          <w:rFonts w:ascii="Arial" w:hAnsi="Arial" w:cs="Arial"/>
        </w:rPr>
      </w:pPr>
      <w:r w:rsidRPr="4ADEFF4A">
        <w:rPr>
          <w:rFonts w:ascii="Arial" w:hAnsi="Arial" w:cs="Arial"/>
        </w:rPr>
        <w:t xml:space="preserve">Transport HLO's are based in the </w:t>
      </w:r>
      <w:r w:rsidR="00AE5266">
        <w:rPr>
          <w:rFonts w:ascii="Arial" w:hAnsi="Arial" w:cs="Arial"/>
        </w:rPr>
        <w:t>Discharge Lounge</w:t>
      </w:r>
      <w:r w:rsidRPr="4ADEFF4A">
        <w:rPr>
          <w:rFonts w:ascii="Arial" w:hAnsi="Arial" w:cs="Arial"/>
        </w:rPr>
        <w:t xml:space="preserve">, and the </w:t>
      </w:r>
      <w:r w:rsidR="00AE5266">
        <w:rPr>
          <w:rFonts w:ascii="Arial" w:hAnsi="Arial" w:cs="Arial"/>
        </w:rPr>
        <w:t>Discharge Lounge</w:t>
      </w:r>
      <w:r w:rsidR="27A4B29A" w:rsidRPr="4ADEFF4A">
        <w:rPr>
          <w:rFonts w:ascii="Arial" w:hAnsi="Arial" w:cs="Arial"/>
        </w:rPr>
        <w:t xml:space="preserve"> </w:t>
      </w:r>
      <w:r w:rsidRPr="4ADEFF4A">
        <w:rPr>
          <w:rFonts w:ascii="Arial" w:hAnsi="Arial" w:cs="Arial"/>
        </w:rPr>
        <w:t xml:space="preserve">team will liaise as required. </w:t>
      </w:r>
    </w:p>
    <w:p w14:paraId="599AA0B8" w14:textId="762A3857" w:rsidR="00597556" w:rsidRDefault="00597556" w:rsidP="4ADEFF4A">
      <w:pPr>
        <w:spacing w:before="10" w:after="10" w:line="240" w:lineRule="auto"/>
        <w:jc w:val="both"/>
        <w:rPr>
          <w:rFonts w:ascii="Arial" w:hAnsi="Arial" w:cs="Arial"/>
        </w:rPr>
      </w:pPr>
    </w:p>
    <w:p w14:paraId="2073C515" w14:textId="54995105" w:rsidR="00597556" w:rsidRDefault="7CE9D102" w:rsidP="4ADEFF4A">
      <w:pPr>
        <w:spacing w:before="10" w:after="10" w:line="240" w:lineRule="auto"/>
        <w:jc w:val="both"/>
        <w:rPr>
          <w:rFonts w:ascii="Arial" w:hAnsi="Arial" w:cs="Arial"/>
        </w:rPr>
      </w:pPr>
      <w:r w:rsidRPr="4ADEFF4A">
        <w:rPr>
          <w:rFonts w:ascii="Arial" w:hAnsi="Arial" w:cs="Arial"/>
        </w:rPr>
        <w:t xml:space="preserve">For patients who require transport from the </w:t>
      </w:r>
      <w:r w:rsidR="00AE5266">
        <w:rPr>
          <w:rFonts w:ascii="Arial" w:hAnsi="Arial" w:cs="Arial"/>
        </w:rPr>
        <w:t>Discharge Lounge</w:t>
      </w:r>
      <w:r w:rsidRPr="4ADEFF4A">
        <w:rPr>
          <w:rFonts w:ascii="Arial" w:hAnsi="Arial" w:cs="Arial"/>
        </w:rPr>
        <w:t xml:space="preserve"> they </w:t>
      </w:r>
      <w:r w:rsidR="19A6B63D" w:rsidRPr="4ADEFF4A">
        <w:rPr>
          <w:rFonts w:ascii="Arial" w:hAnsi="Arial" w:cs="Arial"/>
        </w:rPr>
        <w:t xml:space="preserve">should be </w:t>
      </w:r>
      <w:r w:rsidRPr="4ADEFF4A">
        <w:rPr>
          <w:rFonts w:ascii="Arial" w:hAnsi="Arial" w:cs="Arial"/>
        </w:rPr>
        <w:t xml:space="preserve">dressed in outdoor clothes for transfer. For patients’ who do not have their own clothes, these can be provided from the </w:t>
      </w:r>
      <w:r w:rsidR="00AE5266">
        <w:rPr>
          <w:rFonts w:ascii="Arial" w:hAnsi="Arial" w:cs="Arial"/>
        </w:rPr>
        <w:t>Discharge Lounge</w:t>
      </w:r>
      <w:r w:rsidR="3A5443A4" w:rsidRPr="4ADEFF4A">
        <w:rPr>
          <w:rFonts w:ascii="Arial" w:hAnsi="Arial" w:cs="Arial"/>
        </w:rPr>
        <w:t xml:space="preserve"> </w:t>
      </w:r>
      <w:r w:rsidRPr="4ADEFF4A">
        <w:rPr>
          <w:rFonts w:ascii="Arial" w:hAnsi="Arial" w:cs="Arial"/>
        </w:rPr>
        <w:t xml:space="preserve">cupboard. </w:t>
      </w:r>
    </w:p>
    <w:p w14:paraId="2E2774CE" w14:textId="3A9E753A" w:rsidR="00597556" w:rsidRDefault="00597556" w:rsidP="4ADEFF4A">
      <w:pPr>
        <w:spacing w:before="10" w:after="10" w:line="240" w:lineRule="auto"/>
        <w:jc w:val="both"/>
        <w:rPr>
          <w:rFonts w:ascii="Arial" w:hAnsi="Arial" w:cs="Arial"/>
        </w:rPr>
      </w:pPr>
    </w:p>
    <w:p w14:paraId="40245AB6" w14:textId="4D95CF75" w:rsidR="00597556" w:rsidRDefault="7CE9D102" w:rsidP="4ADEFF4A">
      <w:pPr>
        <w:spacing w:before="10" w:after="10" w:line="240" w:lineRule="auto"/>
        <w:jc w:val="both"/>
        <w:rPr>
          <w:rFonts w:ascii="Arial" w:hAnsi="Arial" w:cs="Arial"/>
        </w:rPr>
      </w:pPr>
      <w:r w:rsidRPr="4ADEFF4A">
        <w:rPr>
          <w:rFonts w:ascii="Arial" w:hAnsi="Arial" w:cs="Arial"/>
        </w:rPr>
        <w:t xml:space="preserve">For patients unable to get dressed, they will be covered with a blanket to maintain dignity and requested to be collected from the </w:t>
      </w:r>
      <w:r w:rsidRPr="00120B4F">
        <w:rPr>
          <w:rFonts w:ascii="Arial" w:hAnsi="Arial" w:cs="Arial"/>
        </w:rPr>
        <w:t>hammerhead</w:t>
      </w:r>
      <w:r w:rsidR="646042C7" w:rsidRPr="00120B4F">
        <w:rPr>
          <w:rFonts w:ascii="Arial" w:hAnsi="Arial" w:cs="Arial"/>
        </w:rPr>
        <w:t xml:space="preserve">. </w:t>
      </w:r>
    </w:p>
    <w:p w14:paraId="1BFD5DB3" w14:textId="0DB7B332" w:rsidR="4ADEFF4A" w:rsidRDefault="4ADEFF4A" w:rsidP="4ADEFF4A">
      <w:pPr>
        <w:spacing w:before="10" w:after="10" w:line="240" w:lineRule="auto"/>
        <w:jc w:val="both"/>
        <w:rPr>
          <w:rFonts w:ascii="Arial" w:hAnsi="Arial" w:cs="Arial"/>
        </w:rPr>
      </w:pPr>
    </w:p>
    <w:p w14:paraId="2207CEBD" w14:textId="4146D10D" w:rsidR="4ADEFF4A" w:rsidRPr="00040376" w:rsidRDefault="7CE9D102" w:rsidP="00F22764">
      <w:pPr>
        <w:pStyle w:val="Heading2"/>
        <w:numPr>
          <w:ilvl w:val="1"/>
          <w:numId w:val="8"/>
        </w:numPr>
        <w:jc w:val="both"/>
        <w:rPr>
          <w:sz w:val="22"/>
          <w:szCs w:val="22"/>
        </w:rPr>
      </w:pPr>
      <w:bookmarkStart w:id="16" w:name="_Toc146022070"/>
      <w:r w:rsidRPr="356AC094">
        <w:rPr>
          <w:sz w:val="22"/>
          <w:szCs w:val="22"/>
        </w:rPr>
        <w:t>Pharmacy/ drug stores</w:t>
      </w:r>
      <w:bookmarkEnd w:id="16"/>
    </w:p>
    <w:p w14:paraId="0A4014F4" w14:textId="580FA5DC" w:rsidR="7CE9D102" w:rsidRDefault="7CE9D102" w:rsidP="4ADEFF4A">
      <w:pPr>
        <w:spacing w:before="10" w:after="10" w:line="240" w:lineRule="auto"/>
        <w:jc w:val="both"/>
        <w:rPr>
          <w:rFonts w:ascii="Arial" w:hAnsi="Arial" w:cs="Arial"/>
        </w:rPr>
      </w:pPr>
      <w:r w:rsidRPr="4ADEFF4A">
        <w:rPr>
          <w:rFonts w:ascii="Arial" w:hAnsi="Arial" w:cs="Arial"/>
        </w:rPr>
        <w:t xml:space="preserve">Drugs will be stored according to the Trust policies. </w:t>
      </w:r>
      <w:r w:rsidR="584B9B6E" w:rsidRPr="4ADEFF4A">
        <w:rPr>
          <w:rFonts w:ascii="Arial" w:hAnsi="Arial" w:cs="Arial"/>
        </w:rPr>
        <w:t>Access to the drug storage room is s</w:t>
      </w:r>
      <w:r w:rsidRPr="4ADEFF4A">
        <w:rPr>
          <w:rFonts w:ascii="Arial" w:hAnsi="Arial" w:cs="Arial"/>
        </w:rPr>
        <w:t xml:space="preserve">wipe access </w:t>
      </w:r>
      <w:r w:rsidR="6975C670" w:rsidRPr="4ADEFF4A">
        <w:rPr>
          <w:rFonts w:ascii="Arial" w:hAnsi="Arial" w:cs="Arial"/>
        </w:rPr>
        <w:t xml:space="preserve">only. </w:t>
      </w:r>
    </w:p>
    <w:p w14:paraId="67812083" w14:textId="3817D544" w:rsidR="009B484D" w:rsidRDefault="009B484D" w:rsidP="4ADEFF4A">
      <w:pPr>
        <w:spacing w:before="10" w:after="10" w:line="240" w:lineRule="auto"/>
        <w:jc w:val="both"/>
        <w:rPr>
          <w:rFonts w:ascii="Arial" w:hAnsi="Arial" w:cs="Arial"/>
        </w:rPr>
      </w:pPr>
    </w:p>
    <w:p w14:paraId="2BFA3033" w14:textId="7FAF7010" w:rsidR="009B484D" w:rsidRDefault="009B484D" w:rsidP="4ADEFF4A">
      <w:pPr>
        <w:spacing w:before="10" w:after="1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TTO packs of medication are stocked in the </w:t>
      </w:r>
      <w:r w:rsidR="00AE5266">
        <w:rPr>
          <w:rFonts w:ascii="Arial" w:hAnsi="Arial" w:cs="Arial"/>
        </w:rPr>
        <w:t>Discharge Lounge</w:t>
      </w:r>
      <w:r>
        <w:rPr>
          <w:rFonts w:ascii="Arial" w:hAnsi="Arial" w:cs="Arial"/>
        </w:rPr>
        <w:t xml:space="preserve">, to facilitate discharge. The TTO letter must be screened by a pharmacist prior to discharge with medications. </w:t>
      </w:r>
    </w:p>
    <w:p w14:paraId="53AB2FC8" w14:textId="5958601E" w:rsidR="4ADEFF4A" w:rsidRDefault="4ADEFF4A" w:rsidP="356AC094">
      <w:pPr>
        <w:spacing w:before="10" w:after="10" w:line="240" w:lineRule="auto"/>
        <w:jc w:val="both"/>
        <w:rPr>
          <w:rFonts w:ascii="Arial" w:hAnsi="Arial" w:cs="Arial"/>
        </w:rPr>
      </w:pPr>
    </w:p>
    <w:p w14:paraId="58F6C258" w14:textId="7228D637" w:rsidR="4ADEFF4A" w:rsidRPr="00040376" w:rsidRDefault="7CE9D102" w:rsidP="00F22764">
      <w:pPr>
        <w:pStyle w:val="Heading2"/>
        <w:numPr>
          <w:ilvl w:val="1"/>
          <w:numId w:val="8"/>
        </w:numPr>
        <w:jc w:val="both"/>
        <w:rPr>
          <w:sz w:val="22"/>
          <w:szCs w:val="22"/>
        </w:rPr>
      </w:pPr>
      <w:bookmarkStart w:id="17" w:name="_Toc146022071"/>
      <w:r w:rsidRPr="356AC094">
        <w:rPr>
          <w:sz w:val="22"/>
          <w:szCs w:val="22"/>
        </w:rPr>
        <w:t>Manual handling</w:t>
      </w:r>
      <w:bookmarkEnd w:id="17"/>
    </w:p>
    <w:p w14:paraId="7DDB52BD" w14:textId="0DF677B0" w:rsidR="00C95007" w:rsidRPr="00597556" w:rsidRDefault="00AE5266" w:rsidP="356AC094">
      <w:pPr>
        <w:spacing w:before="10" w:after="1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Discharge Lounge</w:t>
      </w:r>
      <w:r w:rsidR="7CE9D102" w:rsidRPr="356AC094">
        <w:rPr>
          <w:rFonts w:ascii="Arial" w:hAnsi="Arial" w:cs="Arial"/>
        </w:rPr>
        <w:t xml:space="preserve"> staff will have completed the Trust manual handling training, ensuring that they remain updated as per requirements. The staff will only use equipment they are trained and competent to use.</w:t>
      </w:r>
    </w:p>
    <w:p w14:paraId="52DD96DE" w14:textId="05C1E605" w:rsidR="4ADEFF4A" w:rsidRDefault="4ADEFF4A" w:rsidP="356AC094">
      <w:pPr>
        <w:spacing w:before="10" w:after="10" w:line="240" w:lineRule="auto"/>
        <w:jc w:val="both"/>
        <w:rPr>
          <w:rFonts w:ascii="Arial" w:hAnsi="Arial" w:cs="Arial"/>
        </w:rPr>
      </w:pPr>
    </w:p>
    <w:p w14:paraId="4215148C" w14:textId="1C98936B" w:rsidR="4ADEFF4A" w:rsidRPr="00040376" w:rsidRDefault="7CE9D102" w:rsidP="00F22764">
      <w:pPr>
        <w:pStyle w:val="Heading2"/>
        <w:numPr>
          <w:ilvl w:val="1"/>
          <w:numId w:val="8"/>
        </w:numPr>
        <w:jc w:val="both"/>
        <w:rPr>
          <w:sz w:val="22"/>
          <w:szCs w:val="22"/>
        </w:rPr>
      </w:pPr>
      <w:bookmarkStart w:id="18" w:name="_Toc146022072"/>
      <w:r w:rsidRPr="356AC094">
        <w:rPr>
          <w:sz w:val="22"/>
          <w:szCs w:val="22"/>
        </w:rPr>
        <w:t>Patient Records</w:t>
      </w:r>
      <w:bookmarkEnd w:id="18"/>
    </w:p>
    <w:p w14:paraId="2C95B61D" w14:textId="0B3B6890" w:rsidR="4ADEFF4A" w:rsidRDefault="7CE9D102" w:rsidP="356AC094">
      <w:pPr>
        <w:spacing w:before="10" w:after="10" w:line="240" w:lineRule="auto"/>
        <w:jc w:val="both"/>
        <w:rPr>
          <w:rFonts w:ascii="Arial" w:hAnsi="Arial" w:cs="Arial"/>
        </w:rPr>
      </w:pPr>
      <w:r w:rsidRPr="356AC094">
        <w:rPr>
          <w:rFonts w:ascii="Arial" w:hAnsi="Arial" w:cs="Arial"/>
        </w:rPr>
        <w:t>Notes will be kept in line with Trust requirements and returned to the ward once the patient has been discharged for coding.</w:t>
      </w:r>
    </w:p>
    <w:p w14:paraId="3DAF99FC" w14:textId="20DBDAB1" w:rsidR="4ADEFF4A" w:rsidRPr="00040376" w:rsidRDefault="33E25DE6" w:rsidP="00F22764">
      <w:pPr>
        <w:pStyle w:val="Heading2"/>
        <w:numPr>
          <w:ilvl w:val="1"/>
          <w:numId w:val="8"/>
        </w:numPr>
        <w:jc w:val="both"/>
        <w:rPr>
          <w:sz w:val="22"/>
          <w:szCs w:val="22"/>
        </w:rPr>
      </w:pPr>
      <w:bookmarkStart w:id="19" w:name="_Toc146022073"/>
      <w:r w:rsidRPr="356AC094">
        <w:rPr>
          <w:sz w:val="22"/>
          <w:szCs w:val="22"/>
        </w:rPr>
        <w:t>Privacy and Dignity</w:t>
      </w:r>
      <w:bookmarkEnd w:id="19"/>
    </w:p>
    <w:p w14:paraId="6B188C29" w14:textId="7BA71CDB" w:rsidR="00BD0508" w:rsidRPr="00656374" w:rsidRDefault="33E25DE6" w:rsidP="00656374">
      <w:pPr>
        <w:spacing w:before="10" w:after="10" w:line="240" w:lineRule="auto"/>
        <w:jc w:val="both"/>
        <w:rPr>
          <w:rFonts w:ascii="Arial" w:hAnsi="Arial" w:cs="Arial"/>
        </w:rPr>
      </w:pPr>
      <w:r w:rsidRPr="00656374">
        <w:rPr>
          <w:rFonts w:ascii="Arial" w:hAnsi="Arial" w:cs="Arial"/>
        </w:rPr>
        <w:t xml:space="preserve">The </w:t>
      </w:r>
      <w:r w:rsidR="00AE5266">
        <w:rPr>
          <w:rFonts w:ascii="Arial" w:hAnsi="Arial" w:cs="Arial"/>
        </w:rPr>
        <w:t>Discharge Lounge</w:t>
      </w:r>
      <w:r w:rsidRPr="00656374">
        <w:rPr>
          <w:rFonts w:ascii="Arial" w:hAnsi="Arial" w:cs="Arial"/>
        </w:rPr>
        <w:t xml:space="preserve"> environment reflects that of a waiting or day room, and patients who transfer to the unit this should be made aware that the accommodation is mixed sex. </w:t>
      </w:r>
    </w:p>
    <w:p w14:paraId="27C5E048" w14:textId="77777777" w:rsidR="00BD0508" w:rsidRPr="00895EAB" w:rsidRDefault="00BD0508" w:rsidP="00656374">
      <w:pPr>
        <w:spacing w:before="10" w:after="10" w:line="240" w:lineRule="auto"/>
        <w:jc w:val="both"/>
        <w:rPr>
          <w:rFonts w:ascii="Arial" w:hAnsi="Arial" w:cs="Arial"/>
        </w:rPr>
      </w:pPr>
    </w:p>
    <w:p w14:paraId="6D39E679" w14:textId="30FDF2D1" w:rsidR="00BD0508" w:rsidRPr="00656374" w:rsidRDefault="33E25DE6" w:rsidP="00656374">
      <w:pPr>
        <w:spacing w:before="10" w:after="10" w:line="240" w:lineRule="auto"/>
        <w:jc w:val="both"/>
        <w:rPr>
          <w:rFonts w:ascii="Arial" w:hAnsi="Arial" w:cs="Arial"/>
        </w:rPr>
      </w:pPr>
      <w:r w:rsidRPr="00656374">
        <w:rPr>
          <w:rFonts w:ascii="Arial" w:hAnsi="Arial" w:cs="Arial"/>
        </w:rPr>
        <w:t>It is expected that patients will be changed into their own clothing prior to transfer, to mai</w:t>
      </w:r>
      <w:r w:rsidR="00C03BB5">
        <w:rPr>
          <w:rFonts w:ascii="Arial" w:hAnsi="Arial" w:cs="Arial"/>
        </w:rPr>
        <w:t>ntain their privacy and dignity</w:t>
      </w:r>
      <w:r w:rsidR="4F2ECF6D" w:rsidRPr="00656374">
        <w:rPr>
          <w:rFonts w:ascii="Arial" w:hAnsi="Arial" w:cs="Arial"/>
        </w:rPr>
        <w:t>.</w:t>
      </w:r>
    </w:p>
    <w:p w14:paraId="614B9243" w14:textId="77777777" w:rsidR="00BD0508" w:rsidRPr="00895EAB" w:rsidRDefault="00BD0508" w:rsidP="00656374">
      <w:pPr>
        <w:spacing w:before="10" w:after="10" w:line="240" w:lineRule="auto"/>
        <w:jc w:val="both"/>
        <w:rPr>
          <w:rFonts w:ascii="Arial" w:hAnsi="Arial" w:cs="Arial"/>
        </w:rPr>
      </w:pPr>
    </w:p>
    <w:p w14:paraId="0DBB52D9" w14:textId="4C356AA0" w:rsidR="4ADEFF4A" w:rsidRDefault="33E25DE6" w:rsidP="4ADEFF4A">
      <w:pPr>
        <w:spacing w:before="10" w:after="10" w:line="240" w:lineRule="auto"/>
        <w:jc w:val="both"/>
        <w:rPr>
          <w:rFonts w:ascii="Arial" w:hAnsi="Arial" w:cs="Arial"/>
        </w:rPr>
      </w:pPr>
      <w:r w:rsidRPr="00656374">
        <w:rPr>
          <w:rFonts w:ascii="Arial" w:hAnsi="Arial" w:cs="Arial"/>
        </w:rPr>
        <w:t>Staff on the ward/unit should encourage patient’s carers/relatives to bring clothing in for the patients in preparation for discharge home, 24 - 48 hours prior to discharge.</w:t>
      </w:r>
    </w:p>
    <w:p w14:paraId="63B949B4" w14:textId="700B8351" w:rsidR="4ADEFF4A" w:rsidRPr="00656374" w:rsidRDefault="33E25DE6" w:rsidP="00F22764">
      <w:pPr>
        <w:pStyle w:val="Heading2"/>
        <w:numPr>
          <w:ilvl w:val="1"/>
          <w:numId w:val="8"/>
        </w:numPr>
        <w:jc w:val="both"/>
        <w:rPr>
          <w:sz w:val="22"/>
          <w:szCs w:val="22"/>
        </w:rPr>
      </w:pPr>
      <w:bookmarkStart w:id="20" w:name="_Toc146022074"/>
      <w:r w:rsidRPr="356AC094">
        <w:rPr>
          <w:sz w:val="22"/>
          <w:szCs w:val="22"/>
        </w:rPr>
        <w:t>Medical Emergencies</w:t>
      </w:r>
      <w:bookmarkEnd w:id="20"/>
      <w:r w:rsidRPr="356AC094">
        <w:rPr>
          <w:sz w:val="22"/>
          <w:szCs w:val="22"/>
        </w:rPr>
        <w:t xml:space="preserve">  </w:t>
      </w:r>
    </w:p>
    <w:p w14:paraId="5BE013A7" w14:textId="2145D88F" w:rsidR="00BD0508" w:rsidRPr="00656374" w:rsidRDefault="004E3CD8" w:rsidP="00656374">
      <w:pPr>
        <w:spacing w:before="10" w:after="1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The patients in the </w:t>
      </w:r>
      <w:r w:rsidR="00AE5266">
        <w:rPr>
          <w:rFonts w:ascii="Arial" w:hAnsi="Arial" w:cs="Arial"/>
          <w:bCs/>
        </w:rPr>
        <w:t>Discharge Lounge</w:t>
      </w:r>
      <w:r w:rsidR="00BD0508" w:rsidRPr="00656374">
        <w:rPr>
          <w:rFonts w:ascii="Arial" w:hAnsi="Arial" w:cs="Arial"/>
          <w:bCs/>
        </w:rPr>
        <w:t xml:space="preserve"> remain under the care of the </w:t>
      </w:r>
      <w:r w:rsidR="00C03BB5">
        <w:rPr>
          <w:rFonts w:ascii="Arial" w:hAnsi="Arial" w:cs="Arial"/>
          <w:bCs/>
        </w:rPr>
        <w:t>C</w:t>
      </w:r>
      <w:r w:rsidR="00BD0508" w:rsidRPr="00656374">
        <w:rPr>
          <w:rFonts w:ascii="Arial" w:hAnsi="Arial" w:cs="Arial"/>
          <w:bCs/>
        </w:rPr>
        <w:t>onsultant team who have provided care for them on the wards/units</w:t>
      </w:r>
      <w:r>
        <w:rPr>
          <w:rFonts w:ascii="Arial" w:hAnsi="Arial" w:cs="Arial"/>
          <w:bCs/>
        </w:rPr>
        <w:t xml:space="preserve">. </w:t>
      </w:r>
      <w:r w:rsidR="33E25DE6" w:rsidRPr="00656374">
        <w:rPr>
          <w:rFonts w:ascii="Arial" w:hAnsi="Arial" w:cs="Arial"/>
        </w:rPr>
        <w:t>In the event of a relapse or m</w:t>
      </w:r>
      <w:r>
        <w:rPr>
          <w:rFonts w:ascii="Arial" w:hAnsi="Arial" w:cs="Arial"/>
        </w:rPr>
        <w:t>edical emergency the patient’s C</w:t>
      </w:r>
      <w:r w:rsidR="33E25DE6" w:rsidRPr="00656374">
        <w:rPr>
          <w:rFonts w:ascii="Arial" w:hAnsi="Arial" w:cs="Arial"/>
        </w:rPr>
        <w:t xml:space="preserve">onsultant </w:t>
      </w:r>
      <w:r>
        <w:rPr>
          <w:rFonts w:ascii="Arial" w:hAnsi="Arial" w:cs="Arial"/>
        </w:rPr>
        <w:t>T</w:t>
      </w:r>
      <w:r w:rsidR="33E25DE6" w:rsidRPr="00656374">
        <w:rPr>
          <w:rFonts w:ascii="Arial" w:hAnsi="Arial" w:cs="Arial"/>
        </w:rPr>
        <w:t xml:space="preserve">eam will be contacted and arrangements made for the patient to be reviewed. </w:t>
      </w:r>
    </w:p>
    <w:p w14:paraId="3E5ED465" w14:textId="77777777" w:rsidR="00BD0508" w:rsidRPr="00895EAB" w:rsidRDefault="00BD0508" w:rsidP="00656374">
      <w:pPr>
        <w:spacing w:before="10" w:after="10" w:line="240" w:lineRule="auto"/>
        <w:jc w:val="both"/>
        <w:rPr>
          <w:rFonts w:ascii="Arial" w:hAnsi="Arial" w:cs="Arial"/>
          <w:bCs/>
        </w:rPr>
      </w:pPr>
    </w:p>
    <w:p w14:paraId="570701A7" w14:textId="20D9E52F" w:rsidR="00BD0508" w:rsidRPr="00656374" w:rsidRDefault="00BD0508" w:rsidP="00656374">
      <w:pPr>
        <w:spacing w:before="10" w:after="10" w:line="240" w:lineRule="auto"/>
        <w:jc w:val="both"/>
        <w:rPr>
          <w:rFonts w:ascii="Arial" w:hAnsi="Arial" w:cs="Arial"/>
          <w:bCs/>
        </w:rPr>
      </w:pPr>
      <w:r w:rsidRPr="00656374">
        <w:rPr>
          <w:rFonts w:ascii="Arial" w:hAnsi="Arial" w:cs="Arial"/>
          <w:bCs/>
        </w:rPr>
        <w:t>In the ev</w:t>
      </w:r>
      <w:r w:rsidR="004E3CD8">
        <w:rPr>
          <w:rFonts w:ascii="Arial" w:hAnsi="Arial" w:cs="Arial"/>
          <w:bCs/>
        </w:rPr>
        <w:t xml:space="preserve">ent of a cardiac arrest in the </w:t>
      </w:r>
      <w:r w:rsidR="00AE5266">
        <w:rPr>
          <w:rFonts w:ascii="Arial" w:hAnsi="Arial" w:cs="Arial"/>
          <w:bCs/>
        </w:rPr>
        <w:t>Discharge Lounge</w:t>
      </w:r>
      <w:r w:rsidRPr="00656374">
        <w:rPr>
          <w:rFonts w:ascii="Arial" w:hAnsi="Arial" w:cs="Arial"/>
          <w:bCs/>
        </w:rPr>
        <w:t xml:space="preserve">, the cardiac arrest team will be called by dialling 2222 and resuscitation commenced by the </w:t>
      </w:r>
      <w:r w:rsidR="00AE5266">
        <w:rPr>
          <w:rFonts w:ascii="Arial" w:hAnsi="Arial" w:cs="Arial"/>
          <w:bCs/>
        </w:rPr>
        <w:t>Discharge Lounge</w:t>
      </w:r>
      <w:r w:rsidRPr="00656374">
        <w:rPr>
          <w:rFonts w:ascii="Arial" w:hAnsi="Arial" w:cs="Arial"/>
          <w:bCs/>
        </w:rPr>
        <w:t xml:space="preserve"> staff, in line with the Resuscitation Training Policy</w:t>
      </w:r>
    </w:p>
    <w:p w14:paraId="42D75123" w14:textId="77777777" w:rsidR="00BD0508" w:rsidRPr="00895EAB" w:rsidRDefault="00BD0508" w:rsidP="00656374">
      <w:pPr>
        <w:spacing w:before="10" w:after="10" w:line="240" w:lineRule="auto"/>
        <w:jc w:val="both"/>
        <w:rPr>
          <w:rFonts w:ascii="Arial" w:hAnsi="Arial" w:cs="Arial"/>
          <w:bCs/>
        </w:rPr>
      </w:pPr>
    </w:p>
    <w:p w14:paraId="531D7AE2" w14:textId="412410B6" w:rsidR="4ADEFF4A" w:rsidRPr="00656374" w:rsidRDefault="33E25DE6" w:rsidP="00F22764">
      <w:pPr>
        <w:pStyle w:val="Heading2"/>
        <w:numPr>
          <w:ilvl w:val="1"/>
          <w:numId w:val="8"/>
        </w:numPr>
        <w:jc w:val="both"/>
        <w:rPr>
          <w:sz w:val="22"/>
          <w:szCs w:val="22"/>
        </w:rPr>
      </w:pPr>
      <w:bookmarkStart w:id="21" w:name="_Toc146022075"/>
      <w:r w:rsidRPr="356AC094">
        <w:rPr>
          <w:sz w:val="22"/>
          <w:szCs w:val="22"/>
        </w:rPr>
        <w:t>Hospitality</w:t>
      </w:r>
      <w:bookmarkEnd w:id="21"/>
      <w:r w:rsidRPr="356AC094">
        <w:rPr>
          <w:sz w:val="22"/>
          <w:szCs w:val="22"/>
        </w:rPr>
        <w:t xml:space="preserve"> </w:t>
      </w:r>
    </w:p>
    <w:p w14:paraId="38CFEED9" w14:textId="6542D366" w:rsidR="00BD0508" w:rsidRPr="00895EAB" w:rsidRDefault="076D1E3B" w:rsidP="356AC094">
      <w:pPr>
        <w:spacing w:before="10" w:after="10" w:line="240" w:lineRule="auto"/>
        <w:jc w:val="both"/>
        <w:rPr>
          <w:rFonts w:ascii="Arial" w:hAnsi="Arial" w:cs="Arial"/>
        </w:rPr>
      </w:pPr>
      <w:r w:rsidRPr="356AC094">
        <w:rPr>
          <w:rFonts w:ascii="Arial" w:hAnsi="Arial" w:cs="Arial"/>
        </w:rPr>
        <w:t>A</w:t>
      </w:r>
      <w:r w:rsidR="33E25DE6" w:rsidRPr="356AC094">
        <w:rPr>
          <w:rFonts w:ascii="Arial" w:hAnsi="Arial" w:cs="Arial"/>
        </w:rPr>
        <w:t xml:space="preserve">ll patients will be assisted with hydration and nutrition whilst in the </w:t>
      </w:r>
      <w:r w:rsidR="00AE5266">
        <w:rPr>
          <w:rFonts w:ascii="Arial" w:hAnsi="Arial" w:cs="Arial"/>
        </w:rPr>
        <w:t>Discharge Lounge</w:t>
      </w:r>
    </w:p>
    <w:p w14:paraId="2A46B794" w14:textId="29C6822C" w:rsidR="4ADEFF4A" w:rsidRDefault="4ADEFF4A" w:rsidP="0087442B">
      <w:pPr>
        <w:spacing w:before="10" w:after="10" w:line="240" w:lineRule="auto"/>
        <w:jc w:val="both"/>
        <w:rPr>
          <w:rFonts w:ascii="Arial" w:hAnsi="Arial" w:cs="Arial"/>
        </w:rPr>
      </w:pPr>
    </w:p>
    <w:p w14:paraId="1C0ACAB5" w14:textId="5AEF0A0E" w:rsidR="00BD0508" w:rsidRPr="0087442B" w:rsidRDefault="0087442B" w:rsidP="00F22764">
      <w:pPr>
        <w:pStyle w:val="ListParagraph"/>
        <w:numPr>
          <w:ilvl w:val="0"/>
          <w:numId w:val="15"/>
        </w:numPr>
        <w:spacing w:before="10" w:after="10" w:line="240" w:lineRule="auto"/>
        <w:jc w:val="both"/>
        <w:rPr>
          <w:rFonts w:ascii="Arial" w:hAnsi="Arial" w:cs="Arial"/>
        </w:rPr>
      </w:pPr>
      <w:r w:rsidRPr="0087442B">
        <w:rPr>
          <w:rFonts w:ascii="Arial" w:hAnsi="Arial" w:cs="Arial"/>
        </w:rPr>
        <w:t>L</w:t>
      </w:r>
      <w:r w:rsidR="33E25DE6" w:rsidRPr="0087442B">
        <w:rPr>
          <w:rFonts w:ascii="Arial" w:hAnsi="Arial" w:cs="Arial"/>
        </w:rPr>
        <w:t xml:space="preserve">ight refreshments, </w:t>
      </w:r>
      <w:r w:rsidR="52B72B93" w:rsidRPr="0087442B">
        <w:rPr>
          <w:rFonts w:ascii="Arial" w:hAnsi="Arial" w:cs="Arial"/>
        </w:rPr>
        <w:t>snacks,</w:t>
      </w:r>
      <w:r w:rsidR="33E25DE6" w:rsidRPr="0087442B">
        <w:rPr>
          <w:rFonts w:ascii="Arial" w:hAnsi="Arial" w:cs="Arial"/>
        </w:rPr>
        <w:t xml:space="preserve"> and drinks, including breakfast, will be </w:t>
      </w:r>
      <w:proofErr w:type="gramStart"/>
      <w:r w:rsidR="33E25DE6" w:rsidRPr="0087442B">
        <w:rPr>
          <w:rFonts w:ascii="Arial" w:hAnsi="Arial" w:cs="Arial"/>
        </w:rPr>
        <w:t>provided</w:t>
      </w:r>
      <w:proofErr w:type="gramEnd"/>
    </w:p>
    <w:p w14:paraId="04206ABD" w14:textId="0A86BFC1" w:rsidR="4ADEFF4A" w:rsidRDefault="4ADEFF4A" w:rsidP="0087442B">
      <w:pPr>
        <w:spacing w:before="10" w:after="10" w:line="240" w:lineRule="auto"/>
        <w:jc w:val="both"/>
        <w:rPr>
          <w:rFonts w:ascii="Arial" w:hAnsi="Arial" w:cs="Arial"/>
        </w:rPr>
      </w:pPr>
    </w:p>
    <w:p w14:paraId="330AF3AE" w14:textId="4C834663" w:rsidR="00BD0508" w:rsidRPr="0087442B" w:rsidRDefault="0087442B" w:rsidP="00F22764">
      <w:pPr>
        <w:pStyle w:val="ListParagraph"/>
        <w:numPr>
          <w:ilvl w:val="0"/>
          <w:numId w:val="15"/>
        </w:numPr>
        <w:spacing w:before="10" w:after="10" w:line="240" w:lineRule="auto"/>
        <w:jc w:val="both"/>
        <w:rPr>
          <w:rFonts w:ascii="Arial" w:hAnsi="Arial" w:cs="Arial"/>
        </w:rPr>
      </w:pPr>
      <w:r w:rsidRPr="0087442B">
        <w:rPr>
          <w:rFonts w:ascii="Arial" w:hAnsi="Arial" w:cs="Arial"/>
        </w:rPr>
        <w:t>H</w:t>
      </w:r>
      <w:r w:rsidR="33E25DE6" w:rsidRPr="0087442B">
        <w:rPr>
          <w:rFonts w:ascii="Arial" w:hAnsi="Arial" w:cs="Arial"/>
        </w:rPr>
        <w:t>ot meals can be ordered on an individua</w:t>
      </w:r>
      <w:r w:rsidR="004E3CD8">
        <w:rPr>
          <w:rFonts w:ascii="Arial" w:hAnsi="Arial" w:cs="Arial"/>
        </w:rPr>
        <w:t>l basis from catering services as</w:t>
      </w:r>
      <w:r w:rsidR="33E25DE6" w:rsidRPr="0087442B">
        <w:rPr>
          <w:rFonts w:ascii="Arial" w:hAnsi="Arial" w:cs="Arial"/>
        </w:rPr>
        <w:t xml:space="preserve"> </w:t>
      </w:r>
      <w:proofErr w:type="gramStart"/>
      <w:r w:rsidR="33E25DE6" w:rsidRPr="0087442B">
        <w:rPr>
          <w:rFonts w:ascii="Arial" w:hAnsi="Arial" w:cs="Arial"/>
        </w:rPr>
        <w:t>required</w:t>
      </w:r>
      <w:proofErr w:type="gramEnd"/>
      <w:r w:rsidR="33E25DE6" w:rsidRPr="0087442B">
        <w:rPr>
          <w:rFonts w:ascii="Arial" w:hAnsi="Arial" w:cs="Arial"/>
        </w:rPr>
        <w:t xml:space="preserve"> </w:t>
      </w:r>
    </w:p>
    <w:p w14:paraId="1D1307F7" w14:textId="77777777" w:rsidR="00C95007" w:rsidRPr="00C95007" w:rsidRDefault="00C95007" w:rsidP="356AC094">
      <w:pPr>
        <w:pStyle w:val="ListParagraph"/>
        <w:spacing w:before="10" w:after="10" w:line="240" w:lineRule="auto"/>
        <w:ind w:left="360"/>
        <w:jc w:val="both"/>
        <w:rPr>
          <w:rFonts w:ascii="Arial" w:hAnsi="Arial" w:cs="Arial"/>
        </w:rPr>
      </w:pPr>
    </w:p>
    <w:p w14:paraId="46332F7B" w14:textId="145F5397" w:rsidR="00BD0508" w:rsidRPr="00C95007" w:rsidRDefault="33E25DE6" w:rsidP="00F22764">
      <w:pPr>
        <w:pStyle w:val="Heading1"/>
        <w:numPr>
          <w:ilvl w:val="0"/>
          <w:numId w:val="9"/>
        </w:numPr>
      </w:pPr>
      <w:bookmarkStart w:id="22" w:name="_Toc146022076"/>
      <w:r>
        <w:t>Performance Monitoring and Metrics</w:t>
      </w:r>
      <w:bookmarkEnd w:id="22"/>
    </w:p>
    <w:p w14:paraId="34B15049" w14:textId="77777777" w:rsidR="00BD0508" w:rsidRPr="00895EAB" w:rsidRDefault="00BD0508" w:rsidP="356AC094">
      <w:pPr>
        <w:spacing w:before="10" w:after="10" w:line="240" w:lineRule="auto"/>
        <w:jc w:val="both"/>
        <w:rPr>
          <w:rFonts w:ascii="Arial" w:hAnsi="Arial" w:cs="Arial"/>
          <w:color w:val="005EB8"/>
          <w:u w:val="single"/>
        </w:rPr>
      </w:pPr>
    </w:p>
    <w:p w14:paraId="1161C8C1" w14:textId="77777777" w:rsidR="00BD0508" w:rsidRPr="00895EAB" w:rsidRDefault="33E25DE6" w:rsidP="356AC094">
      <w:pPr>
        <w:spacing w:before="10" w:after="10" w:line="240" w:lineRule="auto"/>
        <w:jc w:val="both"/>
        <w:rPr>
          <w:rFonts w:ascii="Arial" w:hAnsi="Arial" w:cs="Arial"/>
        </w:rPr>
      </w:pPr>
      <w:r w:rsidRPr="356AC094">
        <w:rPr>
          <w:rFonts w:ascii="Arial" w:hAnsi="Arial" w:cs="Arial"/>
        </w:rPr>
        <w:t>The aims of this procedure are to:</w:t>
      </w:r>
    </w:p>
    <w:p w14:paraId="6F5F4B7C" w14:textId="77777777" w:rsidR="00BD0508" w:rsidRPr="00895EAB" w:rsidRDefault="00BD0508" w:rsidP="356AC094">
      <w:pPr>
        <w:spacing w:before="10" w:after="10" w:line="240" w:lineRule="auto"/>
        <w:jc w:val="both"/>
        <w:rPr>
          <w:rFonts w:ascii="Arial" w:hAnsi="Arial" w:cs="Arial"/>
        </w:rPr>
      </w:pPr>
    </w:p>
    <w:p w14:paraId="35DFB6CE" w14:textId="694CDE59" w:rsidR="00BD0508" w:rsidRPr="0087442B" w:rsidRDefault="004E3CD8" w:rsidP="00F22764">
      <w:pPr>
        <w:pStyle w:val="ListParagraph"/>
        <w:numPr>
          <w:ilvl w:val="0"/>
          <w:numId w:val="16"/>
        </w:numPr>
        <w:spacing w:before="10" w:after="1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Increase </w:t>
      </w:r>
      <w:r w:rsidR="00AE5266">
        <w:rPr>
          <w:rFonts w:ascii="Arial" w:hAnsi="Arial" w:cs="Arial"/>
        </w:rPr>
        <w:t>Discharge Lounge</w:t>
      </w:r>
      <w:r w:rsidR="33E25DE6" w:rsidRPr="0087442B">
        <w:rPr>
          <w:rFonts w:ascii="Arial" w:hAnsi="Arial" w:cs="Arial"/>
        </w:rPr>
        <w:t xml:space="preserve"> utilisation and support </w:t>
      </w:r>
      <w:bookmarkStart w:id="23" w:name="_Int_cceljQTr"/>
      <w:r w:rsidR="33E25DE6" w:rsidRPr="0087442B">
        <w:rPr>
          <w:rFonts w:ascii="Arial" w:hAnsi="Arial" w:cs="Arial"/>
        </w:rPr>
        <w:t>early release</w:t>
      </w:r>
      <w:bookmarkEnd w:id="23"/>
      <w:r w:rsidR="33E25DE6" w:rsidRPr="0087442B">
        <w:rPr>
          <w:rFonts w:ascii="Arial" w:hAnsi="Arial" w:cs="Arial"/>
        </w:rPr>
        <w:t xml:space="preserve"> of inpatient beds for new admissions</w:t>
      </w:r>
      <w:r>
        <w:rPr>
          <w:rFonts w:ascii="Arial" w:hAnsi="Arial" w:cs="Arial"/>
        </w:rPr>
        <w:t>.</w:t>
      </w:r>
      <w:r w:rsidR="33E25DE6" w:rsidRPr="0087442B">
        <w:rPr>
          <w:rFonts w:ascii="Arial" w:hAnsi="Arial" w:cs="Arial"/>
        </w:rPr>
        <w:t xml:space="preserve">  </w:t>
      </w:r>
    </w:p>
    <w:p w14:paraId="6274BFE5" w14:textId="77777777" w:rsidR="00BD0508" w:rsidRPr="00895EAB" w:rsidRDefault="00BD0508" w:rsidP="0087442B">
      <w:pPr>
        <w:spacing w:before="10" w:after="10" w:line="240" w:lineRule="auto"/>
        <w:jc w:val="both"/>
        <w:rPr>
          <w:rFonts w:ascii="Arial" w:hAnsi="Arial" w:cs="Arial"/>
        </w:rPr>
      </w:pPr>
    </w:p>
    <w:p w14:paraId="33F2A3D6" w14:textId="41453187" w:rsidR="00BD0508" w:rsidRPr="0087442B" w:rsidRDefault="004E3CD8" w:rsidP="00F22764">
      <w:pPr>
        <w:pStyle w:val="ListParagraph"/>
        <w:numPr>
          <w:ilvl w:val="0"/>
          <w:numId w:val="16"/>
        </w:numPr>
        <w:spacing w:before="10" w:after="1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33E25DE6" w:rsidRPr="0087442B">
        <w:rPr>
          <w:rFonts w:ascii="Arial" w:hAnsi="Arial" w:cs="Arial"/>
        </w:rPr>
        <w:t>nhance the quality of the patient journey by providing a safe and comfortable environment for patie</w:t>
      </w:r>
      <w:r>
        <w:rPr>
          <w:rFonts w:ascii="Arial" w:hAnsi="Arial" w:cs="Arial"/>
        </w:rPr>
        <w:t>nts to complete their discharge.</w:t>
      </w:r>
    </w:p>
    <w:p w14:paraId="7E8414F1" w14:textId="77777777" w:rsidR="00BD0508" w:rsidRPr="00895EAB" w:rsidRDefault="00BD0508" w:rsidP="356AC094">
      <w:pPr>
        <w:spacing w:before="10" w:after="10" w:line="240" w:lineRule="auto"/>
        <w:jc w:val="both"/>
        <w:rPr>
          <w:rFonts w:ascii="Arial" w:hAnsi="Arial" w:cs="Arial"/>
        </w:rPr>
      </w:pPr>
    </w:p>
    <w:p w14:paraId="2C245757" w14:textId="68DFA629" w:rsidR="00BD0508" w:rsidRPr="00895EAB" w:rsidRDefault="004E3CD8" w:rsidP="356AC094">
      <w:pPr>
        <w:spacing w:before="10" w:after="1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paramount that the </w:t>
      </w:r>
      <w:r w:rsidR="00AE5266">
        <w:rPr>
          <w:rFonts w:ascii="Arial" w:hAnsi="Arial" w:cs="Arial"/>
        </w:rPr>
        <w:t>Discharge Lounge</w:t>
      </w:r>
      <w:r w:rsidR="33E25DE6" w:rsidRPr="356AC094">
        <w:rPr>
          <w:rFonts w:ascii="Arial" w:hAnsi="Arial" w:cs="Arial"/>
        </w:rPr>
        <w:t xml:space="preserve"> is fully utilised to create patient flow earlier in the day</w:t>
      </w:r>
      <w:r w:rsidR="388B300D" w:rsidRPr="356AC094">
        <w:rPr>
          <w:rFonts w:ascii="Arial" w:hAnsi="Arial" w:cs="Arial"/>
        </w:rPr>
        <w:t xml:space="preserve"> and support our patients to </w:t>
      </w:r>
      <w:r w:rsidR="3E95ED66" w:rsidRPr="356AC094">
        <w:rPr>
          <w:rFonts w:ascii="Arial" w:hAnsi="Arial" w:cs="Arial"/>
        </w:rPr>
        <w:t xml:space="preserve">arrive at their normal place of residence or new care </w:t>
      </w:r>
      <w:r w:rsidR="3DBBF7FC" w:rsidRPr="356AC094">
        <w:rPr>
          <w:rFonts w:ascii="Arial" w:hAnsi="Arial" w:cs="Arial"/>
        </w:rPr>
        <w:t>facility</w:t>
      </w:r>
      <w:r w:rsidR="3E95ED66" w:rsidRPr="356AC094">
        <w:rPr>
          <w:rFonts w:ascii="Arial" w:hAnsi="Arial" w:cs="Arial"/>
        </w:rPr>
        <w:t xml:space="preserve"> as early as possible</w:t>
      </w:r>
      <w:r w:rsidR="15871454" w:rsidRPr="356AC094">
        <w:rPr>
          <w:rFonts w:ascii="Arial" w:hAnsi="Arial" w:cs="Arial"/>
        </w:rPr>
        <w:t>.</w:t>
      </w:r>
    </w:p>
    <w:p w14:paraId="09376CC4" w14:textId="77777777" w:rsidR="00BD0508" w:rsidRPr="00895EAB" w:rsidRDefault="00BD0508" w:rsidP="356AC094">
      <w:pPr>
        <w:spacing w:before="10" w:after="10" w:line="240" w:lineRule="auto"/>
        <w:jc w:val="both"/>
        <w:rPr>
          <w:rFonts w:ascii="Arial" w:hAnsi="Arial" w:cs="Arial"/>
          <w:color w:val="005EB8"/>
          <w:u w:val="single"/>
        </w:rPr>
      </w:pPr>
    </w:p>
    <w:p w14:paraId="2E544B9C" w14:textId="12DEEEFB" w:rsidR="00BD0508" w:rsidRPr="00895EAB" w:rsidRDefault="00AE5266" w:rsidP="356AC094">
      <w:pPr>
        <w:spacing w:before="10" w:after="1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Discharge Lounge</w:t>
      </w:r>
      <w:r w:rsidR="33E25DE6" w:rsidRPr="356AC094">
        <w:rPr>
          <w:rFonts w:ascii="Arial" w:hAnsi="Arial" w:cs="Arial"/>
        </w:rPr>
        <w:t xml:space="preserve"> utilisation will be monitored throughout the day</w:t>
      </w:r>
      <w:r w:rsidR="3DBBF7FC" w:rsidRPr="356AC094">
        <w:rPr>
          <w:rFonts w:ascii="Arial" w:hAnsi="Arial" w:cs="Arial"/>
        </w:rPr>
        <w:t xml:space="preserve"> </w:t>
      </w:r>
      <w:r w:rsidR="33E25DE6" w:rsidRPr="356AC094">
        <w:rPr>
          <w:rFonts w:ascii="Arial" w:hAnsi="Arial" w:cs="Arial"/>
        </w:rPr>
        <w:t xml:space="preserve">and a ward level review undertaken </w:t>
      </w:r>
      <w:r w:rsidR="2A99C20B" w:rsidRPr="356AC094">
        <w:rPr>
          <w:rFonts w:ascii="Arial" w:hAnsi="Arial" w:cs="Arial"/>
        </w:rPr>
        <w:t>on a weekly</w:t>
      </w:r>
      <w:r w:rsidR="4646F4E9" w:rsidRPr="356AC094">
        <w:rPr>
          <w:rFonts w:ascii="Arial" w:hAnsi="Arial" w:cs="Arial"/>
        </w:rPr>
        <w:t xml:space="preserve"> basis</w:t>
      </w:r>
      <w:r w:rsidR="33E25DE6" w:rsidRPr="356AC094">
        <w:rPr>
          <w:rFonts w:ascii="Arial" w:hAnsi="Arial" w:cs="Arial"/>
        </w:rPr>
        <w:t xml:space="preserve">, to identify </w:t>
      </w:r>
      <w:r w:rsidR="4646F4E9" w:rsidRPr="356AC094">
        <w:rPr>
          <w:rFonts w:ascii="Arial" w:hAnsi="Arial" w:cs="Arial"/>
        </w:rPr>
        <w:t>utilisation.</w:t>
      </w:r>
    </w:p>
    <w:p w14:paraId="72E5602F" w14:textId="77777777" w:rsidR="00BD0508" w:rsidRPr="00895EAB" w:rsidRDefault="00BD0508" w:rsidP="356AC094">
      <w:pPr>
        <w:spacing w:before="10" w:after="10" w:line="240" w:lineRule="auto"/>
        <w:jc w:val="both"/>
        <w:rPr>
          <w:rFonts w:ascii="Arial" w:hAnsi="Arial" w:cs="Arial"/>
        </w:rPr>
      </w:pPr>
    </w:p>
    <w:p w14:paraId="64A7D3F9" w14:textId="6C3A3C81" w:rsidR="00BD0508" w:rsidRPr="00895EAB" w:rsidRDefault="33E25DE6" w:rsidP="356AC094">
      <w:pPr>
        <w:spacing w:before="10" w:after="10" w:line="240" w:lineRule="auto"/>
        <w:jc w:val="both"/>
        <w:rPr>
          <w:rFonts w:ascii="Arial" w:hAnsi="Arial" w:cs="Arial"/>
        </w:rPr>
      </w:pPr>
      <w:r w:rsidRPr="356AC094">
        <w:rPr>
          <w:rFonts w:ascii="Arial" w:hAnsi="Arial" w:cs="Arial"/>
        </w:rPr>
        <w:t>Wards i</w:t>
      </w:r>
      <w:r w:rsidR="000B7F50">
        <w:rPr>
          <w:rFonts w:ascii="Arial" w:hAnsi="Arial" w:cs="Arial"/>
        </w:rPr>
        <w:t xml:space="preserve">dentified as not utilising the </w:t>
      </w:r>
      <w:r w:rsidR="00AE5266">
        <w:rPr>
          <w:rFonts w:ascii="Arial" w:hAnsi="Arial" w:cs="Arial"/>
        </w:rPr>
        <w:t>Discharge Lounge</w:t>
      </w:r>
      <w:r w:rsidRPr="356AC094">
        <w:rPr>
          <w:rFonts w:ascii="Arial" w:hAnsi="Arial" w:cs="Arial"/>
        </w:rPr>
        <w:t xml:space="preserve"> service will be escalated to the responsible </w:t>
      </w:r>
      <w:r w:rsidR="6D262737" w:rsidRPr="356AC094">
        <w:rPr>
          <w:rFonts w:ascii="Arial" w:hAnsi="Arial" w:cs="Arial"/>
        </w:rPr>
        <w:t>M</w:t>
      </w:r>
      <w:r w:rsidRPr="356AC094">
        <w:rPr>
          <w:rFonts w:ascii="Arial" w:hAnsi="Arial" w:cs="Arial"/>
        </w:rPr>
        <w:t>atron who will be asked to investigate and respond to the</w:t>
      </w:r>
      <w:r w:rsidR="70DC7884" w:rsidRPr="356AC094">
        <w:rPr>
          <w:rFonts w:ascii="Arial" w:hAnsi="Arial" w:cs="Arial"/>
        </w:rPr>
        <w:t xml:space="preserve"> Divisional Director of Nursing.</w:t>
      </w:r>
    </w:p>
    <w:p w14:paraId="157BDCB0" w14:textId="77777777" w:rsidR="00BD0508" w:rsidRPr="00895EAB" w:rsidRDefault="00BD0508" w:rsidP="003F4D51">
      <w:pPr>
        <w:spacing w:before="10" w:after="10" w:line="240" w:lineRule="auto"/>
        <w:jc w:val="both"/>
        <w:rPr>
          <w:rFonts w:ascii="Arial" w:hAnsi="Arial" w:cs="Arial"/>
          <w:bCs/>
          <w:color w:val="005EB8"/>
          <w:u w:val="single"/>
        </w:rPr>
      </w:pPr>
    </w:p>
    <w:p w14:paraId="4BCE0EA0" w14:textId="7D774618" w:rsidR="00BD0508" w:rsidRPr="00895EAB" w:rsidRDefault="00AE5266" w:rsidP="003F4D51">
      <w:pPr>
        <w:spacing w:before="10" w:after="1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Discharge Lounge</w:t>
      </w:r>
      <w:r w:rsidR="008604A4" w:rsidRPr="00895EAB">
        <w:rPr>
          <w:rFonts w:ascii="Arial" w:hAnsi="Arial" w:cs="Arial"/>
          <w:bCs/>
        </w:rPr>
        <w:t xml:space="preserve"> </w:t>
      </w:r>
      <w:r w:rsidR="00A74659" w:rsidRPr="00895EAB">
        <w:rPr>
          <w:rFonts w:ascii="Arial" w:hAnsi="Arial" w:cs="Arial"/>
          <w:bCs/>
        </w:rPr>
        <w:t>p</w:t>
      </w:r>
      <w:r w:rsidR="00BD0508" w:rsidRPr="00895EAB">
        <w:rPr>
          <w:rFonts w:ascii="Arial" w:hAnsi="Arial" w:cs="Arial"/>
          <w:bCs/>
        </w:rPr>
        <w:t xml:space="preserve">erformance </w:t>
      </w:r>
      <w:r w:rsidR="00A74659" w:rsidRPr="00895EAB">
        <w:rPr>
          <w:rFonts w:ascii="Arial" w:hAnsi="Arial" w:cs="Arial"/>
          <w:bCs/>
        </w:rPr>
        <w:t>standards include</w:t>
      </w:r>
      <w:r w:rsidR="00BD0508" w:rsidRPr="00895EAB">
        <w:rPr>
          <w:rFonts w:ascii="Arial" w:hAnsi="Arial" w:cs="Arial"/>
          <w:bCs/>
        </w:rPr>
        <w:t xml:space="preserve">: </w:t>
      </w:r>
    </w:p>
    <w:p w14:paraId="3B13DCED" w14:textId="77777777" w:rsidR="00BD0508" w:rsidRPr="00895EAB" w:rsidRDefault="00BD0508" w:rsidP="003F4D51">
      <w:pPr>
        <w:spacing w:before="10" w:after="10" w:line="240" w:lineRule="auto"/>
        <w:jc w:val="both"/>
        <w:rPr>
          <w:rFonts w:ascii="Arial" w:hAnsi="Arial" w:cs="Arial"/>
          <w:bCs/>
        </w:rPr>
      </w:pPr>
    </w:p>
    <w:p w14:paraId="35FD78F4" w14:textId="1224213F" w:rsidR="00BD0508" w:rsidRPr="006B1CA1" w:rsidRDefault="00A74659" w:rsidP="006B1CA1">
      <w:pPr>
        <w:pStyle w:val="ListParagraph"/>
        <w:numPr>
          <w:ilvl w:val="0"/>
          <w:numId w:val="33"/>
        </w:numPr>
        <w:spacing w:before="10" w:after="10" w:line="240" w:lineRule="auto"/>
        <w:jc w:val="both"/>
        <w:rPr>
          <w:rFonts w:ascii="Arial" w:hAnsi="Arial" w:cs="Arial"/>
          <w:bCs/>
        </w:rPr>
      </w:pPr>
      <w:r w:rsidRPr="006B1CA1">
        <w:rPr>
          <w:rFonts w:ascii="Arial" w:hAnsi="Arial" w:cs="Arial"/>
          <w:bCs/>
        </w:rPr>
        <w:t xml:space="preserve">2 </w:t>
      </w:r>
      <w:r w:rsidR="00AA6AEE" w:rsidRPr="006B1CA1">
        <w:rPr>
          <w:rFonts w:ascii="Arial" w:hAnsi="Arial" w:cs="Arial"/>
          <w:bCs/>
        </w:rPr>
        <w:t xml:space="preserve">transfers </w:t>
      </w:r>
      <w:r w:rsidRPr="006B1CA1">
        <w:rPr>
          <w:rFonts w:ascii="Arial" w:hAnsi="Arial" w:cs="Arial"/>
          <w:bCs/>
        </w:rPr>
        <w:t>before 08:00hrs (Monday to Friday)</w:t>
      </w:r>
      <w:r w:rsidR="00AA6AEE" w:rsidRPr="006B1CA1">
        <w:rPr>
          <w:rFonts w:ascii="Arial" w:hAnsi="Arial" w:cs="Arial"/>
          <w:bCs/>
        </w:rPr>
        <w:t xml:space="preserve"> – </w:t>
      </w:r>
      <w:r w:rsidR="00AA6AEE" w:rsidRPr="006B1CA1">
        <w:rPr>
          <w:rFonts w:ascii="Arial" w:hAnsi="Arial" w:cs="Arial"/>
          <w:b/>
        </w:rPr>
        <w:t>2 before 8</w:t>
      </w:r>
      <w:r w:rsidR="00AA6AEE" w:rsidRPr="006B1CA1">
        <w:rPr>
          <w:rFonts w:ascii="Arial" w:hAnsi="Arial" w:cs="Arial"/>
          <w:bCs/>
        </w:rPr>
        <w:t xml:space="preserve"> </w:t>
      </w:r>
    </w:p>
    <w:p w14:paraId="4FC12FE8" w14:textId="77777777" w:rsidR="00A74659" w:rsidRPr="00895EAB" w:rsidRDefault="00A74659" w:rsidP="006B1CA1">
      <w:pPr>
        <w:pStyle w:val="ListParagraph"/>
        <w:spacing w:before="10" w:after="10" w:line="240" w:lineRule="auto"/>
        <w:ind w:left="360"/>
        <w:jc w:val="both"/>
        <w:rPr>
          <w:rFonts w:ascii="Arial" w:hAnsi="Arial" w:cs="Arial"/>
          <w:bCs/>
        </w:rPr>
      </w:pPr>
    </w:p>
    <w:p w14:paraId="243537F6" w14:textId="5CF767CF" w:rsidR="00A74659" w:rsidRDefault="00A74659" w:rsidP="006B1CA1">
      <w:pPr>
        <w:pStyle w:val="ListParagraph"/>
        <w:numPr>
          <w:ilvl w:val="0"/>
          <w:numId w:val="33"/>
        </w:numPr>
        <w:spacing w:before="10" w:after="10" w:line="240" w:lineRule="auto"/>
        <w:jc w:val="both"/>
        <w:rPr>
          <w:rFonts w:ascii="Arial" w:hAnsi="Arial" w:cs="Arial"/>
          <w:bCs/>
        </w:rPr>
      </w:pPr>
      <w:r w:rsidRPr="006B1CA1">
        <w:rPr>
          <w:rFonts w:ascii="Arial" w:hAnsi="Arial" w:cs="Arial"/>
          <w:bCs/>
        </w:rPr>
        <w:t xml:space="preserve">10 patients before 10:00hrs (Monday to Friday) </w:t>
      </w:r>
      <w:r w:rsidR="00AA6AEE" w:rsidRPr="006B1CA1">
        <w:rPr>
          <w:rFonts w:ascii="Arial" w:hAnsi="Arial" w:cs="Arial"/>
          <w:bCs/>
        </w:rPr>
        <w:t xml:space="preserve">– </w:t>
      </w:r>
      <w:r w:rsidR="00AA6AEE" w:rsidRPr="006B1CA1">
        <w:rPr>
          <w:rFonts w:ascii="Arial" w:hAnsi="Arial" w:cs="Arial"/>
          <w:b/>
        </w:rPr>
        <w:t>10 before 10</w:t>
      </w:r>
      <w:r w:rsidR="00AA6AEE" w:rsidRPr="006B1CA1">
        <w:rPr>
          <w:rFonts w:ascii="Arial" w:hAnsi="Arial" w:cs="Arial"/>
          <w:bCs/>
        </w:rPr>
        <w:t xml:space="preserve"> </w:t>
      </w:r>
    </w:p>
    <w:p w14:paraId="315D4280" w14:textId="77777777" w:rsidR="006B1CA1" w:rsidRPr="006B1CA1" w:rsidRDefault="006B1CA1" w:rsidP="006B1CA1">
      <w:pPr>
        <w:pStyle w:val="ListParagraph"/>
        <w:rPr>
          <w:rFonts w:ascii="Arial" w:hAnsi="Arial" w:cs="Arial"/>
          <w:bCs/>
        </w:rPr>
      </w:pPr>
    </w:p>
    <w:p w14:paraId="6DECD2BB" w14:textId="77777777" w:rsidR="006B1CA1" w:rsidRDefault="006B1CA1" w:rsidP="006B1CA1">
      <w:pPr>
        <w:spacing w:before="10" w:after="10" w:line="240" w:lineRule="auto"/>
        <w:jc w:val="both"/>
        <w:rPr>
          <w:rFonts w:ascii="Arial" w:hAnsi="Arial" w:cs="Arial"/>
          <w:bCs/>
        </w:rPr>
      </w:pPr>
    </w:p>
    <w:p w14:paraId="755181E9" w14:textId="77777777" w:rsidR="006B1CA1" w:rsidRDefault="006B1CA1" w:rsidP="006B1CA1">
      <w:pPr>
        <w:spacing w:before="10" w:after="10" w:line="240" w:lineRule="auto"/>
        <w:jc w:val="both"/>
        <w:rPr>
          <w:rFonts w:ascii="Arial" w:hAnsi="Arial" w:cs="Arial"/>
          <w:bCs/>
        </w:rPr>
      </w:pPr>
    </w:p>
    <w:p w14:paraId="52F1B9D6" w14:textId="77777777" w:rsidR="006B1CA1" w:rsidRDefault="006B1CA1" w:rsidP="006B1CA1">
      <w:pPr>
        <w:spacing w:before="10" w:after="10" w:line="240" w:lineRule="auto"/>
        <w:jc w:val="both"/>
        <w:rPr>
          <w:rFonts w:ascii="Arial" w:hAnsi="Arial" w:cs="Arial"/>
          <w:bCs/>
        </w:rPr>
      </w:pPr>
    </w:p>
    <w:p w14:paraId="1E7319B1" w14:textId="77777777" w:rsidR="006B1CA1" w:rsidRDefault="006B1CA1" w:rsidP="006B1CA1">
      <w:pPr>
        <w:spacing w:before="10" w:after="10" w:line="240" w:lineRule="auto"/>
        <w:jc w:val="both"/>
        <w:rPr>
          <w:rFonts w:ascii="Arial" w:hAnsi="Arial" w:cs="Arial"/>
          <w:bCs/>
        </w:rPr>
      </w:pPr>
    </w:p>
    <w:p w14:paraId="40AD51B3" w14:textId="77777777" w:rsidR="006B1CA1" w:rsidRPr="006B1CA1" w:rsidRDefault="006B1CA1" w:rsidP="006B1CA1">
      <w:pPr>
        <w:spacing w:before="10" w:after="10" w:line="240" w:lineRule="auto"/>
        <w:jc w:val="both"/>
        <w:rPr>
          <w:rFonts w:ascii="Arial" w:hAnsi="Arial" w:cs="Arial"/>
          <w:bCs/>
        </w:rPr>
      </w:pPr>
    </w:p>
    <w:p w14:paraId="29BD70F4" w14:textId="77777777" w:rsidR="008604A4" w:rsidRPr="00895EAB" w:rsidRDefault="008604A4" w:rsidP="003F4D51">
      <w:pPr>
        <w:spacing w:before="10" w:after="10" w:line="240" w:lineRule="auto"/>
        <w:jc w:val="both"/>
        <w:rPr>
          <w:rFonts w:ascii="Arial" w:hAnsi="Arial" w:cs="Arial"/>
          <w:bCs/>
          <w:color w:val="005EB8"/>
          <w:u w:val="single"/>
        </w:rPr>
      </w:pPr>
    </w:p>
    <w:p w14:paraId="7F7C6419" w14:textId="3406E771" w:rsidR="00AA6AEE" w:rsidRPr="00EA32BE" w:rsidRDefault="00AE5266" w:rsidP="00F22764">
      <w:pPr>
        <w:pStyle w:val="Heading1"/>
        <w:numPr>
          <w:ilvl w:val="0"/>
          <w:numId w:val="9"/>
        </w:numPr>
      </w:pPr>
      <w:bookmarkStart w:id="24" w:name="_Toc146022077"/>
      <w:r>
        <w:lastRenderedPageBreak/>
        <w:t>Discharge Lounge</w:t>
      </w:r>
      <w:r w:rsidR="33E25DE6">
        <w:t xml:space="preserve"> Process</w:t>
      </w:r>
      <w:bookmarkEnd w:id="24"/>
    </w:p>
    <w:p w14:paraId="20089E7A" w14:textId="74309055" w:rsidR="00AA6AEE" w:rsidRPr="00C95007" w:rsidRDefault="4B72DE2C" w:rsidP="356AC094">
      <w:pPr>
        <w:pStyle w:val="Heading2"/>
        <w:jc w:val="both"/>
        <w:rPr>
          <w:sz w:val="22"/>
          <w:szCs w:val="22"/>
        </w:rPr>
      </w:pPr>
      <w:bookmarkStart w:id="25" w:name="_Toc146022078"/>
      <w:r w:rsidRPr="356AC094">
        <w:rPr>
          <w:sz w:val="22"/>
          <w:szCs w:val="22"/>
        </w:rPr>
        <w:t>5.1 Process Pathway</w:t>
      </w:r>
      <w:bookmarkEnd w:id="25"/>
    </w:p>
    <w:p w14:paraId="795144A4" w14:textId="77777777" w:rsidR="00AA6AEE" w:rsidRDefault="00AA6AEE" w:rsidP="00AA6AEE">
      <w:pPr>
        <w:spacing w:before="10" w:after="10" w:line="240" w:lineRule="auto"/>
        <w:jc w:val="both"/>
        <w:rPr>
          <w:rFonts w:ascii="Arial" w:hAnsi="Arial" w:cs="Arial"/>
          <w:b/>
        </w:rPr>
      </w:pPr>
    </w:p>
    <w:p w14:paraId="07DC3306" w14:textId="7D1070EF" w:rsidR="00AA6AEE" w:rsidRDefault="2578794E" w:rsidP="00AA6AEE">
      <w:pPr>
        <w:spacing w:before="10" w:after="10" w:line="240" w:lineRule="auto"/>
        <w:jc w:val="both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1FD3FD49" wp14:editId="1692AE7D">
            <wp:extent cx="4761415" cy="39243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065" cy="39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0AA24" w14:textId="77777777" w:rsidR="00AA6AEE" w:rsidRDefault="00AA6AEE" w:rsidP="00AA6AEE">
      <w:pPr>
        <w:spacing w:before="10" w:after="10" w:line="240" w:lineRule="auto"/>
        <w:jc w:val="both"/>
        <w:rPr>
          <w:rFonts w:ascii="Arial" w:hAnsi="Arial" w:cs="Arial"/>
          <w:b/>
        </w:rPr>
      </w:pPr>
    </w:p>
    <w:p w14:paraId="4C9F2049" w14:textId="77777777" w:rsidR="005D1C95" w:rsidRDefault="005D1C95" w:rsidP="356AC094">
      <w:pPr>
        <w:spacing w:before="10" w:after="10" w:line="240" w:lineRule="auto"/>
        <w:jc w:val="both"/>
        <w:rPr>
          <w:rFonts w:ascii="Arial" w:hAnsi="Arial" w:cs="Arial"/>
        </w:rPr>
      </w:pPr>
    </w:p>
    <w:p w14:paraId="13B41FF2" w14:textId="2B8D24AA" w:rsidR="00BD0508" w:rsidRPr="00895EAB" w:rsidRDefault="000B7F50" w:rsidP="356AC094">
      <w:pPr>
        <w:spacing w:before="10" w:after="1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success of the </w:t>
      </w:r>
      <w:r w:rsidR="00AE5266">
        <w:rPr>
          <w:rFonts w:ascii="Arial" w:hAnsi="Arial" w:cs="Arial"/>
        </w:rPr>
        <w:t>Discharge Lounge</w:t>
      </w:r>
      <w:r w:rsidR="00BD0508" w:rsidRPr="356AC094">
        <w:rPr>
          <w:rFonts w:ascii="Arial" w:hAnsi="Arial" w:cs="Arial"/>
        </w:rPr>
        <w:t xml:space="preserve"> is reliant on each service observing the requirements of their role in the process</w:t>
      </w:r>
      <w:r>
        <w:rPr>
          <w:rFonts w:ascii="Arial" w:hAnsi="Arial" w:cs="Arial"/>
        </w:rPr>
        <w:t>.</w:t>
      </w:r>
    </w:p>
    <w:p w14:paraId="3C7796FD" w14:textId="3A10F11D" w:rsidR="356AC094" w:rsidRDefault="356AC094" w:rsidP="356AC094">
      <w:pPr>
        <w:spacing w:before="10" w:after="10" w:line="240" w:lineRule="auto"/>
        <w:jc w:val="both"/>
        <w:rPr>
          <w:rFonts w:ascii="Arial" w:hAnsi="Arial" w:cs="Arial"/>
        </w:rPr>
      </w:pPr>
    </w:p>
    <w:p w14:paraId="3629C15E" w14:textId="5F42873A" w:rsidR="4ADEFF4A" w:rsidRDefault="4B72DE2C" w:rsidP="356AC094">
      <w:pPr>
        <w:pStyle w:val="Heading2"/>
        <w:jc w:val="both"/>
        <w:rPr>
          <w:sz w:val="22"/>
          <w:szCs w:val="22"/>
        </w:rPr>
      </w:pPr>
      <w:bookmarkStart w:id="26" w:name="_Toc146022079"/>
      <w:r w:rsidRPr="356AC094">
        <w:rPr>
          <w:sz w:val="22"/>
          <w:szCs w:val="22"/>
        </w:rPr>
        <w:t xml:space="preserve">5.2 </w:t>
      </w:r>
      <w:r w:rsidR="33E25DE6" w:rsidRPr="356AC094">
        <w:rPr>
          <w:sz w:val="22"/>
          <w:szCs w:val="22"/>
        </w:rPr>
        <w:t>Patient Identification</w:t>
      </w:r>
      <w:bookmarkEnd w:id="26"/>
      <w:r w:rsidR="33E25DE6" w:rsidRPr="356AC094">
        <w:rPr>
          <w:sz w:val="22"/>
          <w:szCs w:val="22"/>
        </w:rPr>
        <w:t xml:space="preserve"> </w:t>
      </w:r>
    </w:p>
    <w:p w14:paraId="685271F6" w14:textId="77777777" w:rsidR="00BD0508" w:rsidRPr="00895EAB" w:rsidRDefault="33E25DE6" w:rsidP="4ADEFF4A">
      <w:pPr>
        <w:spacing w:before="10" w:after="10" w:line="240" w:lineRule="auto"/>
        <w:jc w:val="both"/>
        <w:rPr>
          <w:rFonts w:ascii="Arial" w:hAnsi="Arial" w:cs="Arial"/>
          <w:b/>
          <w:bCs/>
        </w:rPr>
      </w:pPr>
      <w:r w:rsidRPr="4ADEFF4A">
        <w:rPr>
          <w:rFonts w:ascii="Arial" w:hAnsi="Arial" w:cs="Arial"/>
          <w:b/>
          <w:bCs/>
        </w:rPr>
        <w:t>The ward/unit team will:</w:t>
      </w:r>
    </w:p>
    <w:p w14:paraId="3DEAD896" w14:textId="77777777" w:rsidR="00BD0508" w:rsidRPr="00895EAB" w:rsidRDefault="00BD0508" w:rsidP="003F4D51">
      <w:pPr>
        <w:spacing w:before="10" w:after="10" w:line="240" w:lineRule="auto"/>
        <w:jc w:val="both"/>
        <w:rPr>
          <w:rFonts w:ascii="Arial" w:hAnsi="Arial" w:cs="Arial"/>
          <w:bCs/>
        </w:rPr>
      </w:pPr>
    </w:p>
    <w:p w14:paraId="5D5F3DBF" w14:textId="69850D3A" w:rsidR="00BD0508" w:rsidRPr="000B7F50" w:rsidRDefault="000B7F50" w:rsidP="00F22764">
      <w:pPr>
        <w:pStyle w:val="ListParagraph"/>
        <w:numPr>
          <w:ilvl w:val="0"/>
          <w:numId w:val="25"/>
        </w:numPr>
        <w:spacing w:before="10" w:after="10" w:line="240" w:lineRule="auto"/>
        <w:jc w:val="both"/>
        <w:rPr>
          <w:rFonts w:ascii="Arial" w:hAnsi="Arial" w:cs="Arial"/>
          <w:bCs/>
        </w:rPr>
      </w:pPr>
      <w:r w:rsidRPr="000B7F50">
        <w:rPr>
          <w:rFonts w:ascii="Arial" w:hAnsi="Arial" w:cs="Arial"/>
          <w:bCs/>
        </w:rPr>
        <w:t>A</w:t>
      </w:r>
      <w:r w:rsidR="00BD0508" w:rsidRPr="000B7F50">
        <w:rPr>
          <w:rFonts w:ascii="Arial" w:hAnsi="Arial" w:cs="Arial"/>
          <w:bCs/>
        </w:rPr>
        <w:t xml:space="preserve">s part of daily board round and afternoon huddles, identify and </w:t>
      </w:r>
      <w:r w:rsidR="00B97A6C" w:rsidRPr="000B7F50">
        <w:rPr>
          <w:rFonts w:ascii="Arial" w:hAnsi="Arial" w:cs="Arial"/>
          <w:bCs/>
        </w:rPr>
        <w:t>refer</w:t>
      </w:r>
      <w:r>
        <w:rPr>
          <w:rFonts w:ascii="Arial" w:hAnsi="Arial" w:cs="Arial"/>
          <w:bCs/>
        </w:rPr>
        <w:t xml:space="preserve"> patients for transfer to the </w:t>
      </w:r>
      <w:r w:rsidR="00AE5266">
        <w:rPr>
          <w:rFonts w:ascii="Arial" w:hAnsi="Arial" w:cs="Arial"/>
          <w:bCs/>
        </w:rPr>
        <w:t>Discharge Lounge</w:t>
      </w:r>
    </w:p>
    <w:p w14:paraId="50A2413C" w14:textId="77777777" w:rsidR="00B97A6C" w:rsidRPr="00895EAB" w:rsidRDefault="00B97A6C" w:rsidP="003F4D51">
      <w:pPr>
        <w:pStyle w:val="ListParagraph"/>
        <w:spacing w:before="10" w:after="10" w:line="240" w:lineRule="auto"/>
        <w:jc w:val="both"/>
        <w:rPr>
          <w:rFonts w:ascii="Arial" w:hAnsi="Arial" w:cs="Arial"/>
          <w:bCs/>
        </w:rPr>
      </w:pPr>
    </w:p>
    <w:p w14:paraId="29D0AFDD" w14:textId="6E3294EC" w:rsidR="00BD0508" w:rsidRPr="00895EAB" w:rsidRDefault="33E25DE6" w:rsidP="4ADEFF4A">
      <w:pPr>
        <w:spacing w:before="10" w:after="10" w:line="240" w:lineRule="auto"/>
        <w:jc w:val="both"/>
        <w:rPr>
          <w:rFonts w:ascii="Arial" w:hAnsi="Arial" w:cs="Arial"/>
          <w:b/>
          <w:bCs/>
        </w:rPr>
      </w:pPr>
      <w:r w:rsidRPr="4ADEFF4A">
        <w:rPr>
          <w:rFonts w:ascii="Arial" w:hAnsi="Arial" w:cs="Arial"/>
          <w:b/>
          <w:bCs/>
        </w:rPr>
        <w:t xml:space="preserve">The </w:t>
      </w:r>
      <w:r w:rsidR="00AE5266">
        <w:rPr>
          <w:rFonts w:ascii="Arial" w:hAnsi="Arial" w:cs="Arial"/>
          <w:b/>
          <w:bCs/>
        </w:rPr>
        <w:t>Discharge Lounge</w:t>
      </w:r>
      <w:r w:rsidRPr="4ADEFF4A">
        <w:rPr>
          <w:rFonts w:ascii="Arial" w:hAnsi="Arial" w:cs="Arial"/>
          <w:b/>
          <w:bCs/>
        </w:rPr>
        <w:t xml:space="preserve"> team will:</w:t>
      </w:r>
    </w:p>
    <w:p w14:paraId="45F78534" w14:textId="77777777" w:rsidR="00BD0508" w:rsidRPr="00895EAB" w:rsidRDefault="00BD0508" w:rsidP="003F4D51">
      <w:pPr>
        <w:spacing w:before="10" w:after="10" w:line="240" w:lineRule="auto"/>
        <w:jc w:val="both"/>
        <w:rPr>
          <w:rFonts w:ascii="Arial" w:hAnsi="Arial" w:cs="Arial"/>
          <w:bCs/>
        </w:rPr>
      </w:pPr>
    </w:p>
    <w:p w14:paraId="060252BF" w14:textId="559D130D" w:rsidR="00BD0508" w:rsidRPr="0087442B" w:rsidRDefault="000B7F50" w:rsidP="00F22764">
      <w:pPr>
        <w:pStyle w:val="ListParagraph"/>
        <w:numPr>
          <w:ilvl w:val="0"/>
          <w:numId w:val="21"/>
        </w:numPr>
        <w:spacing w:before="10" w:after="1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Continuously review RTBS</w:t>
      </w:r>
      <w:r w:rsidR="25647605" w:rsidRPr="0087442B">
        <w:rPr>
          <w:rFonts w:ascii="Arial" w:hAnsi="Arial" w:cs="Arial"/>
        </w:rPr>
        <w:t xml:space="preserve"> </w:t>
      </w:r>
      <w:r w:rsidR="33E25DE6" w:rsidRPr="0087442B">
        <w:rPr>
          <w:rFonts w:ascii="Arial" w:hAnsi="Arial" w:cs="Arial"/>
        </w:rPr>
        <w:t>to identify</w:t>
      </w:r>
      <w:r w:rsidR="25647605" w:rsidRPr="00874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potential </w:t>
      </w:r>
      <w:r w:rsidR="04B6E89E" w:rsidRPr="0087442B">
        <w:rPr>
          <w:rFonts w:ascii="Arial" w:hAnsi="Arial" w:cs="Arial"/>
        </w:rPr>
        <w:t xml:space="preserve">new </w:t>
      </w:r>
      <w:r w:rsidR="25647605" w:rsidRPr="0087442B">
        <w:rPr>
          <w:rFonts w:ascii="Arial" w:hAnsi="Arial" w:cs="Arial"/>
        </w:rPr>
        <w:t>referrals</w:t>
      </w:r>
      <w:r>
        <w:rPr>
          <w:rFonts w:ascii="Arial" w:hAnsi="Arial" w:cs="Arial"/>
        </w:rPr>
        <w:t>.</w:t>
      </w:r>
    </w:p>
    <w:p w14:paraId="671B20F2" w14:textId="6F375291" w:rsidR="00BD0508" w:rsidRPr="00895EAB" w:rsidRDefault="00BD0508" w:rsidP="0087442B">
      <w:pPr>
        <w:spacing w:before="10" w:after="10" w:line="240" w:lineRule="auto"/>
        <w:jc w:val="both"/>
        <w:rPr>
          <w:rFonts w:ascii="Arial" w:hAnsi="Arial" w:cs="Arial"/>
        </w:rPr>
      </w:pPr>
    </w:p>
    <w:p w14:paraId="43BE0684" w14:textId="2662CE2B" w:rsidR="00BD0508" w:rsidRPr="0087442B" w:rsidRDefault="000B7F50" w:rsidP="00F22764">
      <w:pPr>
        <w:pStyle w:val="ListParagraph"/>
        <w:numPr>
          <w:ilvl w:val="0"/>
          <w:numId w:val="21"/>
        </w:numPr>
        <w:spacing w:before="10" w:after="1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7F825E40" w:rsidRPr="0087442B">
        <w:rPr>
          <w:rFonts w:ascii="Arial" w:hAnsi="Arial" w:cs="Arial"/>
        </w:rPr>
        <w:t>ommunicate with</w:t>
      </w:r>
      <w:r w:rsidR="33E25DE6" w:rsidRPr="0087442B">
        <w:rPr>
          <w:rFonts w:ascii="Arial" w:hAnsi="Arial" w:cs="Arial"/>
        </w:rPr>
        <w:t xml:space="preserve"> the ward to confirm patient collection times and preparation arrangements</w:t>
      </w:r>
      <w:r>
        <w:rPr>
          <w:rFonts w:ascii="Arial" w:hAnsi="Arial" w:cs="Arial"/>
        </w:rPr>
        <w:t>.</w:t>
      </w:r>
    </w:p>
    <w:p w14:paraId="6C0CBBA2" w14:textId="77777777" w:rsidR="00BD0508" w:rsidRPr="00895EAB" w:rsidRDefault="00BD0508" w:rsidP="0087442B">
      <w:pPr>
        <w:spacing w:before="10" w:after="10" w:line="240" w:lineRule="auto"/>
        <w:jc w:val="both"/>
        <w:rPr>
          <w:rFonts w:ascii="Arial" w:hAnsi="Arial" w:cs="Arial"/>
          <w:bCs/>
        </w:rPr>
      </w:pPr>
    </w:p>
    <w:p w14:paraId="40C44DBF" w14:textId="378C12C6" w:rsidR="00BD0508" w:rsidRPr="0087442B" w:rsidRDefault="000B7F50" w:rsidP="00F22764">
      <w:pPr>
        <w:pStyle w:val="ListParagraph"/>
        <w:numPr>
          <w:ilvl w:val="0"/>
          <w:numId w:val="21"/>
        </w:numPr>
        <w:spacing w:before="10" w:after="1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</w:t>
      </w:r>
      <w:r w:rsidR="42053F38" w:rsidRPr="0087442B">
        <w:rPr>
          <w:rFonts w:ascii="Arial" w:hAnsi="Arial" w:cs="Arial"/>
        </w:rPr>
        <w:t>ttend divisional huddles</w:t>
      </w:r>
      <w:r w:rsidR="38306393" w:rsidRPr="0087442B">
        <w:rPr>
          <w:rFonts w:ascii="Arial" w:hAnsi="Arial" w:cs="Arial"/>
        </w:rPr>
        <w:t xml:space="preserve">, where established, to </w:t>
      </w:r>
      <w:r w:rsidR="7FD82C8A" w:rsidRPr="0087442B">
        <w:rPr>
          <w:rFonts w:ascii="Arial" w:hAnsi="Arial" w:cs="Arial"/>
        </w:rPr>
        <w:t>jointly plan for next day transfers</w:t>
      </w:r>
      <w:r>
        <w:rPr>
          <w:rFonts w:ascii="Arial" w:hAnsi="Arial" w:cs="Arial"/>
        </w:rPr>
        <w:t>.</w:t>
      </w:r>
      <w:r w:rsidR="7FD82C8A" w:rsidRPr="0087442B">
        <w:rPr>
          <w:rFonts w:ascii="Arial" w:hAnsi="Arial" w:cs="Arial"/>
        </w:rPr>
        <w:t xml:space="preserve"> </w:t>
      </w:r>
    </w:p>
    <w:p w14:paraId="60811175" w14:textId="5791CCC1" w:rsidR="40828574" w:rsidRDefault="40828574" w:rsidP="40828574">
      <w:pPr>
        <w:spacing w:before="10" w:after="10" w:line="240" w:lineRule="auto"/>
        <w:jc w:val="both"/>
        <w:rPr>
          <w:rFonts w:ascii="Arial" w:hAnsi="Arial" w:cs="Arial"/>
        </w:rPr>
      </w:pPr>
    </w:p>
    <w:p w14:paraId="73037B52" w14:textId="211EDAB4" w:rsidR="4ADEFF4A" w:rsidRDefault="705255DC" w:rsidP="356AC094">
      <w:pPr>
        <w:pStyle w:val="Heading2"/>
        <w:jc w:val="both"/>
        <w:rPr>
          <w:sz w:val="22"/>
          <w:szCs w:val="22"/>
        </w:rPr>
      </w:pPr>
      <w:bookmarkStart w:id="27" w:name="_Toc146022080"/>
      <w:r w:rsidRPr="356AC094">
        <w:rPr>
          <w:sz w:val="22"/>
          <w:szCs w:val="22"/>
        </w:rPr>
        <w:lastRenderedPageBreak/>
        <w:t xml:space="preserve">5.3 </w:t>
      </w:r>
      <w:r w:rsidR="33E25DE6" w:rsidRPr="356AC094">
        <w:rPr>
          <w:sz w:val="22"/>
          <w:szCs w:val="22"/>
        </w:rPr>
        <w:t>Patient Transfer</w:t>
      </w:r>
      <w:bookmarkEnd w:id="27"/>
      <w:r w:rsidR="33E25DE6" w:rsidRPr="356AC094">
        <w:rPr>
          <w:sz w:val="22"/>
          <w:szCs w:val="22"/>
        </w:rPr>
        <w:t xml:space="preserve"> </w:t>
      </w:r>
    </w:p>
    <w:p w14:paraId="04A36A50" w14:textId="77777777" w:rsidR="00BD0508" w:rsidRPr="00895EAB" w:rsidRDefault="33E25DE6" w:rsidP="356AC094">
      <w:pPr>
        <w:spacing w:before="10" w:after="10" w:line="240" w:lineRule="auto"/>
        <w:jc w:val="both"/>
        <w:rPr>
          <w:rFonts w:ascii="Arial" w:hAnsi="Arial" w:cs="Arial"/>
          <w:b/>
          <w:bCs/>
        </w:rPr>
      </w:pPr>
      <w:r w:rsidRPr="356AC094">
        <w:rPr>
          <w:rFonts w:ascii="Arial" w:hAnsi="Arial" w:cs="Arial"/>
          <w:b/>
          <w:bCs/>
        </w:rPr>
        <w:t>The ward/unit team will:</w:t>
      </w:r>
    </w:p>
    <w:p w14:paraId="0C3230E5" w14:textId="77777777" w:rsidR="00BD0508" w:rsidRPr="00895EAB" w:rsidRDefault="00BD0508" w:rsidP="00BD0508">
      <w:pPr>
        <w:spacing w:before="10" w:after="10" w:line="240" w:lineRule="auto"/>
        <w:rPr>
          <w:rFonts w:ascii="Arial" w:hAnsi="Arial" w:cs="Arial"/>
          <w:bCs/>
        </w:rPr>
      </w:pPr>
    </w:p>
    <w:p w14:paraId="30121BB7" w14:textId="2FB58928" w:rsidR="003E7574" w:rsidRPr="000B7F50" w:rsidRDefault="000B7F50" w:rsidP="00F22764">
      <w:pPr>
        <w:pStyle w:val="ListParagraph"/>
        <w:numPr>
          <w:ilvl w:val="0"/>
          <w:numId w:val="26"/>
        </w:numPr>
        <w:spacing w:before="10" w:after="10" w:line="240" w:lineRule="auto"/>
        <w:jc w:val="both"/>
        <w:rPr>
          <w:rFonts w:ascii="Arial" w:hAnsi="Arial" w:cs="Arial"/>
          <w:bCs/>
        </w:rPr>
      </w:pPr>
      <w:r w:rsidRPr="000B7F50">
        <w:rPr>
          <w:rFonts w:ascii="Arial" w:hAnsi="Arial" w:cs="Arial"/>
          <w:bCs/>
        </w:rPr>
        <w:t>P</w:t>
      </w:r>
      <w:r w:rsidR="006D25DC" w:rsidRPr="000B7F50">
        <w:rPr>
          <w:rFonts w:ascii="Arial" w:hAnsi="Arial" w:cs="Arial"/>
          <w:bCs/>
        </w:rPr>
        <w:t>rovide an electronic referral</w:t>
      </w:r>
      <w:r w:rsidR="00BD0508" w:rsidRPr="000B7F50">
        <w:rPr>
          <w:rFonts w:ascii="Arial" w:hAnsi="Arial" w:cs="Arial"/>
          <w:bCs/>
        </w:rPr>
        <w:t xml:space="preserve">, to include </w:t>
      </w:r>
      <w:r w:rsidR="003E7574" w:rsidRPr="000B7F50">
        <w:rPr>
          <w:rFonts w:ascii="Arial" w:hAnsi="Arial" w:cs="Arial"/>
          <w:bCs/>
        </w:rPr>
        <w:t>diagnosis, relevant medical history,</w:t>
      </w:r>
      <w:r>
        <w:rPr>
          <w:rFonts w:ascii="Arial" w:hAnsi="Arial" w:cs="Arial"/>
          <w:bCs/>
        </w:rPr>
        <w:t xml:space="preserve"> mobility,</w:t>
      </w:r>
      <w:r w:rsidR="003E7574" w:rsidRPr="000B7F50">
        <w:rPr>
          <w:rFonts w:ascii="Arial" w:hAnsi="Arial" w:cs="Arial"/>
          <w:bCs/>
        </w:rPr>
        <w:t xml:space="preserve"> </w:t>
      </w:r>
      <w:r w:rsidR="00BD0508" w:rsidRPr="000B7F50">
        <w:rPr>
          <w:rFonts w:ascii="Arial" w:hAnsi="Arial" w:cs="Arial"/>
          <w:bCs/>
        </w:rPr>
        <w:t xml:space="preserve">special dietary </w:t>
      </w:r>
      <w:r w:rsidR="00FD0F70" w:rsidRPr="000B7F50">
        <w:rPr>
          <w:rFonts w:ascii="Arial" w:hAnsi="Arial" w:cs="Arial"/>
          <w:bCs/>
        </w:rPr>
        <w:t>requirements,</w:t>
      </w:r>
      <w:r w:rsidR="00BD0508" w:rsidRPr="000B7F50">
        <w:rPr>
          <w:rFonts w:ascii="Arial" w:hAnsi="Arial" w:cs="Arial"/>
          <w:bCs/>
        </w:rPr>
        <w:t xml:space="preserve"> and confirmation of </w:t>
      </w:r>
      <w:r w:rsidR="003E7574" w:rsidRPr="000B7F50">
        <w:rPr>
          <w:rFonts w:ascii="Arial" w:hAnsi="Arial" w:cs="Arial"/>
          <w:bCs/>
        </w:rPr>
        <w:t xml:space="preserve">transport and </w:t>
      </w:r>
      <w:r w:rsidR="00BD0508" w:rsidRPr="000B7F50">
        <w:rPr>
          <w:rFonts w:ascii="Arial" w:hAnsi="Arial" w:cs="Arial"/>
          <w:bCs/>
        </w:rPr>
        <w:t>TTO status</w:t>
      </w:r>
      <w:r>
        <w:rPr>
          <w:rFonts w:ascii="Arial" w:hAnsi="Arial" w:cs="Arial"/>
          <w:bCs/>
        </w:rPr>
        <w:t>.</w:t>
      </w:r>
      <w:r w:rsidR="00BD0508" w:rsidRPr="000B7F50">
        <w:rPr>
          <w:rFonts w:ascii="Arial" w:hAnsi="Arial" w:cs="Arial"/>
          <w:bCs/>
        </w:rPr>
        <w:t xml:space="preserve"> </w:t>
      </w:r>
    </w:p>
    <w:p w14:paraId="1C7C40D7" w14:textId="77777777" w:rsidR="003E7574" w:rsidRPr="00895EAB" w:rsidRDefault="003E7574" w:rsidP="000B7F50">
      <w:pPr>
        <w:pStyle w:val="ListParagraph"/>
        <w:spacing w:before="10" w:after="10" w:line="240" w:lineRule="auto"/>
        <w:ind w:left="0"/>
        <w:jc w:val="both"/>
        <w:rPr>
          <w:rFonts w:ascii="Arial" w:hAnsi="Arial" w:cs="Arial"/>
          <w:bCs/>
        </w:rPr>
      </w:pPr>
    </w:p>
    <w:p w14:paraId="2B733B3F" w14:textId="711236CC" w:rsidR="003E7574" w:rsidRPr="000B7F50" w:rsidRDefault="000B7F50" w:rsidP="00F22764">
      <w:pPr>
        <w:pStyle w:val="ListParagraph"/>
        <w:numPr>
          <w:ilvl w:val="0"/>
          <w:numId w:val="26"/>
        </w:numPr>
        <w:spacing w:before="10" w:after="1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BD0508" w:rsidRPr="000B7F50">
        <w:rPr>
          <w:rFonts w:ascii="Arial" w:hAnsi="Arial" w:cs="Arial"/>
          <w:bCs/>
        </w:rPr>
        <w:t xml:space="preserve">heck the patient’s </w:t>
      </w:r>
      <w:r>
        <w:rPr>
          <w:rFonts w:ascii="Arial" w:hAnsi="Arial" w:cs="Arial"/>
          <w:bCs/>
        </w:rPr>
        <w:t>bed space, particularly the locker,</w:t>
      </w:r>
      <w:r w:rsidR="00BD0508" w:rsidRPr="000B7F50">
        <w:rPr>
          <w:rFonts w:ascii="Arial" w:hAnsi="Arial" w:cs="Arial"/>
          <w:bCs/>
        </w:rPr>
        <w:t xml:space="preserve"> before transfer to ensure all belongings are accounted for and handed over to the </w:t>
      </w:r>
      <w:r w:rsidR="00AE5266">
        <w:rPr>
          <w:rFonts w:ascii="Arial" w:hAnsi="Arial" w:cs="Arial"/>
          <w:bCs/>
        </w:rPr>
        <w:t>Discharge Lounge</w:t>
      </w:r>
      <w:r w:rsidR="00BD0508" w:rsidRPr="000B7F50">
        <w:rPr>
          <w:rFonts w:ascii="Arial" w:hAnsi="Arial" w:cs="Arial"/>
          <w:bCs/>
        </w:rPr>
        <w:t xml:space="preserve"> team, who will then assume responsibility for ensuring the property is named and stored with the patient</w:t>
      </w:r>
      <w:r>
        <w:rPr>
          <w:rFonts w:ascii="Arial" w:hAnsi="Arial" w:cs="Arial"/>
          <w:bCs/>
        </w:rPr>
        <w:t>.</w:t>
      </w:r>
    </w:p>
    <w:p w14:paraId="37DDC174" w14:textId="77777777" w:rsidR="003E7574" w:rsidRPr="00895EAB" w:rsidRDefault="003E7574" w:rsidP="000B7F50">
      <w:pPr>
        <w:pStyle w:val="ListParagraph"/>
        <w:ind w:left="0"/>
        <w:jc w:val="both"/>
        <w:rPr>
          <w:rFonts w:ascii="Arial" w:hAnsi="Arial" w:cs="Arial"/>
          <w:bCs/>
        </w:rPr>
      </w:pPr>
    </w:p>
    <w:p w14:paraId="06EB445A" w14:textId="751C5ADF" w:rsidR="000B7F50" w:rsidRDefault="000B7F50" w:rsidP="00F22764">
      <w:pPr>
        <w:pStyle w:val="ListParagraph"/>
        <w:numPr>
          <w:ilvl w:val="0"/>
          <w:numId w:val="26"/>
        </w:numPr>
        <w:spacing w:before="10" w:after="1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49C26433" w:rsidRPr="000B7F50">
        <w:rPr>
          <w:rFonts w:ascii="Arial" w:hAnsi="Arial" w:cs="Arial"/>
        </w:rPr>
        <w:t xml:space="preserve">pdate </w:t>
      </w:r>
      <w:proofErr w:type="spellStart"/>
      <w:r w:rsidR="49C26433" w:rsidRPr="000B7F50">
        <w:rPr>
          <w:rFonts w:ascii="Arial" w:hAnsi="Arial" w:cs="Arial"/>
        </w:rPr>
        <w:t>CareFlow</w:t>
      </w:r>
      <w:proofErr w:type="spellEnd"/>
      <w:r w:rsidR="49C26433" w:rsidRPr="000B7F50">
        <w:rPr>
          <w:rFonts w:ascii="Arial" w:hAnsi="Arial" w:cs="Arial"/>
        </w:rPr>
        <w:t xml:space="preserve"> </w:t>
      </w:r>
      <w:r w:rsidR="7206DE23" w:rsidRPr="000B7F50">
        <w:rPr>
          <w:rFonts w:ascii="Arial" w:hAnsi="Arial" w:cs="Arial"/>
        </w:rPr>
        <w:t xml:space="preserve">upon patient transfer to the </w:t>
      </w:r>
      <w:r w:rsidR="00AE5266">
        <w:rPr>
          <w:rFonts w:ascii="Arial" w:hAnsi="Arial" w:cs="Arial"/>
        </w:rPr>
        <w:t>Discharge Lounge</w:t>
      </w:r>
      <w:r w:rsidR="1678C0AD" w:rsidRPr="000B7F50">
        <w:rPr>
          <w:rFonts w:ascii="Arial" w:hAnsi="Arial" w:cs="Arial"/>
        </w:rPr>
        <w:t xml:space="preserve">, recording the transfer time and location to </w:t>
      </w:r>
      <w:r w:rsidR="7206DE23" w:rsidRPr="000B7F50">
        <w:rPr>
          <w:rFonts w:ascii="Arial" w:hAnsi="Arial" w:cs="Arial"/>
        </w:rPr>
        <w:t xml:space="preserve">ensure </w:t>
      </w:r>
      <w:r w:rsidR="082A1836" w:rsidRPr="000B7F50">
        <w:rPr>
          <w:rFonts w:ascii="Arial" w:hAnsi="Arial" w:cs="Arial"/>
        </w:rPr>
        <w:t xml:space="preserve">real time and </w:t>
      </w:r>
      <w:r w:rsidR="7206DE23" w:rsidRPr="000B7F50">
        <w:rPr>
          <w:rFonts w:ascii="Arial" w:hAnsi="Arial" w:cs="Arial"/>
        </w:rPr>
        <w:t xml:space="preserve">accurate </w:t>
      </w:r>
      <w:r w:rsidR="4685BF01" w:rsidRPr="000B7F50">
        <w:rPr>
          <w:rFonts w:ascii="Arial" w:hAnsi="Arial" w:cs="Arial"/>
        </w:rPr>
        <w:t>PAS</w:t>
      </w:r>
      <w:r w:rsidR="6BCD9B91" w:rsidRPr="000B7F50">
        <w:rPr>
          <w:rFonts w:ascii="Arial" w:hAnsi="Arial" w:cs="Arial"/>
        </w:rPr>
        <w:t xml:space="preserve"> </w:t>
      </w:r>
      <w:r w:rsidR="04C5793B" w:rsidRPr="000B7F50">
        <w:rPr>
          <w:rFonts w:ascii="Arial" w:hAnsi="Arial" w:cs="Arial"/>
        </w:rPr>
        <w:t>information</w:t>
      </w:r>
      <w:r>
        <w:rPr>
          <w:rFonts w:ascii="Arial" w:hAnsi="Arial" w:cs="Arial"/>
        </w:rPr>
        <w:t>.</w:t>
      </w:r>
    </w:p>
    <w:p w14:paraId="31E58631" w14:textId="77777777" w:rsidR="000B7F50" w:rsidRPr="000B7F50" w:rsidRDefault="000B7F50" w:rsidP="000B7F50">
      <w:pPr>
        <w:pStyle w:val="ListParagraph"/>
        <w:rPr>
          <w:rFonts w:ascii="Arial" w:hAnsi="Arial" w:cs="Arial"/>
          <w:bCs/>
        </w:rPr>
      </w:pPr>
    </w:p>
    <w:p w14:paraId="1E3AC0B7" w14:textId="66A83761" w:rsidR="00BD0508" w:rsidRPr="000B7F50" w:rsidRDefault="000B7F50" w:rsidP="00F22764">
      <w:pPr>
        <w:pStyle w:val="ListParagraph"/>
        <w:numPr>
          <w:ilvl w:val="0"/>
          <w:numId w:val="26"/>
        </w:numPr>
        <w:spacing w:before="10" w:after="1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</w:t>
      </w:r>
      <w:r w:rsidR="00BD0508" w:rsidRPr="000B7F50">
        <w:rPr>
          <w:rFonts w:ascii="Arial" w:hAnsi="Arial" w:cs="Arial"/>
          <w:bCs/>
        </w:rPr>
        <w:t xml:space="preserve">eclare the empty bed to receive the next patient, within 30mins of the patients transfer to the </w:t>
      </w:r>
      <w:r w:rsidR="00AE5266">
        <w:rPr>
          <w:rFonts w:ascii="Arial" w:hAnsi="Arial" w:cs="Arial"/>
          <w:bCs/>
        </w:rPr>
        <w:t>Discharge Lounge</w:t>
      </w:r>
      <w:r>
        <w:rPr>
          <w:rFonts w:ascii="Arial" w:hAnsi="Arial" w:cs="Arial"/>
          <w:bCs/>
        </w:rPr>
        <w:t>.</w:t>
      </w:r>
    </w:p>
    <w:p w14:paraId="4EFFE487" w14:textId="77777777" w:rsidR="00BD0508" w:rsidRPr="00895EAB" w:rsidRDefault="00BD0508" w:rsidP="00BD0508">
      <w:pPr>
        <w:spacing w:before="10" w:after="10" w:line="240" w:lineRule="auto"/>
        <w:rPr>
          <w:rFonts w:ascii="Arial" w:hAnsi="Arial" w:cs="Arial"/>
          <w:bCs/>
        </w:rPr>
      </w:pPr>
    </w:p>
    <w:p w14:paraId="49EEE3C9" w14:textId="595D0BAF" w:rsidR="00BD0508" w:rsidRPr="00895EAB" w:rsidRDefault="33E25DE6" w:rsidP="4ADEFF4A">
      <w:pPr>
        <w:spacing w:before="10" w:after="10" w:line="240" w:lineRule="auto"/>
        <w:rPr>
          <w:rFonts w:ascii="Arial" w:hAnsi="Arial" w:cs="Arial"/>
          <w:b/>
          <w:bCs/>
        </w:rPr>
      </w:pPr>
      <w:r w:rsidRPr="4ADEFF4A">
        <w:rPr>
          <w:rFonts w:ascii="Arial" w:hAnsi="Arial" w:cs="Arial"/>
          <w:b/>
          <w:bCs/>
        </w:rPr>
        <w:t xml:space="preserve">The </w:t>
      </w:r>
      <w:r w:rsidR="00AE5266">
        <w:rPr>
          <w:rFonts w:ascii="Arial" w:hAnsi="Arial" w:cs="Arial"/>
          <w:b/>
          <w:bCs/>
        </w:rPr>
        <w:t>Discharge Lounge</w:t>
      </w:r>
      <w:r w:rsidRPr="4ADEFF4A">
        <w:rPr>
          <w:rFonts w:ascii="Arial" w:hAnsi="Arial" w:cs="Arial"/>
          <w:b/>
          <w:bCs/>
        </w:rPr>
        <w:t xml:space="preserve"> team will:</w:t>
      </w:r>
    </w:p>
    <w:p w14:paraId="6CA58091" w14:textId="77777777" w:rsidR="00BD0508" w:rsidRPr="00895EAB" w:rsidRDefault="00BD0508" w:rsidP="00BD0508">
      <w:pPr>
        <w:spacing w:before="10" w:after="10" w:line="240" w:lineRule="auto"/>
        <w:rPr>
          <w:rFonts w:ascii="Arial" w:hAnsi="Arial" w:cs="Arial"/>
          <w:bCs/>
        </w:rPr>
      </w:pPr>
    </w:p>
    <w:p w14:paraId="1C7E68CB" w14:textId="747FBB0A" w:rsidR="00D70425" w:rsidRPr="000B7F50" w:rsidRDefault="000B7F50" w:rsidP="00F22764">
      <w:pPr>
        <w:pStyle w:val="ListParagraph"/>
        <w:numPr>
          <w:ilvl w:val="0"/>
          <w:numId w:val="27"/>
        </w:numPr>
        <w:spacing w:before="10" w:after="1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BD0508" w:rsidRPr="000B7F50">
        <w:rPr>
          <w:rFonts w:ascii="Arial" w:hAnsi="Arial" w:cs="Arial"/>
          <w:bCs/>
        </w:rPr>
        <w:t>ill attend the ward at the agreed collection tim</w:t>
      </w:r>
      <w:r w:rsidR="007D6CAE" w:rsidRPr="000B7F50">
        <w:rPr>
          <w:rFonts w:ascii="Arial" w:hAnsi="Arial" w:cs="Arial"/>
          <w:bCs/>
        </w:rPr>
        <w:t xml:space="preserve">e to transfer the </w:t>
      </w:r>
      <w:r w:rsidR="00BD0508" w:rsidRPr="000B7F50">
        <w:rPr>
          <w:rFonts w:ascii="Arial" w:hAnsi="Arial" w:cs="Arial"/>
          <w:bCs/>
        </w:rPr>
        <w:t>patient</w:t>
      </w:r>
      <w:r>
        <w:rPr>
          <w:rFonts w:ascii="Arial" w:hAnsi="Arial" w:cs="Arial"/>
          <w:bCs/>
        </w:rPr>
        <w:t xml:space="preserve">, utilising </w:t>
      </w:r>
      <w:r w:rsidR="00F22764">
        <w:rPr>
          <w:rFonts w:ascii="Arial" w:hAnsi="Arial" w:cs="Arial"/>
          <w:bCs/>
        </w:rPr>
        <w:t>porters to support transfers as needed.</w:t>
      </w:r>
      <w:r w:rsidR="00BD0508" w:rsidRPr="000B7F50">
        <w:rPr>
          <w:rFonts w:ascii="Arial" w:hAnsi="Arial" w:cs="Arial"/>
          <w:bCs/>
        </w:rPr>
        <w:t xml:space="preserve"> </w:t>
      </w:r>
    </w:p>
    <w:p w14:paraId="4B727F84" w14:textId="77777777" w:rsidR="00436852" w:rsidRPr="00895EAB" w:rsidRDefault="00436852" w:rsidP="000B7F50">
      <w:pPr>
        <w:pStyle w:val="ListParagraph"/>
        <w:spacing w:before="10" w:after="10" w:line="240" w:lineRule="auto"/>
        <w:ind w:left="0"/>
        <w:rPr>
          <w:rFonts w:ascii="Arial" w:hAnsi="Arial" w:cs="Arial"/>
          <w:bCs/>
        </w:rPr>
      </w:pPr>
    </w:p>
    <w:p w14:paraId="6435D37D" w14:textId="633754FC" w:rsidR="00436852" w:rsidRPr="000B7F50" w:rsidRDefault="000B7F50" w:rsidP="00F22764">
      <w:pPr>
        <w:pStyle w:val="ListParagraph"/>
        <w:numPr>
          <w:ilvl w:val="0"/>
          <w:numId w:val="27"/>
        </w:numPr>
        <w:spacing w:before="10" w:after="1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BD0508" w:rsidRPr="000B7F50">
        <w:rPr>
          <w:rFonts w:ascii="Arial" w:hAnsi="Arial" w:cs="Arial"/>
          <w:bCs/>
        </w:rPr>
        <w:t>omplete patient property checks to ensure all property is accounted for</w:t>
      </w:r>
      <w:r w:rsidR="00F22764">
        <w:rPr>
          <w:rFonts w:ascii="Arial" w:hAnsi="Arial" w:cs="Arial"/>
          <w:bCs/>
        </w:rPr>
        <w:t>.</w:t>
      </w:r>
      <w:r w:rsidR="00BD0508" w:rsidRPr="000B7F50">
        <w:rPr>
          <w:rFonts w:ascii="Arial" w:hAnsi="Arial" w:cs="Arial"/>
          <w:bCs/>
        </w:rPr>
        <w:t xml:space="preserve"> </w:t>
      </w:r>
    </w:p>
    <w:p w14:paraId="7FFF484F" w14:textId="77777777" w:rsidR="00436852" w:rsidRPr="00895EAB" w:rsidRDefault="00436852" w:rsidP="000B7F50">
      <w:pPr>
        <w:pStyle w:val="ListParagraph"/>
        <w:ind w:left="0"/>
        <w:rPr>
          <w:rFonts w:ascii="Arial" w:hAnsi="Arial" w:cs="Arial"/>
          <w:bCs/>
        </w:rPr>
      </w:pPr>
    </w:p>
    <w:p w14:paraId="433E9C59" w14:textId="58FEF3A1" w:rsidR="00C853B9" w:rsidRPr="000B7F50" w:rsidRDefault="000B7F50" w:rsidP="00F22764">
      <w:pPr>
        <w:pStyle w:val="ListParagraph"/>
        <w:numPr>
          <w:ilvl w:val="0"/>
          <w:numId w:val="27"/>
        </w:numPr>
        <w:spacing w:before="10" w:after="1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T</w:t>
      </w:r>
      <w:r w:rsidR="00BD0508" w:rsidRPr="000B7F50">
        <w:rPr>
          <w:rFonts w:ascii="Arial" w:hAnsi="Arial" w:cs="Arial"/>
        </w:rPr>
        <w:t xml:space="preserve">ransfer the patient, including case notes and medication to the </w:t>
      </w:r>
      <w:r w:rsidR="00AE5266">
        <w:rPr>
          <w:rFonts w:ascii="Arial" w:hAnsi="Arial" w:cs="Arial"/>
        </w:rPr>
        <w:t>Discharge Lounge</w:t>
      </w:r>
      <w:r w:rsidR="00F22764">
        <w:rPr>
          <w:rFonts w:ascii="Arial" w:hAnsi="Arial" w:cs="Arial"/>
        </w:rPr>
        <w:t xml:space="preserve">, booking porters as required to facilitate timely transfer. </w:t>
      </w:r>
    </w:p>
    <w:p w14:paraId="513B1AC4" w14:textId="07744903" w:rsidR="40828574" w:rsidRDefault="40828574" w:rsidP="40828574">
      <w:pPr>
        <w:spacing w:before="10" w:after="10" w:line="240" w:lineRule="auto"/>
        <w:rPr>
          <w:rFonts w:ascii="Arial" w:hAnsi="Arial" w:cs="Arial"/>
        </w:rPr>
      </w:pPr>
    </w:p>
    <w:p w14:paraId="0D881DC0" w14:textId="5EEF7A61" w:rsidR="4ADEFF4A" w:rsidRDefault="705255DC" w:rsidP="4ADEFF4A">
      <w:pPr>
        <w:pStyle w:val="Heading2"/>
        <w:rPr>
          <w:sz w:val="22"/>
          <w:szCs w:val="22"/>
        </w:rPr>
      </w:pPr>
      <w:bookmarkStart w:id="28" w:name="_Toc146022081"/>
      <w:r w:rsidRPr="356AC094">
        <w:rPr>
          <w:sz w:val="22"/>
          <w:szCs w:val="22"/>
        </w:rPr>
        <w:t xml:space="preserve">5.3 </w:t>
      </w:r>
      <w:r w:rsidR="33E25DE6" w:rsidRPr="356AC094">
        <w:rPr>
          <w:sz w:val="22"/>
          <w:szCs w:val="22"/>
        </w:rPr>
        <w:t xml:space="preserve">Arrival to the </w:t>
      </w:r>
      <w:r w:rsidR="00AE5266">
        <w:rPr>
          <w:sz w:val="22"/>
          <w:szCs w:val="22"/>
        </w:rPr>
        <w:t>Discharge Lounge</w:t>
      </w:r>
      <w:bookmarkEnd w:id="28"/>
      <w:r w:rsidR="33E25DE6" w:rsidRPr="356AC094">
        <w:rPr>
          <w:sz w:val="22"/>
          <w:szCs w:val="22"/>
        </w:rPr>
        <w:t xml:space="preserve"> </w:t>
      </w:r>
    </w:p>
    <w:p w14:paraId="1B88F460" w14:textId="6448D55B" w:rsidR="00BD0508" w:rsidRPr="00895EAB" w:rsidRDefault="33E25DE6" w:rsidP="4ADEFF4A">
      <w:pPr>
        <w:spacing w:before="10" w:after="10" w:line="240" w:lineRule="auto"/>
        <w:rPr>
          <w:rFonts w:ascii="Arial" w:hAnsi="Arial" w:cs="Arial"/>
          <w:b/>
          <w:bCs/>
        </w:rPr>
      </w:pPr>
      <w:r w:rsidRPr="4ADEFF4A">
        <w:rPr>
          <w:rFonts w:ascii="Arial" w:hAnsi="Arial" w:cs="Arial"/>
          <w:b/>
          <w:bCs/>
        </w:rPr>
        <w:t xml:space="preserve">The </w:t>
      </w:r>
      <w:r w:rsidR="00AE5266">
        <w:rPr>
          <w:rFonts w:ascii="Arial" w:hAnsi="Arial" w:cs="Arial"/>
          <w:b/>
          <w:bCs/>
        </w:rPr>
        <w:t>Discharge Lounge</w:t>
      </w:r>
      <w:r w:rsidRPr="4ADEFF4A">
        <w:rPr>
          <w:rFonts w:ascii="Arial" w:hAnsi="Arial" w:cs="Arial"/>
          <w:b/>
          <w:bCs/>
        </w:rPr>
        <w:t xml:space="preserve"> team will:</w:t>
      </w:r>
    </w:p>
    <w:p w14:paraId="7013D506" w14:textId="77777777" w:rsidR="00BD0508" w:rsidRPr="00895EAB" w:rsidRDefault="00BD0508" w:rsidP="00BD0508">
      <w:pPr>
        <w:spacing w:before="10" w:after="10" w:line="240" w:lineRule="auto"/>
        <w:rPr>
          <w:rFonts w:ascii="Arial" w:hAnsi="Arial" w:cs="Arial"/>
          <w:bCs/>
        </w:rPr>
      </w:pPr>
    </w:p>
    <w:p w14:paraId="43E03254" w14:textId="5113A1CD" w:rsidR="00BD0508" w:rsidRPr="00895EAB" w:rsidRDefault="00F22764" w:rsidP="00F22764">
      <w:pPr>
        <w:pStyle w:val="ListParagraph"/>
        <w:numPr>
          <w:ilvl w:val="0"/>
          <w:numId w:val="24"/>
        </w:numPr>
        <w:spacing w:before="10" w:after="1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</w:t>
      </w:r>
      <w:r w:rsidR="00BD0508" w:rsidRPr="00895EAB">
        <w:rPr>
          <w:rFonts w:ascii="Arial" w:hAnsi="Arial" w:cs="Arial"/>
          <w:bCs/>
        </w:rPr>
        <w:t xml:space="preserve">reet the patient at the </w:t>
      </w:r>
      <w:r w:rsidR="00AE5266">
        <w:rPr>
          <w:rFonts w:ascii="Arial" w:hAnsi="Arial" w:cs="Arial"/>
          <w:bCs/>
        </w:rPr>
        <w:t>Discharge Lounge</w:t>
      </w:r>
      <w:r w:rsidR="00BD0508" w:rsidRPr="00895EAB">
        <w:rPr>
          <w:rFonts w:ascii="Arial" w:hAnsi="Arial" w:cs="Arial"/>
          <w:bCs/>
        </w:rPr>
        <w:t xml:space="preserve"> reception desk and confirm the patient is wearing an identification wrist band</w:t>
      </w:r>
      <w:r>
        <w:rPr>
          <w:rFonts w:ascii="Arial" w:hAnsi="Arial" w:cs="Arial"/>
          <w:bCs/>
        </w:rPr>
        <w:t>.</w:t>
      </w:r>
    </w:p>
    <w:p w14:paraId="0AF790C4" w14:textId="77777777" w:rsidR="00BD0508" w:rsidRPr="00895EAB" w:rsidRDefault="00BD0508" w:rsidP="00895EAB">
      <w:pPr>
        <w:spacing w:before="10" w:after="10" w:line="240" w:lineRule="auto"/>
        <w:rPr>
          <w:rFonts w:ascii="Arial" w:hAnsi="Arial" w:cs="Arial"/>
          <w:bCs/>
        </w:rPr>
      </w:pPr>
    </w:p>
    <w:p w14:paraId="0CE1FB52" w14:textId="401C0F6E" w:rsidR="00BD0508" w:rsidRPr="00F22764" w:rsidRDefault="5028FA97" w:rsidP="00F22764">
      <w:pPr>
        <w:pStyle w:val="ListParagraph"/>
        <w:numPr>
          <w:ilvl w:val="0"/>
          <w:numId w:val="24"/>
        </w:numPr>
        <w:spacing w:before="10" w:after="10" w:line="240" w:lineRule="auto"/>
        <w:rPr>
          <w:rFonts w:ascii="Arial" w:hAnsi="Arial" w:cs="Arial"/>
        </w:rPr>
      </w:pPr>
      <w:r w:rsidRPr="00F22764">
        <w:rPr>
          <w:rFonts w:ascii="Arial" w:hAnsi="Arial" w:cs="Arial"/>
        </w:rPr>
        <w:t xml:space="preserve">Check </w:t>
      </w:r>
      <w:proofErr w:type="spellStart"/>
      <w:r w:rsidRPr="00F22764">
        <w:rPr>
          <w:rFonts w:ascii="Arial" w:hAnsi="Arial" w:cs="Arial"/>
        </w:rPr>
        <w:t>CareFlow</w:t>
      </w:r>
      <w:proofErr w:type="spellEnd"/>
      <w:r w:rsidRPr="00F22764">
        <w:rPr>
          <w:rFonts w:ascii="Arial" w:hAnsi="Arial" w:cs="Arial"/>
        </w:rPr>
        <w:t xml:space="preserve"> to ensure the </w:t>
      </w:r>
      <w:r w:rsidR="7402B6A3" w:rsidRPr="00F22764">
        <w:rPr>
          <w:rFonts w:ascii="Arial" w:hAnsi="Arial" w:cs="Arial"/>
        </w:rPr>
        <w:t>patient</w:t>
      </w:r>
      <w:r w:rsidRPr="00F22764">
        <w:rPr>
          <w:rFonts w:ascii="Arial" w:hAnsi="Arial" w:cs="Arial"/>
        </w:rPr>
        <w:t xml:space="preserve"> transfer has been recorded and PAS information is ac</w:t>
      </w:r>
      <w:r w:rsidR="14B0440B" w:rsidRPr="00F22764">
        <w:rPr>
          <w:rFonts w:ascii="Arial" w:hAnsi="Arial" w:cs="Arial"/>
        </w:rPr>
        <w:t>curate</w:t>
      </w:r>
      <w:r w:rsidR="00F22764" w:rsidRPr="00F22764">
        <w:rPr>
          <w:rFonts w:ascii="Arial" w:hAnsi="Arial" w:cs="Arial"/>
        </w:rPr>
        <w:t>.</w:t>
      </w:r>
    </w:p>
    <w:p w14:paraId="0E90C1E3" w14:textId="7E045B99" w:rsidR="4ADEFF4A" w:rsidRPr="00F22764" w:rsidRDefault="4ADEFF4A" w:rsidP="4ADEFF4A">
      <w:pPr>
        <w:spacing w:before="10" w:after="10" w:line="240" w:lineRule="auto"/>
        <w:rPr>
          <w:rFonts w:ascii="Arial" w:hAnsi="Arial" w:cs="Arial"/>
        </w:rPr>
      </w:pPr>
    </w:p>
    <w:p w14:paraId="38AE0ECE" w14:textId="5D0ADE21" w:rsidR="00F22764" w:rsidRPr="00F22764" w:rsidRDefault="00F22764" w:rsidP="00F22764">
      <w:pPr>
        <w:pStyle w:val="ListParagraph"/>
        <w:numPr>
          <w:ilvl w:val="0"/>
          <w:numId w:val="24"/>
        </w:numPr>
        <w:spacing w:before="10" w:after="10" w:line="240" w:lineRule="auto"/>
        <w:rPr>
          <w:rFonts w:ascii="Arial" w:hAnsi="Arial" w:cs="Arial"/>
        </w:rPr>
      </w:pPr>
      <w:r w:rsidRPr="00F22764">
        <w:rPr>
          <w:rFonts w:ascii="Arial" w:hAnsi="Arial" w:cs="Arial"/>
        </w:rPr>
        <w:t>C</w:t>
      </w:r>
      <w:r w:rsidR="33E25DE6" w:rsidRPr="00F22764">
        <w:rPr>
          <w:rFonts w:ascii="Arial" w:hAnsi="Arial" w:cs="Arial"/>
        </w:rPr>
        <w:t xml:space="preserve">omplete discharge </w:t>
      </w:r>
      <w:r w:rsidRPr="00F22764">
        <w:rPr>
          <w:rFonts w:ascii="Arial" w:hAnsi="Arial" w:cs="Arial"/>
        </w:rPr>
        <w:t xml:space="preserve">checklist on </w:t>
      </w:r>
      <w:proofErr w:type="spellStart"/>
      <w:r w:rsidRPr="00F22764">
        <w:rPr>
          <w:rFonts w:ascii="Arial" w:hAnsi="Arial" w:cs="Arial"/>
        </w:rPr>
        <w:t>Patientrac</w:t>
      </w:r>
      <w:proofErr w:type="spellEnd"/>
      <w:r w:rsidRPr="00F22764">
        <w:rPr>
          <w:rFonts w:ascii="Arial" w:hAnsi="Arial" w:cs="Arial"/>
        </w:rPr>
        <w:t xml:space="preserve">, to ensure all relevant documents are with patients. Checking DNAR form to ensure meets requirements. </w:t>
      </w:r>
    </w:p>
    <w:p w14:paraId="640840C2" w14:textId="1E5005AB" w:rsidR="00BD0508" w:rsidRPr="00F22764" w:rsidRDefault="00BD0508" w:rsidP="00F22764">
      <w:pPr>
        <w:spacing w:before="10" w:after="10" w:line="240" w:lineRule="auto"/>
        <w:rPr>
          <w:rFonts w:ascii="Arial" w:hAnsi="Arial" w:cs="Arial"/>
          <w:highlight w:val="yellow"/>
        </w:rPr>
      </w:pPr>
    </w:p>
    <w:p w14:paraId="2BA93B3A" w14:textId="1464957D" w:rsidR="00BD0508" w:rsidRPr="00895EAB" w:rsidRDefault="00F22764" w:rsidP="00F22764">
      <w:pPr>
        <w:pStyle w:val="ListParagraph"/>
        <w:numPr>
          <w:ilvl w:val="0"/>
          <w:numId w:val="24"/>
        </w:numPr>
        <w:spacing w:before="10" w:after="1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BD0508" w:rsidRPr="00895EAB">
        <w:rPr>
          <w:rFonts w:ascii="Arial" w:hAnsi="Arial" w:cs="Arial"/>
          <w:bCs/>
        </w:rPr>
        <w:t>heck medication and lock in appropriate storage along with the case notes</w:t>
      </w:r>
      <w:r>
        <w:rPr>
          <w:rFonts w:ascii="Arial" w:hAnsi="Arial" w:cs="Arial"/>
          <w:bCs/>
        </w:rPr>
        <w:t>.</w:t>
      </w:r>
    </w:p>
    <w:p w14:paraId="1651F75D" w14:textId="77777777" w:rsidR="00BD0508" w:rsidRPr="00895EAB" w:rsidRDefault="00BD0508" w:rsidP="00895EAB">
      <w:pPr>
        <w:spacing w:before="10" w:after="10" w:line="240" w:lineRule="auto"/>
        <w:rPr>
          <w:rFonts w:ascii="Arial" w:hAnsi="Arial" w:cs="Arial"/>
          <w:bCs/>
        </w:rPr>
      </w:pPr>
    </w:p>
    <w:p w14:paraId="16897794" w14:textId="76A2E33E" w:rsidR="00DC74F6" w:rsidRDefault="00F22764" w:rsidP="00F22764">
      <w:pPr>
        <w:pStyle w:val="ListParagraph"/>
        <w:numPr>
          <w:ilvl w:val="0"/>
          <w:numId w:val="24"/>
        </w:numPr>
        <w:spacing w:before="10" w:after="1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BD0508" w:rsidRPr="00895EAB">
        <w:rPr>
          <w:rFonts w:ascii="Arial" w:hAnsi="Arial" w:cs="Arial"/>
          <w:bCs/>
        </w:rPr>
        <w:t>annula checked and removed if no longer needed</w:t>
      </w:r>
      <w:r>
        <w:rPr>
          <w:rFonts w:ascii="Arial" w:hAnsi="Arial" w:cs="Arial"/>
          <w:bCs/>
        </w:rPr>
        <w:t>.</w:t>
      </w:r>
    </w:p>
    <w:p w14:paraId="32BD35DE" w14:textId="77777777" w:rsidR="00DC74F6" w:rsidRPr="00DC74F6" w:rsidRDefault="00DC74F6" w:rsidP="00DC74F6">
      <w:pPr>
        <w:pStyle w:val="ListParagraph"/>
        <w:rPr>
          <w:rFonts w:ascii="Arial" w:hAnsi="Arial" w:cs="Arial"/>
          <w:bCs/>
        </w:rPr>
      </w:pPr>
    </w:p>
    <w:p w14:paraId="47ED7E42" w14:textId="0932E6EE" w:rsidR="00BD0508" w:rsidRPr="00DC74F6" w:rsidRDefault="00F22764" w:rsidP="00F22764">
      <w:pPr>
        <w:pStyle w:val="ListParagraph"/>
        <w:numPr>
          <w:ilvl w:val="0"/>
          <w:numId w:val="24"/>
        </w:numPr>
        <w:spacing w:before="10" w:after="1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BD0508" w:rsidRPr="00DC74F6">
        <w:rPr>
          <w:rFonts w:ascii="Arial" w:hAnsi="Arial" w:cs="Arial"/>
          <w:bCs/>
        </w:rPr>
        <w:t>onfirm discharge arrangements including:</w:t>
      </w:r>
    </w:p>
    <w:p w14:paraId="7D117A5F" w14:textId="77777777" w:rsidR="00BD0508" w:rsidRPr="00895EAB" w:rsidRDefault="00BD0508" w:rsidP="00BD0508">
      <w:pPr>
        <w:spacing w:before="10" w:after="10" w:line="240" w:lineRule="auto"/>
        <w:rPr>
          <w:rFonts w:ascii="Arial" w:hAnsi="Arial" w:cs="Arial"/>
          <w:bCs/>
        </w:rPr>
      </w:pPr>
    </w:p>
    <w:p w14:paraId="22908AE5" w14:textId="244AC3F9" w:rsidR="00BD0508" w:rsidRPr="00895EAB" w:rsidRDefault="00805371" w:rsidP="00F22764">
      <w:pPr>
        <w:pStyle w:val="ListParagraph"/>
        <w:numPr>
          <w:ilvl w:val="0"/>
          <w:numId w:val="7"/>
        </w:numPr>
        <w:spacing w:before="10" w:after="1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BD0508" w:rsidRPr="00895EAB">
        <w:rPr>
          <w:rFonts w:ascii="Arial" w:hAnsi="Arial" w:cs="Arial"/>
          <w:bCs/>
        </w:rPr>
        <w:t>nforming the patient or carer/relative of their</w:t>
      </w:r>
      <w:r w:rsidR="00F22764">
        <w:rPr>
          <w:rFonts w:ascii="Arial" w:hAnsi="Arial" w:cs="Arial"/>
          <w:bCs/>
        </w:rPr>
        <w:t xml:space="preserve"> expected time of discharge </w:t>
      </w:r>
      <w:r w:rsidR="00BD0508" w:rsidRPr="00895EAB">
        <w:rPr>
          <w:rFonts w:ascii="Arial" w:hAnsi="Arial" w:cs="Arial"/>
          <w:bCs/>
        </w:rPr>
        <w:t xml:space="preserve">from the hospital </w:t>
      </w:r>
    </w:p>
    <w:p w14:paraId="1E2D3AC0" w14:textId="3D2C5DF5" w:rsidR="00BD0508" w:rsidRPr="00895EAB" w:rsidRDefault="00805371" w:rsidP="00F22764">
      <w:pPr>
        <w:pStyle w:val="ListParagraph"/>
        <w:numPr>
          <w:ilvl w:val="0"/>
          <w:numId w:val="7"/>
        </w:numPr>
        <w:spacing w:before="10" w:after="1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</w:t>
      </w:r>
      <w:r w:rsidR="00BD0508" w:rsidRPr="00895EAB">
        <w:rPr>
          <w:rFonts w:ascii="Arial" w:hAnsi="Arial" w:cs="Arial"/>
          <w:bCs/>
        </w:rPr>
        <w:t xml:space="preserve">iaison with care providers to confirm package of care start times to ensure sufficient transport time is </w:t>
      </w:r>
      <w:proofErr w:type="gramStart"/>
      <w:r w:rsidR="00BD0508" w:rsidRPr="00895EAB">
        <w:rPr>
          <w:rFonts w:ascii="Arial" w:hAnsi="Arial" w:cs="Arial"/>
          <w:bCs/>
        </w:rPr>
        <w:t>allowed</w:t>
      </w:r>
      <w:proofErr w:type="gramEnd"/>
    </w:p>
    <w:p w14:paraId="0A198B49" w14:textId="1014C67B" w:rsidR="00BD0508" w:rsidRPr="00DC74F6" w:rsidRDefault="00805371" w:rsidP="00F22764">
      <w:pPr>
        <w:pStyle w:val="ListParagraph"/>
        <w:numPr>
          <w:ilvl w:val="0"/>
          <w:numId w:val="7"/>
        </w:numPr>
        <w:spacing w:before="10" w:after="1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L</w:t>
      </w:r>
      <w:r w:rsidR="00F22764">
        <w:rPr>
          <w:rFonts w:ascii="Arial" w:hAnsi="Arial" w:cs="Arial"/>
          <w:bCs/>
        </w:rPr>
        <w:t>iaising</w:t>
      </w:r>
      <w:r w:rsidR="00BD0508" w:rsidRPr="00895EAB">
        <w:rPr>
          <w:rFonts w:ascii="Arial" w:hAnsi="Arial" w:cs="Arial"/>
          <w:bCs/>
        </w:rPr>
        <w:t xml:space="preserve"> with community facilities/nursing home/residential home to confirm they are expecting the patient, appropriate handover has been provided by the ward staff and their end time of acceptance to ensure sufficient transport time is </w:t>
      </w:r>
      <w:proofErr w:type="gramStart"/>
      <w:r w:rsidR="00BD0508" w:rsidRPr="00895EAB">
        <w:rPr>
          <w:rFonts w:ascii="Arial" w:hAnsi="Arial" w:cs="Arial"/>
          <w:bCs/>
        </w:rPr>
        <w:t>allowed</w:t>
      </w:r>
      <w:proofErr w:type="gramEnd"/>
    </w:p>
    <w:p w14:paraId="11012433" w14:textId="008AE92F" w:rsidR="00BD0508" w:rsidRPr="00895EAB" w:rsidRDefault="00F22764" w:rsidP="00F22764">
      <w:pPr>
        <w:pStyle w:val="ListParagraph"/>
        <w:numPr>
          <w:ilvl w:val="0"/>
          <w:numId w:val="7"/>
        </w:numPr>
        <w:spacing w:before="10" w:after="1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Once patient is ready ensure transport (family or ambulance is organised) to ensure timely discharge from hospital. </w:t>
      </w:r>
    </w:p>
    <w:p w14:paraId="73D6603D" w14:textId="77777777" w:rsidR="00BD0508" w:rsidRPr="00895EAB" w:rsidRDefault="00BD0508" w:rsidP="001962F5">
      <w:pPr>
        <w:spacing w:before="10" w:after="10" w:line="240" w:lineRule="auto"/>
        <w:jc w:val="both"/>
        <w:rPr>
          <w:rFonts w:ascii="Arial" w:hAnsi="Arial" w:cs="Arial"/>
          <w:bCs/>
        </w:rPr>
      </w:pPr>
    </w:p>
    <w:p w14:paraId="0236E858" w14:textId="3CD43390" w:rsidR="00BD0508" w:rsidRPr="00F22764" w:rsidRDefault="00BD0508" w:rsidP="00F22764">
      <w:pPr>
        <w:pStyle w:val="ListParagraph"/>
        <w:numPr>
          <w:ilvl w:val="0"/>
          <w:numId w:val="28"/>
        </w:numPr>
        <w:spacing w:before="10" w:after="10" w:line="240" w:lineRule="auto"/>
        <w:jc w:val="both"/>
        <w:rPr>
          <w:rFonts w:ascii="Arial" w:hAnsi="Arial" w:cs="Arial"/>
          <w:bCs/>
        </w:rPr>
      </w:pPr>
      <w:r w:rsidRPr="00F22764">
        <w:rPr>
          <w:rFonts w:ascii="Arial" w:hAnsi="Arial" w:cs="Arial"/>
          <w:bCs/>
        </w:rPr>
        <w:t xml:space="preserve">TTO’s, property and copies of relevant documentation provided to the patient or responsible carer/relative/transport service at point of </w:t>
      </w:r>
      <w:proofErr w:type="gramStart"/>
      <w:r w:rsidRPr="00F22764">
        <w:rPr>
          <w:rFonts w:ascii="Arial" w:hAnsi="Arial" w:cs="Arial"/>
          <w:bCs/>
        </w:rPr>
        <w:t>departure</w:t>
      </w:r>
      <w:proofErr w:type="gramEnd"/>
      <w:r w:rsidRPr="00F22764">
        <w:rPr>
          <w:rFonts w:ascii="Arial" w:hAnsi="Arial" w:cs="Arial"/>
          <w:bCs/>
        </w:rPr>
        <w:t xml:space="preserve"> </w:t>
      </w:r>
    </w:p>
    <w:p w14:paraId="0F7C25E7" w14:textId="77777777" w:rsidR="00BD0508" w:rsidRPr="00895EAB" w:rsidRDefault="00BD0508" w:rsidP="00F22764">
      <w:pPr>
        <w:spacing w:before="10" w:after="10" w:line="240" w:lineRule="auto"/>
        <w:rPr>
          <w:rFonts w:ascii="Arial" w:hAnsi="Arial" w:cs="Arial"/>
          <w:bCs/>
        </w:rPr>
      </w:pPr>
    </w:p>
    <w:p w14:paraId="28C6CFA9" w14:textId="38DC0AD8" w:rsidR="00BD0508" w:rsidRPr="00F22764" w:rsidRDefault="265EA12F" w:rsidP="00F22764">
      <w:pPr>
        <w:pStyle w:val="ListParagraph"/>
        <w:numPr>
          <w:ilvl w:val="0"/>
          <w:numId w:val="28"/>
        </w:numPr>
        <w:spacing w:before="10" w:after="10" w:line="240" w:lineRule="auto"/>
        <w:rPr>
          <w:rFonts w:ascii="Arial" w:hAnsi="Arial" w:cs="Arial"/>
        </w:rPr>
      </w:pPr>
      <w:r w:rsidRPr="00F22764">
        <w:rPr>
          <w:rFonts w:ascii="Arial" w:hAnsi="Arial" w:cs="Arial"/>
        </w:rPr>
        <w:t>u</w:t>
      </w:r>
      <w:r w:rsidR="3E9542F9" w:rsidRPr="00F22764">
        <w:rPr>
          <w:rFonts w:ascii="Arial" w:hAnsi="Arial" w:cs="Arial"/>
        </w:rPr>
        <w:t xml:space="preserve">pon </w:t>
      </w:r>
      <w:r w:rsidR="617EA32D" w:rsidRPr="00F22764">
        <w:rPr>
          <w:rFonts w:ascii="Arial" w:hAnsi="Arial" w:cs="Arial"/>
        </w:rPr>
        <w:t>d</w:t>
      </w:r>
      <w:r w:rsidR="33E25DE6" w:rsidRPr="00F22764">
        <w:rPr>
          <w:rFonts w:ascii="Arial" w:hAnsi="Arial" w:cs="Arial"/>
        </w:rPr>
        <w:t>ischarge</w:t>
      </w:r>
      <w:r w:rsidR="617EA32D" w:rsidRPr="00F22764">
        <w:rPr>
          <w:rFonts w:ascii="Arial" w:hAnsi="Arial" w:cs="Arial"/>
        </w:rPr>
        <w:t xml:space="preserve"> </w:t>
      </w:r>
      <w:r w:rsidR="1B1A38AF" w:rsidRPr="00F22764">
        <w:rPr>
          <w:rFonts w:ascii="Arial" w:hAnsi="Arial" w:cs="Arial"/>
        </w:rPr>
        <w:t xml:space="preserve">from the </w:t>
      </w:r>
      <w:r w:rsidR="00AE5266">
        <w:rPr>
          <w:rFonts w:ascii="Arial" w:hAnsi="Arial" w:cs="Arial"/>
        </w:rPr>
        <w:t>Discharge Lounge</w:t>
      </w:r>
      <w:r w:rsidR="1B1A38AF" w:rsidRPr="00F22764">
        <w:rPr>
          <w:rFonts w:ascii="Arial" w:hAnsi="Arial" w:cs="Arial"/>
        </w:rPr>
        <w:t xml:space="preserve"> </w:t>
      </w:r>
      <w:r w:rsidR="0E5F9EFD" w:rsidRPr="00F22764">
        <w:rPr>
          <w:rFonts w:ascii="Arial" w:hAnsi="Arial" w:cs="Arial"/>
        </w:rPr>
        <w:t xml:space="preserve">update </w:t>
      </w:r>
      <w:proofErr w:type="spellStart"/>
      <w:r w:rsidR="1742EC5D" w:rsidRPr="00F22764">
        <w:rPr>
          <w:rFonts w:ascii="Arial" w:hAnsi="Arial" w:cs="Arial"/>
        </w:rPr>
        <w:t>CareFlow</w:t>
      </w:r>
      <w:proofErr w:type="spellEnd"/>
      <w:r w:rsidR="617EA32D" w:rsidRPr="00F22764">
        <w:rPr>
          <w:rFonts w:ascii="Arial" w:hAnsi="Arial" w:cs="Arial"/>
        </w:rPr>
        <w:t xml:space="preserve"> in real time</w:t>
      </w:r>
      <w:r w:rsidR="772EE548" w:rsidRPr="00F22764">
        <w:rPr>
          <w:rFonts w:ascii="Arial" w:hAnsi="Arial" w:cs="Arial"/>
        </w:rPr>
        <w:t xml:space="preserve">, to ensure accurate PAS </w:t>
      </w:r>
      <w:proofErr w:type="gramStart"/>
      <w:r w:rsidR="772EE548" w:rsidRPr="00F22764">
        <w:rPr>
          <w:rFonts w:ascii="Arial" w:hAnsi="Arial" w:cs="Arial"/>
        </w:rPr>
        <w:t>information</w:t>
      </w:r>
      <w:proofErr w:type="gramEnd"/>
      <w:r w:rsidR="772EE548" w:rsidRPr="00F22764">
        <w:rPr>
          <w:rFonts w:ascii="Arial" w:hAnsi="Arial" w:cs="Arial"/>
        </w:rPr>
        <w:t xml:space="preserve"> </w:t>
      </w:r>
      <w:r w:rsidR="617EA32D" w:rsidRPr="00F22764">
        <w:rPr>
          <w:rFonts w:ascii="Arial" w:hAnsi="Arial" w:cs="Arial"/>
        </w:rPr>
        <w:t xml:space="preserve"> </w:t>
      </w:r>
    </w:p>
    <w:p w14:paraId="6E194E79" w14:textId="77777777" w:rsidR="00BD0508" w:rsidRPr="00895EAB" w:rsidRDefault="00BD0508" w:rsidP="00F22764">
      <w:pPr>
        <w:spacing w:before="10" w:after="10" w:line="240" w:lineRule="auto"/>
        <w:rPr>
          <w:rFonts w:ascii="Arial" w:hAnsi="Arial" w:cs="Arial"/>
          <w:bCs/>
        </w:rPr>
      </w:pPr>
    </w:p>
    <w:p w14:paraId="5BE46E1E" w14:textId="4A73CA43" w:rsidR="00BD0508" w:rsidRPr="00805371" w:rsidRDefault="00805371" w:rsidP="00F22764">
      <w:pPr>
        <w:pStyle w:val="ListParagraph"/>
        <w:numPr>
          <w:ilvl w:val="0"/>
          <w:numId w:val="28"/>
        </w:numPr>
        <w:spacing w:before="10" w:after="1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BD0508" w:rsidRPr="00805371">
        <w:rPr>
          <w:rFonts w:ascii="Arial" w:hAnsi="Arial" w:cs="Arial"/>
          <w:bCs/>
        </w:rPr>
        <w:t xml:space="preserve">ase notes returned to the patient’s transferring ward/unit for case note filing and tracked on </w:t>
      </w:r>
      <w:proofErr w:type="spellStart"/>
      <w:r w:rsidRPr="00805371">
        <w:rPr>
          <w:rFonts w:ascii="Arial" w:hAnsi="Arial" w:cs="Arial"/>
          <w:bCs/>
        </w:rPr>
        <w:t>Careflow</w:t>
      </w:r>
      <w:proofErr w:type="spellEnd"/>
      <w:r w:rsidRPr="00805371">
        <w:rPr>
          <w:rFonts w:ascii="Arial" w:hAnsi="Arial" w:cs="Arial"/>
          <w:bCs/>
        </w:rPr>
        <w:t xml:space="preserve"> as per Trust policy.</w:t>
      </w:r>
    </w:p>
    <w:p w14:paraId="65615FF8" w14:textId="77777777" w:rsidR="00BD0508" w:rsidRPr="00895EAB" w:rsidRDefault="00BD0508" w:rsidP="00BD0508">
      <w:pPr>
        <w:spacing w:before="10" w:after="10" w:line="240" w:lineRule="auto"/>
        <w:rPr>
          <w:rFonts w:ascii="Arial" w:hAnsi="Arial" w:cs="Arial"/>
          <w:bCs/>
        </w:rPr>
      </w:pPr>
    </w:p>
    <w:p w14:paraId="63AB9C96" w14:textId="3ACE0660" w:rsidR="00BD0508" w:rsidRPr="00895EAB" w:rsidRDefault="00BD0508" w:rsidP="00BD0508">
      <w:pPr>
        <w:spacing w:before="10" w:after="10" w:line="240" w:lineRule="auto"/>
        <w:rPr>
          <w:rFonts w:ascii="Arial" w:hAnsi="Arial" w:cs="Arial"/>
          <w:bCs/>
        </w:rPr>
      </w:pPr>
      <w:r w:rsidRPr="00895EAB">
        <w:rPr>
          <w:rFonts w:ascii="Arial" w:hAnsi="Arial" w:cs="Arial"/>
          <w:bCs/>
        </w:rPr>
        <w:t>All patients to be discharged by 20:00</w:t>
      </w:r>
      <w:proofErr w:type="gramStart"/>
      <w:r w:rsidRPr="00895EAB">
        <w:rPr>
          <w:rFonts w:ascii="Arial" w:hAnsi="Arial" w:cs="Arial"/>
          <w:bCs/>
        </w:rPr>
        <w:t>hrs</w:t>
      </w:r>
      <w:proofErr w:type="gramEnd"/>
    </w:p>
    <w:p w14:paraId="49A30B1F" w14:textId="77777777" w:rsidR="00BD0508" w:rsidRPr="00895EAB" w:rsidRDefault="00BD0508" w:rsidP="00BD0508">
      <w:pPr>
        <w:spacing w:before="10" w:after="10" w:line="240" w:lineRule="auto"/>
        <w:rPr>
          <w:rFonts w:ascii="Arial" w:hAnsi="Arial" w:cs="Arial"/>
          <w:bCs/>
          <w:color w:val="005EB8"/>
          <w:u w:val="single"/>
        </w:rPr>
      </w:pPr>
    </w:p>
    <w:p w14:paraId="0966E4FE" w14:textId="6810F155" w:rsidR="4ADEFF4A" w:rsidRPr="00B575F0" w:rsidRDefault="4A385D3B" w:rsidP="00F22764">
      <w:pPr>
        <w:pStyle w:val="Heading1"/>
        <w:numPr>
          <w:ilvl w:val="0"/>
          <w:numId w:val="9"/>
        </w:numPr>
      </w:pPr>
      <w:bookmarkStart w:id="29" w:name="_Toc146022082"/>
      <w:r>
        <w:t>Escalation Procedures</w:t>
      </w:r>
      <w:bookmarkEnd w:id="29"/>
    </w:p>
    <w:p w14:paraId="3B71B8D4" w14:textId="035CA073" w:rsidR="00C10AB6" w:rsidRPr="00C10AB6" w:rsidRDefault="00C10AB6" w:rsidP="00F22764">
      <w:pPr>
        <w:pStyle w:val="Heading2"/>
        <w:numPr>
          <w:ilvl w:val="1"/>
          <w:numId w:val="9"/>
        </w:numPr>
        <w:jc w:val="both"/>
        <w:rPr>
          <w:sz w:val="22"/>
          <w:szCs w:val="22"/>
        </w:rPr>
      </w:pPr>
      <w:bookmarkStart w:id="30" w:name="_Toc146022083"/>
      <w:r w:rsidRPr="00C10AB6">
        <w:rPr>
          <w:sz w:val="22"/>
          <w:szCs w:val="22"/>
        </w:rPr>
        <w:t>TTO Escalation</w:t>
      </w:r>
      <w:bookmarkEnd w:id="30"/>
    </w:p>
    <w:p w14:paraId="41CA8770" w14:textId="3ED95BEC" w:rsidR="5122F9D7" w:rsidRDefault="5122F9D7" w:rsidP="4ADEFF4A">
      <w:pPr>
        <w:jc w:val="both"/>
        <w:rPr>
          <w:rFonts w:ascii="Arial" w:hAnsi="Arial" w:cs="Arial"/>
        </w:rPr>
      </w:pPr>
      <w:r w:rsidRPr="4ADEFF4A">
        <w:rPr>
          <w:rFonts w:ascii="Arial" w:hAnsi="Arial" w:cs="Arial"/>
        </w:rPr>
        <w:t xml:space="preserve">It is important that flow through the </w:t>
      </w:r>
      <w:r w:rsidR="00AE5266">
        <w:rPr>
          <w:rFonts w:ascii="Arial" w:hAnsi="Arial" w:cs="Arial"/>
        </w:rPr>
        <w:t>Discharge Lounge</w:t>
      </w:r>
      <w:r w:rsidRPr="4ADEFF4A">
        <w:rPr>
          <w:rFonts w:ascii="Arial" w:hAnsi="Arial" w:cs="Arial"/>
        </w:rPr>
        <w:t xml:space="preserve"> is maintained, and patients are discharged to their usual place of residence or receiving care facility as soon as possible,</w:t>
      </w:r>
      <w:r w:rsidR="7C9447C6" w:rsidRPr="4ADEFF4A">
        <w:rPr>
          <w:rFonts w:ascii="Arial" w:hAnsi="Arial" w:cs="Arial"/>
        </w:rPr>
        <w:t xml:space="preserve"> </w:t>
      </w:r>
      <w:r w:rsidRPr="4ADEFF4A">
        <w:rPr>
          <w:rFonts w:ascii="Arial" w:hAnsi="Arial" w:cs="Arial"/>
        </w:rPr>
        <w:t xml:space="preserve">thereby </w:t>
      </w:r>
      <w:bookmarkStart w:id="31" w:name="_Int_i3tPdI9F"/>
      <w:r w:rsidRPr="4ADEFF4A">
        <w:rPr>
          <w:rFonts w:ascii="Arial" w:hAnsi="Arial" w:cs="Arial"/>
        </w:rPr>
        <w:t>not unnecessarily</w:t>
      </w:r>
      <w:bookmarkEnd w:id="31"/>
      <w:r w:rsidRPr="4ADEFF4A">
        <w:rPr>
          <w:rFonts w:ascii="Arial" w:hAnsi="Arial" w:cs="Arial"/>
        </w:rPr>
        <w:t xml:space="preserve"> </w:t>
      </w:r>
      <w:r w:rsidR="5BB37D96" w:rsidRPr="4ADEFF4A">
        <w:rPr>
          <w:rFonts w:ascii="Arial" w:hAnsi="Arial" w:cs="Arial"/>
        </w:rPr>
        <w:t xml:space="preserve">delaying </w:t>
      </w:r>
      <w:r w:rsidR="6027CAD2" w:rsidRPr="4ADEFF4A">
        <w:rPr>
          <w:rFonts w:ascii="Arial" w:hAnsi="Arial" w:cs="Arial"/>
        </w:rPr>
        <w:t xml:space="preserve">a patients </w:t>
      </w:r>
      <w:r w:rsidR="5BB37D96" w:rsidRPr="4ADEFF4A">
        <w:rPr>
          <w:rFonts w:ascii="Arial" w:hAnsi="Arial" w:cs="Arial"/>
        </w:rPr>
        <w:t>discharge</w:t>
      </w:r>
      <w:r w:rsidRPr="4ADEFF4A">
        <w:rPr>
          <w:rFonts w:ascii="Arial" w:hAnsi="Arial" w:cs="Arial"/>
        </w:rPr>
        <w:t>.</w:t>
      </w:r>
      <w:r w:rsidR="05D81CC8" w:rsidRPr="4ADEFF4A">
        <w:rPr>
          <w:rFonts w:ascii="Arial" w:hAnsi="Arial" w:cs="Arial"/>
        </w:rPr>
        <w:t xml:space="preserve"> This is particularly important for patients discharging to community care providers </w:t>
      </w:r>
      <w:r w:rsidR="6E964B69" w:rsidRPr="4ADEFF4A">
        <w:rPr>
          <w:rFonts w:ascii="Arial" w:hAnsi="Arial" w:cs="Arial"/>
        </w:rPr>
        <w:t>such social care, care/nursing homes that have care cut off times.</w:t>
      </w:r>
    </w:p>
    <w:p w14:paraId="632FD90F" w14:textId="5C7EB132" w:rsidR="002B5F40" w:rsidRDefault="002B5F40" w:rsidP="002B5F40">
      <w:pPr>
        <w:spacing w:before="10" w:after="1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Ensuring TTOs are available to support timely discharge from the lounge is a fundamental requirement of this procedure. </w:t>
      </w:r>
    </w:p>
    <w:p w14:paraId="2A004A24" w14:textId="77777777" w:rsidR="00D41DE4" w:rsidRDefault="00D41DE4" w:rsidP="002B5F40">
      <w:pPr>
        <w:spacing w:before="10" w:after="10" w:line="240" w:lineRule="auto"/>
        <w:jc w:val="both"/>
        <w:rPr>
          <w:rFonts w:ascii="Arial" w:hAnsi="Arial" w:cs="Arial"/>
          <w:bCs/>
        </w:rPr>
      </w:pPr>
    </w:p>
    <w:p w14:paraId="0B4E3B27" w14:textId="5B463473" w:rsidR="00D41DE4" w:rsidRDefault="22958A52" w:rsidP="4ADEFF4A">
      <w:pPr>
        <w:spacing w:before="10" w:after="10" w:line="240" w:lineRule="auto"/>
        <w:jc w:val="both"/>
        <w:rPr>
          <w:rFonts w:ascii="Arial" w:hAnsi="Arial" w:cs="Arial"/>
        </w:rPr>
      </w:pPr>
      <w:r w:rsidRPr="4ADEFF4A">
        <w:rPr>
          <w:rFonts w:ascii="Arial" w:hAnsi="Arial" w:cs="Arial"/>
        </w:rPr>
        <w:t xml:space="preserve">Ideally the patient should arrive to the </w:t>
      </w:r>
      <w:r w:rsidR="00AE5266">
        <w:rPr>
          <w:rFonts w:ascii="Arial" w:hAnsi="Arial" w:cs="Arial"/>
        </w:rPr>
        <w:t>Discharge Lounge</w:t>
      </w:r>
      <w:r w:rsidRPr="4ADEFF4A">
        <w:rPr>
          <w:rFonts w:ascii="Arial" w:hAnsi="Arial" w:cs="Arial"/>
        </w:rPr>
        <w:t xml:space="preserve"> with TTOs already prepared, awaiting pharmacy dispensing</w:t>
      </w:r>
      <w:r w:rsidR="4005D75D" w:rsidRPr="4ADEFF4A">
        <w:rPr>
          <w:rFonts w:ascii="Arial" w:hAnsi="Arial" w:cs="Arial"/>
        </w:rPr>
        <w:t xml:space="preserve">. </w:t>
      </w:r>
      <w:r w:rsidRPr="4ADEFF4A">
        <w:rPr>
          <w:rFonts w:ascii="Arial" w:hAnsi="Arial" w:cs="Arial"/>
        </w:rPr>
        <w:t>However, it is recognised on occasion patients will need to transfer before TTOs have been completed</w:t>
      </w:r>
      <w:r w:rsidR="6B05717F" w:rsidRPr="4ADEFF4A">
        <w:rPr>
          <w:rFonts w:ascii="Arial" w:hAnsi="Arial" w:cs="Arial"/>
        </w:rPr>
        <w:t xml:space="preserve">. </w:t>
      </w:r>
      <w:r w:rsidRPr="4ADEFF4A">
        <w:rPr>
          <w:rFonts w:ascii="Arial" w:hAnsi="Arial" w:cs="Arial"/>
        </w:rPr>
        <w:t>In this instance the following procedure applies:</w:t>
      </w:r>
    </w:p>
    <w:p w14:paraId="3685FE1E" w14:textId="77777777" w:rsidR="00D41DE4" w:rsidRDefault="00D41DE4" w:rsidP="00686B9B">
      <w:pPr>
        <w:spacing w:before="10" w:after="10" w:line="240" w:lineRule="auto"/>
        <w:jc w:val="both"/>
        <w:rPr>
          <w:rFonts w:ascii="Arial" w:hAnsi="Arial" w:cs="Arial"/>
          <w:bCs/>
        </w:rPr>
      </w:pPr>
    </w:p>
    <w:p w14:paraId="35618CFC" w14:textId="4B77616F" w:rsidR="00686B9B" w:rsidRPr="00686B9B" w:rsidRDefault="6B5B424D" w:rsidP="00B575F0">
      <w:pPr>
        <w:spacing w:before="10" w:after="10" w:line="240" w:lineRule="auto"/>
        <w:jc w:val="both"/>
        <w:rPr>
          <w:rFonts w:ascii="Arial" w:hAnsi="Arial" w:cs="Arial"/>
          <w:b/>
          <w:bCs/>
        </w:rPr>
      </w:pPr>
      <w:r w:rsidRPr="4ADEFF4A">
        <w:rPr>
          <w:rFonts w:ascii="Arial" w:hAnsi="Arial" w:cs="Arial"/>
          <w:b/>
          <w:bCs/>
        </w:rPr>
        <w:t>Stage 1 Escalation</w:t>
      </w:r>
    </w:p>
    <w:p w14:paraId="5F9D7535" w14:textId="77777777" w:rsidR="00686B9B" w:rsidRDefault="00686B9B" w:rsidP="00B575F0">
      <w:pPr>
        <w:pStyle w:val="ListParagraph"/>
        <w:spacing w:before="10" w:after="10" w:line="240" w:lineRule="auto"/>
        <w:ind w:left="360"/>
        <w:jc w:val="both"/>
        <w:rPr>
          <w:rFonts w:ascii="Arial" w:hAnsi="Arial" w:cs="Arial"/>
          <w:b/>
          <w:bCs/>
        </w:rPr>
      </w:pPr>
    </w:p>
    <w:p w14:paraId="3EAE47F3" w14:textId="5D951D00" w:rsidR="00D41DE4" w:rsidRPr="00686B9B" w:rsidRDefault="22958A52" w:rsidP="00B575F0">
      <w:pPr>
        <w:pStyle w:val="ListParagraph"/>
        <w:spacing w:before="10" w:after="10" w:line="240" w:lineRule="auto"/>
        <w:ind w:left="0"/>
        <w:jc w:val="both"/>
        <w:rPr>
          <w:rFonts w:ascii="Arial" w:hAnsi="Arial" w:cs="Arial"/>
        </w:rPr>
      </w:pPr>
      <w:r w:rsidRPr="4ADEFF4A">
        <w:rPr>
          <w:rFonts w:ascii="Arial" w:hAnsi="Arial" w:cs="Arial"/>
          <w:b/>
          <w:bCs/>
        </w:rPr>
        <w:t>If after 60 minutes</w:t>
      </w:r>
      <w:r w:rsidRPr="4ADEFF4A">
        <w:rPr>
          <w:rFonts w:ascii="Arial" w:hAnsi="Arial" w:cs="Arial"/>
        </w:rPr>
        <w:t xml:space="preserve"> </w:t>
      </w:r>
      <w:r w:rsidR="6B5B424D" w:rsidRPr="4ADEFF4A">
        <w:rPr>
          <w:rFonts w:ascii="Arial" w:hAnsi="Arial" w:cs="Arial"/>
        </w:rPr>
        <w:t xml:space="preserve">of arrival to the </w:t>
      </w:r>
      <w:r w:rsidR="00AE5266">
        <w:rPr>
          <w:rFonts w:ascii="Arial" w:hAnsi="Arial" w:cs="Arial"/>
        </w:rPr>
        <w:t>Discharge Lounge</w:t>
      </w:r>
      <w:r w:rsidR="6B5B424D" w:rsidRPr="4ADEFF4A">
        <w:rPr>
          <w:rFonts w:ascii="Arial" w:hAnsi="Arial" w:cs="Arial"/>
        </w:rPr>
        <w:t xml:space="preserve"> </w:t>
      </w:r>
      <w:r w:rsidRPr="4ADEFF4A">
        <w:rPr>
          <w:rFonts w:ascii="Arial" w:hAnsi="Arial" w:cs="Arial"/>
        </w:rPr>
        <w:t xml:space="preserve">the TTO is still </w:t>
      </w:r>
      <w:r w:rsidR="6B5B424D" w:rsidRPr="4ADEFF4A">
        <w:rPr>
          <w:rFonts w:ascii="Arial" w:hAnsi="Arial" w:cs="Arial"/>
        </w:rPr>
        <w:t>not available,</w:t>
      </w:r>
      <w:r w:rsidRPr="4ADEFF4A">
        <w:rPr>
          <w:rFonts w:ascii="Arial" w:hAnsi="Arial" w:cs="Arial"/>
        </w:rPr>
        <w:t xml:space="preserve"> </w:t>
      </w:r>
      <w:r w:rsidR="00AE5266">
        <w:rPr>
          <w:rFonts w:ascii="Arial" w:hAnsi="Arial" w:cs="Arial"/>
        </w:rPr>
        <w:t>Discharge Lounge</w:t>
      </w:r>
      <w:r w:rsidRPr="4ADEFF4A">
        <w:rPr>
          <w:rFonts w:ascii="Arial" w:hAnsi="Arial" w:cs="Arial"/>
        </w:rPr>
        <w:t xml:space="preserve"> staff to escalate TTO </w:t>
      </w:r>
      <w:r w:rsidR="6B5B424D" w:rsidRPr="4ADEFF4A">
        <w:rPr>
          <w:rFonts w:ascii="Arial" w:hAnsi="Arial" w:cs="Arial"/>
        </w:rPr>
        <w:t xml:space="preserve">delay </w:t>
      </w:r>
      <w:r w:rsidRPr="4ADEFF4A">
        <w:rPr>
          <w:rFonts w:ascii="Arial" w:hAnsi="Arial" w:cs="Arial"/>
        </w:rPr>
        <w:t xml:space="preserve">to the relevant </w:t>
      </w:r>
      <w:r w:rsidR="00AE5266">
        <w:rPr>
          <w:rFonts w:ascii="Arial" w:hAnsi="Arial" w:cs="Arial"/>
        </w:rPr>
        <w:t>D</w:t>
      </w:r>
      <w:r w:rsidRPr="4ADEFF4A">
        <w:rPr>
          <w:rFonts w:ascii="Arial" w:hAnsi="Arial" w:cs="Arial"/>
        </w:rPr>
        <w:t xml:space="preserve">ivisional </w:t>
      </w:r>
      <w:r w:rsidR="00805371">
        <w:rPr>
          <w:rFonts w:ascii="Arial" w:hAnsi="Arial" w:cs="Arial"/>
        </w:rPr>
        <w:t>Rep</w:t>
      </w:r>
      <w:r w:rsidR="00AE5266">
        <w:rPr>
          <w:rFonts w:ascii="Arial" w:hAnsi="Arial" w:cs="Arial"/>
        </w:rPr>
        <w:t>resentative</w:t>
      </w:r>
      <w:r w:rsidR="00805371">
        <w:rPr>
          <w:rFonts w:ascii="Arial" w:hAnsi="Arial" w:cs="Arial"/>
        </w:rPr>
        <w:t xml:space="preserve"> of the day</w:t>
      </w:r>
      <w:r w:rsidR="6B5B424D" w:rsidRPr="4ADEFF4A">
        <w:rPr>
          <w:rFonts w:ascii="Arial" w:hAnsi="Arial" w:cs="Arial"/>
        </w:rPr>
        <w:t>.</w:t>
      </w:r>
    </w:p>
    <w:p w14:paraId="57D7926E" w14:textId="77777777" w:rsidR="00D41DE4" w:rsidRDefault="00D41DE4" w:rsidP="00B575F0">
      <w:pPr>
        <w:spacing w:before="10" w:after="10" w:line="240" w:lineRule="auto"/>
        <w:jc w:val="both"/>
        <w:rPr>
          <w:rFonts w:ascii="Arial" w:hAnsi="Arial" w:cs="Arial"/>
        </w:rPr>
      </w:pPr>
    </w:p>
    <w:p w14:paraId="5DA7FFB1" w14:textId="7B72BE06" w:rsidR="00D41DE4" w:rsidRDefault="22958A52" w:rsidP="00B575F0">
      <w:pPr>
        <w:spacing w:before="10" w:after="10" w:line="240" w:lineRule="auto"/>
        <w:jc w:val="both"/>
        <w:rPr>
          <w:rFonts w:ascii="Arial" w:hAnsi="Arial" w:cs="Arial"/>
        </w:rPr>
      </w:pPr>
      <w:bookmarkStart w:id="32" w:name="_Hlk146021551"/>
      <w:r w:rsidRPr="4ADEFF4A">
        <w:rPr>
          <w:rFonts w:ascii="Arial" w:hAnsi="Arial" w:cs="Arial"/>
        </w:rPr>
        <w:t xml:space="preserve">Medicine:  </w:t>
      </w:r>
      <w:r w:rsidR="00D41DE4">
        <w:tab/>
      </w:r>
      <w:r w:rsidRPr="4ADEFF4A">
        <w:rPr>
          <w:rFonts w:ascii="Arial" w:hAnsi="Arial" w:cs="Arial"/>
        </w:rPr>
        <w:t xml:space="preserve">Patient Flow Coordinator </w:t>
      </w:r>
      <w:r w:rsidR="6B5B424D" w:rsidRPr="4ADEFF4A">
        <w:rPr>
          <w:rFonts w:ascii="Arial" w:hAnsi="Arial" w:cs="Arial"/>
        </w:rPr>
        <w:t>62058</w:t>
      </w:r>
    </w:p>
    <w:p w14:paraId="33A05151" w14:textId="77777777" w:rsidR="00686B9B" w:rsidRDefault="00686B9B" w:rsidP="00B575F0">
      <w:pPr>
        <w:spacing w:before="10" w:after="10" w:line="240" w:lineRule="auto"/>
        <w:jc w:val="both"/>
        <w:rPr>
          <w:rFonts w:ascii="Arial" w:hAnsi="Arial" w:cs="Arial"/>
        </w:rPr>
      </w:pPr>
    </w:p>
    <w:p w14:paraId="7C4305EC" w14:textId="06BA5D90" w:rsidR="00686B9B" w:rsidRDefault="3B1EBFE1" w:rsidP="00B575F0">
      <w:pPr>
        <w:spacing w:before="10" w:after="10" w:line="240" w:lineRule="auto"/>
        <w:jc w:val="both"/>
        <w:rPr>
          <w:rFonts w:ascii="Arial" w:hAnsi="Arial" w:cs="Arial"/>
        </w:rPr>
      </w:pPr>
      <w:r w:rsidRPr="0B65670B">
        <w:rPr>
          <w:rFonts w:ascii="Arial" w:hAnsi="Arial" w:cs="Arial"/>
        </w:rPr>
        <w:t xml:space="preserve">Surgery: </w:t>
      </w:r>
      <w:r>
        <w:tab/>
      </w:r>
      <w:proofErr w:type="spellStart"/>
      <w:r w:rsidR="3C096354" w:rsidRPr="0B65670B">
        <w:rPr>
          <w:rFonts w:ascii="Arial" w:hAnsi="Arial" w:cs="Arial"/>
        </w:rPr>
        <w:t>SRoD</w:t>
      </w:r>
      <w:proofErr w:type="spellEnd"/>
      <w:r w:rsidR="3C096354" w:rsidRPr="0B65670B">
        <w:rPr>
          <w:rFonts w:ascii="Arial" w:hAnsi="Arial" w:cs="Arial"/>
        </w:rPr>
        <w:t xml:space="preserve"> via CSM</w:t>
      </w:r>
    </w:p>
    <w:p w14:paraId="6669A92C" w14:textId="77777777" w:rsidR="00686B9B" w:rsidRDefault="00686B9B" w:rsidP="00B575F0">
      <w:pPr>
        <w:spacing w:before="10" w:after="10" w:line="240" w:lineRule="auto"/>
        <w:jc w:val="both"/>
        <w:rPr>
          <w:rFonts w:ascii="Arial" w:hAnsi="Arial" w:cs="Arial"/>
        </w:rPr>
      </w:pPr>
    </w:p>
    <w:bookmarkEnd w:id="32"/>
    <w:p w14:paraId="3A28F639" w14:textId="69157120" w:rsidR="00D41DE4" w:rsidRDefault="18EA23C3" w:rsidP="00B575F0">
      <w:pPr>
        <w:spacing w:before="10" w:after="10" w:line="240" w:lineRule="auto"/>
        <w:jc w:val="both"/>
        <w:rPr>
          <w:rFonts w:ascii="Arial" w:hAnsi="Arial" w:cs="Arial"/>
        </w:rPr>
      </w:pPr>
      <w:r w:rsidRPr="0B65670B">
        <w:rPr>
          <w:rFonts w:ascii="Arial" w:hAnsi="Arial" w:cs="Arial"/>
        </w:rPr>
        <w:t xml:space="preserve">Specialist: </w:t>
      </w:r>
      <w:r w:rsidR="00D41DE4">
        <w:tab/>
      </w:r>
      <w:proofErr w:type="spellStart"/>
      <w:r w:rsidR="63BD9DAD" w:rsidRPr="0B65670B">
        <w:rPr>
          <w:rFonts w:ascii="Arial" w:hAnsi="Arial" w:cs="Arial"/>
        </w:rPr>
        <w:t>SRoD</w:t>
      </w:r>
      <w:proofErr w:type="spellEnd"/>
      <w:r w:rsidR="63BD9DAD" w:rsidRPr="0B65670B">
        <w:rPr>
          <w:rFonts w:ascii="Arial" w:hAnsi="Arial" w:cs="Arial"/>
        </w:rPr>
        <w:t xml:space="preserve"> via CSM</w:t>
      </w:r>
    </w:p>
    <w:p w14:paraId="14530C61" w14:textId="2BFFBC8E" w:rsidR="0B65670B" w:rsidRDefault="0B65670B" w:rsidP="0B65670B">
      <w:pPr>
        <w:spacing w:before="10" w:after="10" w:line="240" w:lineRule="auto"/>
        <w:jc w:val="both"/>
        <w:rPr>
          <w:rFonts w:ascii="Arial" w:hAnsi="Arial" w:cs="Arial"/>
        </w:rPr>
      </w:pPr>
    </w:p>
    <w:p w14:paraId="0FD12EAF" w14:textId="0831123B" w:rsidR="00D41DE4" w:rsidRPr="00686B9B" w:rsidRDefault="00AE5266" w:rsidP="00B575F0">
      <w:pPr>
        <w:spacing w:before="10" w:after="1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Divisional R</w:t>
      </w:r>
      <w:r w:rsidR="6B5B424D" w:rsidRPr="4ADEFF4A">
        <w:rPr>
          <w:rFonts w:ascii="Arial" w:hAnsi="Arial" w:cs="Arial"/>
        </w:rPr>
        <w:t xml:space="preserve">epresentative will be responsible for communicating with the relevant </w:t>
      </w:r>
      <w:r w:rsidR="44010E82" w:rsidRPr="4ADEFF4A">
        <w:rPr>
          <w:rFonts w:ascii="Arial" w:hAnsi="Arial" w:cs="Arial"/>
        </w:rPr>
        <w:t xml:space="preserve">medical </w:t>
      </w:r>
      <w:r w:rsidR="6B5B424D" w:rsidRPr="4ADEFF4A">
        <w:rPr>
          <w:rFonts w:ascii="Arial" w:hAnsi="Arial" w:cs="Arial"/>
        </w:rPr>
        <w:t xml:space="preserve">team to prioritise TTO completion. </w:t>
      </w:r>
    </w:p>
    <w:p w14:paraId="6A2CAB8F" w14:textId="77777777" w:rsidR="00D41DE4" w:rsidRDefault="00D41DE4" w:rsidP="00B575F0">
      <w:pPr>
        <w:spacing w:before="10" w:after="10" w:line="240" w:lineRule="auto"/>
        <w:jc w:val="both"/>
        <w:rPr>
          <w:rFonts w:ascii="Arial" w:hAnsi="Arial" w:cs="Arial"/>
        </w:rPr>
      </w:pPr>
    </w:p>
    <w:p w14:paraId="721845A4" w14:textId="73E625EC" w:rsidR="00686B9B" w:rsidRPr="00686B9B" w:rsidRDefault="6B5B424D" w:rsidP="00B575F0">
      <w:pPr>
        <w:spacing w:before="10" w:after="10" w:line="240" w:lineRule="auto"/>
        <w:jc w:val="both"/>
        <w:rPr>
          <w:rFonts w:ascii="Arial" w:hAnsi="Arial" w:cs="Arial"/>
          <w:b/>
          <w:bCs/>
        </w:rPr>
      </w:pPr>
      <w:r w:rsidRPr="4ADEFF4A">
        <w:rPr>
          <w:rFonts w:ascii="Arial" w:hAnsi="Arial" w:cs="Arial"/>
          <w:b/>
          <w:bCs/>
        </w:rPr>
        <w:t xml:space="preserve">Stage 2 Escalation </w:t>
      </w:r>
    </w:p>
    <w:p w14:paraId="2B94F5F5" w14:textId="77777777" w:rsidR="00686B9B" w:rsidRDefault="00686B9B" w:rsidP="00B575F0">
      <w:pPr>
        <w:spacing w:before="10" w:after="10" w:line="240" w:lineRule="auto"/>
        <w:jc w:val="both"/>
        <w:rPr>
          <w:rFonts w:ascii="Arial" w:hAnsi="Arial" w:cs="Arial"/>
        </w:rPr>
      </w:pPr>
    </w:p>
    <w:p w14:paraId="4F506C16" w14:textId="2AE81484" w:rsidR="00686B9B" w:rsidRDefault="6B5B424D" w:rsidP="00B575F0">
      <w:pPr>
        <w:spacing w:before="10" w:after="10" w:line="240" w:lineRule="auto"/>
        <w:jc w:val="both"/>
        <w:rPr>
          <w:rFonts w:ascii="Arial" w:hAnsi="Arial" w:cs="Arial"/>
        </w:rPr>
      </w:pPr>
      <w:r w:rsidRPr="4ADEFF4A">
        <w:rPr>
          <w:rFonts w:ascii="Arial" w:hAnsi="Arial" w:cs="Arial"/>
          <w:b/>
          <w:bCs/>
        </w:rPr>
        <w:lastRenderedPageBreak/>
        <w:t>If after 2</w:t>
      </w:r>
      <w:r w:rsidR="6F2434CC" w:rsidRPr="4ADEFF4A">
        <w:rPr>
          <w:rFonts w:ascii="Arial" w:hAnsi="Arial" w:cs="Arial"/>
          <w:b/>
          <w:bCs/>
        </w:rPr>
        <w:t xml:space="preserve"> </w:t>
      </w:r>
      <w:r w:rsidRPr="4ADEFF4A">
        <w:rPr>
          <w:rFonts w:ascii="Arial" w:hAnsi="Arial" w:cs="Arial"/>
          <w:b/>
          <w:bCs/>
        </w:rPr>
        <w:t>hours</w:t>
      </w:r>
      <w:r w:rsidRPr="4ADEFF4A">
        <w:rPr>
          <w:rFonts w:ascii="Arial" w:hAnsi="Arial" w:cs="Arial"/>
        </w:rPr>
        <w:t xml:space="preserve"> of arrival to the </w:t>
      </w:r>
      <w:r w:rsidR="00AE5266">
        <w:rPr>
          <w:rFonts w:ascii="Arial" w:hAnsi="Arial" w:cs="Arial"/>
        </w:rPr>
        <w:t>Discharge Lounge</w:t>
      </w:r>
      <w:r w:rsidRPr="4ADEFF4A">
        <w:rPr>
          <w:rFonts w:ascii="Arial" w:hAnsi="Arial" w:cs="Arial"/>
        </w:rPr>
        <w:t xml:space="preserve"> the TTO is still not available, the </w:t>
      </w:r>
      <w:r w:rsidR="00AE5266">
        <w:rPr>
          <w:rFonts w:ascii="Arial" w:hAnsi="Arial" w:cs="Arial"/>
        </w:rPr>
        <w:t>D</w:t>
      </w:r>
      <w:r w:rsidRPr="4ADEFF4A">
        <w:rPr>
          <w:rFonts w:ascii="Arial" w:hAnsi="Arial" w:cs="Arial"/>
        </w:rPr>
        <w:t xml:space="preserve">ivisional </w:t>
      </w:r>
      <w:r w:rsidR="00AE5266">
        <w:rPr>
          <w:rFonts w:ascii="Arial" w:hAnsi="Arial" w:cs="Arial"/>
        </w:rPr>
        <w:t>R</w:t>
      </w:r>
      <w:r w:rsidRPr="4ADEFF4A">
        <w:rPr>
          <w:rFonts w:ascii="Arial" w:hAnsi="Arial" w:cs="Arial"/>
        </w:rPr>
        <w:t xml:space="preserve">epresentative should contact the </w:t>
      </w:r>
      <w:r w:rsidR="00AE5266">
        <w:rPr>
          <w:rFonts w:ascii="Arial" w:hAnsi="Arial" w:cs="Arial"/>
        </w:rPr>
        <w:t>O</w:t>
      </w:r>
      <w:r w:rsidRPr="4ADEFF4A">
        <w:rPr>
          <w:rFonts w:ascii="Arial" w:hAnsi="Arial" w:cs="Arial"/>
        </w:rPr>
        <w:t xml:space="preserve">perational </w:t>
      </w:r>
      <w:r w:rsidR="00AE5266">
        <w:rPr>
          <w:rFonts w:ascii="Arial" w:hAnsi="Arial" w:cs="Arial"/>
        </w:rPr>
        <w:t>L</w:t>
      </w:r>
      <w:r w:rsidRPr="4ADEFF4A">
        <w:rPr>
          <w:rFonts w:ascii="Arial" w:hAnsi="Arial" w:cs="Arial"/>
        </w:rPr>
        <w:t xml:space="preserve">ead for the speciality who will communicate the delay in TTO to the named consultant, requesting </w:t>
      </w:r>
      <w:r w:rsidR="311A8E55" w:rsidRPr="4ADEFF4A">
        <w:rPr>
          <w:rFonts w:ascii="Arial" w:hAnsi="Arial" w:cs="Arial"/>
        </w:rPr>
        <w:t xml:space="preserve">prioritisation of TTO </w:t>
      </w:r>
      <w:r w:rsidR="2D76F6CC" w:rsidRPr="4ADEFF4A">
        <w:rPr>
          <w:rFonts w:ascii="Arial" w:hAnsi="Arial" w:cs="Arial"/>
        </w:rPr>
        <w:t>completion</w:t>
      </w:r>
      <w:r w:rsidR="311A8E55" w:rsidRPr="4ADEFF4A">
        <w:rPr>
          <w:rFonts w:ascii="Arial" w:hAnsi="Arial" w:cs="Arial"/>
        </w:rPr>
        <w:t>.</w:t>
      </w:r>
      <w:r w:rsidR="00805371">
        <w:rPr>
          <w:rFonts w:ascii="Arial" w:hAnsi="Arial" w:cs="Arial"/>
        </w:rPr>
        <w:t xml:space="preserve"> </w:t>
      </w:r>
      <w:r w:rsidR="00AE5266">
        <w:rPr>
          <w:rFonts w:ascii="Arial" w:hAnsi="Arial" w:cs="Arial"/>
        </w:rPr>
        <w:t>The Discharge Lounge Team should inform the Clinical Site Manager of the delay</w:t>
      </w:r>
      <w:r w:rsidR="00805371">
        <w:rPr>
          <w:rFonts w:ascii="Arial" w:hAnsi="Arial" w:cs="Arial"/>
        </w:rPr>
        <w:t>.</w:t>
      </w:r>
    </w:p>
    <w:p w14:paraId="05848B85" w14:textId="77777777" w:rsidR="00510FD3" w:rsidRDefault="00510FD3" w:rsidP="4ADEFF4A">
      <w:pPr>
        <w:spacing w:before="10" w:after="10" w:line="240" w:lineRule="auto"/>
        <w:jc w:val="both"/>
        <w:rPr>
          <w:rFonts w:ascii="Arial" w:hAnsi="Arial" w:cs="Arial"/>
        </w:rPr>
      </w:pPr>
    </w:p>
    <w:p w14:paraId="31F2450D" w14:textId="179A3264" w:rsidR="00510FD3" w:rsidRPr="00111132" w:rsidRDefault="00753520" w:rsidP="00F22764">
      <w:pPr>
        <w:pStyle w:val="Heading2"/>
        <w:numPr>
          <w:ilvl w:val="1"/>
          <w:numId w:val="9"/>
        </w:numPr>
        <w:jc w:val="both"/>
        <w:rPr>
          <w:sz w:val="22"/>
          <w:szCs w:val="22"/>
        </w:rPr>
      </w:pPr>
      <w:bookmarkStart w:id="33" w:name="_Toc146022084"/>
      <w:r>
        <w:rPr>
          <w:sz w:val="22"/>
          <w:szCs w:val="22"/>
        </w:rPr>
        <w:t>Divisional Single Point of Contact</w:t>
      </w:r>
      <w:bookmarkEnd w:id="33"/>
      <w:r>
        <w:rPr>
          <w:sz w:val="22"/>
          <w:szCs w:val="22"/>
        </w:rPr>
        <w:t xml:space="preserve"> </w:t>
      </w:r>
    </w:p>
    <w:p w14:paraId="79AD0735" w14:textId="2E6416EA" w:rsidR="009F409A" w:rsidRDefault="00DF4745" w:rsidP="4ADEFF4A">
      <w:pPr>
        <w:spacing w:before="10" w:after="1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expected that </w:t>
      </w:r>
      <w:r w:rsidR="009F409A">
        <w:rPr>
          <w:rFonts w:ascii="Arial" w:hAnsi="Arial" w:cs="Arial"/>
        </w:rPr>
        <w:t>o</w:t>
      </w:r>
      <w:r w:rsidR="006166FA">
        <w:rPr>
          <w:rFonts w:ascii="Arial" w:hAnsi="Arial" w:cs="Arial"/>
        </w:rPr>
        <w:t xml:space="preserve">nce a patient has </w:t>
      </w:r>
      <w:r w:rsidR="009F409A">
        <w:rPr>
          <w:rFonts w:ascii="Arial" w:hAnsi="Arial" w:cs="Arial"/>
        </w:rPr>
        <w:t xml:space="preserve">been accepted and </w:t>
      </w:r>
      <w:r w:rsidR="006166FA">
        <w:rPr>
          <w:rFonts w:ascii="Arial" w:hAnsi="Arial" w:cs="Arial"/>
        </w:rPr>
        <w:t xml:space="preserve">transferred to the </w:t>
      </w:r>
      <w:r w:rsidR="00AE5266">
        <w:rPr>
          <w:rFonts w:ascii="Arial" w:hAnsi="Arial" w:cs="Arial"/>
        </w:rPr>
        <w:t>Discharge Lounge</w:t>
      </w:r>
      <w:r w:rsidR="006166FA">
        <w:rPr>
          <w:rFonts w:ascii="Arial" w:hAnsi="Arial" w:cs="Arial"/>
        </w:rPr>
        <w:t xml:space="preserve"> </w:t>
      </w:r>
      <w:r w:rsidR="009F409A">
        <w:rPr>
          <w:rFonts w:ascii="Arial" w:hAnsi="Arial" w:cs="Arial"/>
        </w:rPr>
        <w:t xml:space="preserve">all necessary and relevant information has already been made available by the referring ward/unit. </w:t>
      </w:r>
    </w:p>
    <w:p w14:paraId="0E967A0B" w14:textId="77777777" w:rsidR="009F409A" w:rsidRDefault="009F409A" w:rsidP="4ADEFF4A">
      <w:pPr>
        <w:spacing w:before="10" w:after="10" w:line="240" w:lineRule="auto"/>
        <w:jc w:val="both"/>
        <w:rPr>
          <w:rFonts w:ascii="Arial" w:hAnsi="Arial" w:cs="Arial"/>
        </w:rPr>
      </w:pPr>
    </w:p>
    <w:p w14:paraId="73B8E970" w14:textId="507E3D06" w:rsidR="00456A1D" w:rsidRDefault="00B936B5" w:rsidP="4ADEFF4A">
      <w:pPr>
        <w:spacing w:before="10" w:after="1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the situation where a patient has left the ward/unit and </w:t>
      </w:r>
      <w:r w:rsidR="0018573F">
        <w:rPr>
          <w:rFonts w:ascii="Arial" w:hAnsi="Arial" w:cs="Arial"/>
        </w:rPr>
        <w:t>transferred</w:t>
      </w:r>
      <w:r w:rsidR="003936E9">
        <w:rPr>
          <w:rFonts w:ascii="Arial" w:hAnsi="Arial" w:cs="Arial"/>
        </w:rPr>
        <w:t xml:space="preserve"> to the </w:t>
      </w:r>
      <w:r w:rsidR="00AE5266">
        <w:rPr>
          <w:rFonts w:ascii="Arial" w:hAnsi="Arial" w:cs="Arial"/>
        </w:rPr>
        <w:t>Discharge Lounge</w:t>
      </w:r>
      <w:r w:rsidR="003936E9">
        <w:rPr>
          <w:rFonts w:ascii="Arial" w:hAnsi="Arial" w:cs="Arial"/>
        </w:rPr>
        <w:t xml:space="preserve">, </w:t>
      </w:r>
      <w:r w:rsidR="006E2A7C">
        <w:rPr>
          <w:rFonts w:ascii="Arial" w:hAnsi="Arial" w:cs="Arial"/>
        </w:rPr>
        <w:t>and</w:t>
      </w:r>
      <w:r w:rsidR="003936E9">
        <w:rPr>
          <w:rFonts w:ascii="Arial" w:hAnsi="Arial" w:cs="Arial"/>
        </w:rPr>
        <w:t xml:space="preserve"> further information </w:t>
      </w:r>
      <w:r w:rsidR="006E2A7C">
        <w:rPr>
          <w:rFonts w:ascii="Arial" w:hAnsi="Arial" w:cs="Arial"/>
        </w:rPr>
        <w:t xml:space="preserve">is required, </w:t>
      </w:r>
      <w:r w:rsidR="00DD5616">
        <w:rPr>
          <w:rFonts w:ascii="Arial" w:hAnsi="Arial" w:cs="Arial"/>
        </w:rPr>
        <w:t>the request</w:t>
      </w:r>
      <w:r w:rsidR="003936E9">
        <w:rPr>
          <w:rFonts w:ascii="Arial" w:hAnsi="Arial" w:cs="Arial"/>
        </w:rPr>
        <w:t xml:space="preserve"> </w:t>
      </w:r>
      <w:r w:rsidR="00DD5616">
        <w:rPr>
          <w:rFonts w:ascii="Arial" w:hAnsi="Arial" w:cs="Arial"/>
        </w:rPr>
        <w:t xml:space="preserve">should be managed </w:t>
      </w:r>
      <w:r w:rsidR="00B709C2">
        <w:rPr>
          <w:rFonts w:ascii="Arial" w:hAnsi="Arial" w:cs="Arial"/>
        </w:rPr>
        <w:t xml:space="preserve">a </w:t>
      </w:r>
      <w:r w:rsidR="0018573F">
        <w:rPr>
          <w:rFonts w:ascii="Arial" w:hAnsi="Arial" w:cs="Arial"/>
        </w:rPr>
        <w:t xml:space="preserve">single </w:t>
      </w:r>
      <w:r w:rsidR="00B709C2">
        <w:rPr>
          <w:rFonts w:ascii="Arial" w:hAnsi="Arial" w:cs="Arial"/>
        </w:rPr>
        <w:t xml:space="preserve">divisional </w:t>
      </w:r>
      <w:r w:rsidR="0018573F">
        <w:rPr>
          <w:rFonts w:ascii="Arial" w:hAnsi="Arial" w:cs="Arial"/>
        </w:rPr>
        <w:t>point of contact</w:t>
      </w:r>
      <w:r w:rsidR="00B709C2">
        <w:rPr>
          <w:rFonts w:ascii="Arial" w:hAnsi="Arial" w:cs="Arial"/>
        </w:rPr>
        <w:t xml:space="preserve">.  </w:t>
      </w:r>
    </w:p>
    <w:p w14:paraId="14E51808" w14:textId="77777777" w:rsidR="00456A1D" w:rsidRDefault="00456A1D" w:rsidP="4ADEFF4A">
      <w:pPr>
        <w:spacing w:before="10" w:after="10" w:line="240" w:lineRule="auto"/>
        <w:jc w:val="both"/>
        <w:rPr>
          <w:rFonts w:ascii="Arial" w:hAnsi="Arial" w:cs="Arial"/>
        </w:rPr>
      </w:pPr>
    </w:p>
    <w:p w14:paraId="36ACF976" w14:textId="64A75FFC" w:rsidR="00510FD3" w:rsidRDefault="00B709C2" w:rsidP="00B575F0">
      <w:pPr>
        <w:spacing w:before="10" w:after="1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is to ensure the </w:t>
      </w:r>
      <w:r w:rsidR="00AE5266">
        <w:rPr>
          <w:rFonts w:ascii="Arial" w:hAnsi="Arial" w:cs="Arial"/>
        </w:rPr>
        <w:t>Discharge Lounge</w:t>
      </w:r>
      <w:r>
        <w:rPr>
          <w:rFonts w:ascii="Arial" w:hAnsi="Arial" w:cs="Arial"/>
        </w:rPr>
        <w:t xml:space="preserve"> </w:t>
      </w:r>
      <w:r w:rsidR="00566617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</w:t>
      </w:r>
      <w:r w:rsidR="00456A1D">
        <w:rPr>
          <w:rFonts w:ascii="Arial" w:hAnsi="Arial" w:cs="Arial"/>
        </w:rPr>
        <w:t>access information more quickly, avoiding multiple calls</w:t>
      </w:r>
      <w:r w:rsidR="00B11827">
        <w:rPr>
          <w:rFonts w:ascii="Arial" w:hAnsi="Arial" w:cs="Arial"/>
        </w:rPr>
        <w:t xml:space="preserve"> to the inpatient area, </w:t>
      </w:r>
      <w:r w:rsidR="00D06F06">
        <w:rPr>
          <w:rFonts w:ascii="Arial" w:hAnsi="Arial" w:cs="Arial"/>
        </w:rPr>
        <w:t>and to limit clinical interruption</w:t>
      </w:r>
      <w:r w:rsidR="00332492">
        <w:rPr>
          <w:rFonts w:ascii="Arial" w:hAnsi="Arial" w:cs="Arial"/>
        </w:rPr>
        <w:t xml:space="preserve"> for teams across the inpatient’s </w:t>
      </w:r>
      <w:proofErr w:type="gramStart"/>
      <w:r w:rsidR="00332492">
        <w:rPr>
          <w:rFonts w:ascii="Arial" w:hAnsi="Arial" w:cs="Arial"/>
        </w:rPr>
        <w:t>areas</w:t>
      </w:r>
      <w:proofErr w:type="gramEnd"/>
    </w:p>
    <w:p w14:paraId="5D61D257" w14:textId="77777777" w:rsidR="00336C89" w:rsidRDefault="00336C89" w:rsidP="00B575F0">
      <w:pPr>
        <w:spacing w:before="10" w:after="10" w:line="240" w:lineRule="auto"/>
        <w:jc w:val="both"/>
        <w:rPr>
          <w:rFonts w:ascii="Arial" w:hAnsi="Arial" w:cs="Arial"/>
        </w:rPr>
      </w:pPr>
    </w:p>
    <w:p w14:paraId="059BC2BC" w14:textId="78FC449A" w:rsidR="00336C89" w:rsidRPr="00C85A6A" w:rsidRDefault="00C85A6A" w:rsidP="00B575F0">
      <w:pPr>
        <w:spacing w:before="10" w:after="10" w:line="240" w:lineRule="auto"/>
        <w:jc w:val="both"/>
        <w:rPr>
          <w:rFonts w:ascii="Arial" w:hAnsi="Arial" w:cs="Arial"/>
          <w:b/>
          <w:bCs/>
        </w:rPr>
      </w:pPr>
      <w:r w:rsidRPr="00C85A6A">
        <w:rPr>
          <w:rFonts w:ascii="Arial" w:hAnsi="Arial" w:cs="Arial"/>
          <w:b/>
          <w:bCs/>
        </w:rPr>
        <w:t xml:space="preserve">Divisional </w:t>
      </w:r>
      <w:r w:rsidR="00336C89" w:rsidRPr="00C85A6A">
        <w:rPr>
          <w:rFonts w:ascii="Arial" w:hAnsi="Arial" w:cs="Arial"/>
          <w:b/>
          <w:bCs/>
        </w:rPr>
        <w:t>single point</w:t>
      </w:r>
      <w:r w:rsidRPr="00C85A6A">
        <w:rPr>
          <w:rFonts w:ascii="Arial" w:hAnsi="Arial" w:cs="Arial"/>
          <w:b/>
          <w:bCs/>
        </w:rPr>
        <w:t>s</w:t>
      </w:r>
      <w:r w:rsidR="00336C89" w:rsidRPr="00C85A6A">
        <w:rPr>
          <w:rFonts w:ascii="Arial" w:hAnsi="Arial" w:cs="Arial"/>
          <w:b/>
          <w:bCs/>
        </w:rPr>
        <w:t xml:space="preserve"> of contact</w:t>
      </w:r>
      <w:r w:rsidRPr="00C85A6A">
        <w:rPr>
          <w:rFonts w:ascii="Arial" w:hAnsi="Arial" w:cs="Arial"/>
          <w:b/>
          <w:bCs/>
        </w:rPr>
        <w:t>:</w:t>
      </w:r>
    </w:p>
    <w:p w14:paraId="4EC7246D" w14:textId="77777777" w:rsidR="00C85A6A" w:rsidRDefault="00C85A6A" w:rsidP="00B575F0">
      <w:pPr>
        <w:spacing w:before="10" w:after="10" w:line="240" w:lineRule="auto"/>
        <w:jc w:val="both"/>
        <w:rPr>
          <w:rFonts w:ascii="Arial" w:hAnsi="Arial" w:cs="Arial"/>
        </w:rPr>
      </w:pPr>
    </w:p>
    <w:p w14:paraId="034B1744" w14:textId="77777777" w:rsidR="00C85A6A" w:rsidRDefault="00C85A6A" w:rsidP="00B575F0">
      <w:pPr>
        <w:spacing w:before="10" w:after="10" w:line="240" w:lineRule="auto"/>
        <w:jc w:val="both"/>
        <w:rPr>
          <w:rFonts w:ascii="Arial" w:hAnsi="Arial" w:cs="Arial"/>
        </w:rPr>
      </w:pPr>
      <w:r w:rsidRPr="4ADEFF4A">
        <w:rPr>
          <w:rFonts w:ascii="Arial" w:hAnsi="Arial" w:cs="Arial"/>
        </w:rPr>
        <w:t xml:space="preserve">Medicine:  </w:t>
      </w:r>
      <w:r>
        <w:tab/>
      </w:r>
      <w:r w:rsidRPr="4ADEFF4A">
        <w:rPr>
          <w:rFonts w:ascii="Arial" w:hAnsi="Arial" w:cs="Arial"/>
        </w:rPr>
        <w:t>Patient Flow Coordinator 62058</w:t>
      </w:r>
    </w:p>
    <w:p w14:paraId="72C84BEA" w14:textId="77777777" w:rsidR="00C85A6A" w:rsidRDefault="00C85A6A" w:rsidP="00B575F0">
      <w:pPr>
        <w:spacing w:before="10" w:after="10" w:line="240" w:lineRule="auto"/>
        <w:jc w:val="both"/>
        <w:rPr>
          <w:rFonts w:ascii="Arial" w:hAnsi="Arial" w:cs="Arial"/>
        </w:rPr>
      </w:pPr>
    </w:p>
    <w:p w14:paraId="6CD49AF8" w14:textId="19F609E5" w:rsidR="00C85A6A" w:rsidRDefault="00C85A6A" w:rsidP="0B65670B">
      <w:pPr>
        <w:spacing w:before="10" w:after="10" w:line="240" w:lineRule="auto"/>
        <w:jc w:val="both"/>
        <w:rPr>
          <w:rFonts w:ascii="Arial" w:hAnsi="Arial" w:cs="Arial"/>
        </w:rPr>
      </w:pPr>
      <w:r w:rsidRPr="0B65670B">
        <w:rPr>
          <w:rFonts w:ascii="Arial" w:hAnsi="Arial" w:cs="Arial"/>
        </w:rPr>
        <w:t>Surgery: ￼</w:t>
      </w:r>
      <w:r w:rsidR="78064C02" w:rsidRPr="0B65670B">
        <w:rPr>
          <w:rFonts w:ascii="Arial" w:hAnsi="Arial" w:cs="Arial"/>
        </w:rPr>
        <w:t xml:space="preserve">      </w:t>
      </w:r>
      <w:proofErr w:type="spellStart"/>
      <w:r w:rsidR="0A4DCFF3" w:rsidRPr="0B65670B">
        <w:rPr>
          <w:rFonts w:ascii="Arial" w:hAnsi="Arial" w:cs="Arial"/>
        </w:rPr>
        <w:t>SRoD</w:t>
      </w:r>
      <w:proofErr w:type="spellEnd"/>
      <w:r w:rsidR="0A4DCFF3" w:rsidRPr="0B65670B">
        <w:rPr>
          <w:rFonts w:ascii="Arial" w:hAnsi="Arial" w:cs="Arial"/>
        </w:rPr>
        <w:t xml:space="preserve"> via CSM</w:t>
      </w:r>
    </w:p>
    <w:p w14:paraId="0FC7867C" w14:textId="77777777" w:rsidR="00C85A6A" w:rsidRDefault="00C85A6A" w:rsidP="00B575F0">
      <w:pPr>
        <w:spacing w:before="10" w:after="10" w:line="240" w:lineRule="auto"/>
        <w:jc w:val="both"/>
        <w:rPr>
          <w:rFonts w:ascii="Arial" w:hAnsi="Arial" w:cs="Arial"/>
        </w:rPr>
      </w:pPr>
    </w:p>
    <w:p w14:paraId="25B8E816" w14:textId="18E21992" w:rsidR="00C85A6A" w:rsidRDefault="00C85A6A" w:rsidP="0B65670B">
      <w:pPr>
        <w:spacing w:before="10" w:after="10" w:line="240" w:lineRule="auto"/>
        <w:jc w:val="both"/>
        <w:rPr>
          <w:rFonts w:ascii="Arial" w:hAnsi="Arial" w:cs="Arial"/>
        </w:rPr>
      </w:pPr>
      <w:r w:rsidRPr="0B65670B">
        <w:rPr>
          <w:rFonts w:ascii="Arial" w:hAnsi="Arial" w:cs="Arial"/>
        </w:rPr>
        <w:t xml:space="preserve">Specialist: </w:t>
      </w:r>
      <w:r>
        <w:tab/>
      </w:r>
      <w:proofErr w:type="spellStart"/>
      <w:r w:rsidR="2693BE15" w:rsidRPr="0B65670B">
        <w:rPr>
          <w:rFonts w:ascii="Arial" w:hAnsi="Arial" w:cs="Arial"/>
        </w:rPr>
        <w:t>SRoD</w:t>
      </w:r>
      <w:proofErr w:type="spellEnd"/>
      <w:r w:rsidR="2693BE15" w:rsidRPr="0B65670B">
        <w:rPr>
          <w:rFonts w:ascii="Arial" w:hAnsi="Arial" w:cs="Arial"/>
        </w:rPr>
        <w:t xml:space="preserve"> via CSM</w:t>
      </w:r>
    </w:p>
    <w:p w14:paraId="4C21434C" w14:textId="220E52F5" w:rsidR="00797FFE" w:rsidRPr="009B58A8" w:rsidRDefault="2A422F2B" w:rsidP="00F22764">
      <w:pPr>
        <w:pStyle w:val="Heading1"/>
        <w:numPr>
          <w:ilvl w:val="0"/>
          <w:numId w:val="9"/>
        </w:numPr>
      </w:pPr>
      <w:bookmarkStart w:id="34" w:name="_Toc146022085"/>
      <w:r>
        <w:t xml:space="preserve">Internal </w:t>
      </w:r>
      <w:r w:rsidR="733EE5F7">
        <w:t>Mutual Aid</w:t>
      </w:r>
      <w:bookmarkEnd w:id="34"/>
      <w:r w:rsidR="733EE5F7">
        <w:t xml:space="preserve"> </w:t>
      </w:r>
    </w:p>
    <w:p w14:paraId="65A0DCA5" w14:textId="77777777" w:rsidR="00797FFE" w:rsidRDefault="00797FFE" w:rsidP="002B5F40">
      <w:pPr>
        <w:spacing w:before="10" w:after="10" w:line="240" w:lineRule="auto"/>
        <w:jc w:val="both"/>
        <w:rPr>
          <w:rFonts w:ascii="Arial" w:hAnsi="Arial" w:cs="Arial"/>
          <w:bCs/>
        </w:rPr>
      </w:pPr>
    </w:p>
    <w:p w14:paraId="14D476E9" w14:textId="7B0E33FA" w:rsidR="32B9FEA8" w:rsidRDefault="32B9FEA8" w:rsidP="4ADEFF4A">
      <w:pPr>
        <w:spacing w:before="10" w:after="10" w:line="240" w:lineRule="auto"/>
        <w:jc w:val="both"/>
        <w:rPr>
          <w:rFonts w:ascii="Arial" w:hAnsi="Arial" w:cs="Arial"/>
        </w:rPr>
      </w:pPr>
      <w:r w:rsidRPr="4ADEFF4A">
        <w:rPr>
          <w:rFonts w:ascii="Arial" w:hAnsi="Arial" w:cs="Arial"/>
        </w:rPr>
        <w:t xml:space="preserve">The basis of internal mutual aid arrangements </w:t>
      </w:r>
      <w:r w:rsidR="040E74E4" w:rsidRPr="4ADEFF4A">
        <w:rPr>
          <w:rFonts w:ascii="Arial" w:hAnsi="Arial" w:cs="Arial"/>
        </w:rPr>
        <w:t xml:space="preserve">is </w:t>
      </w:r>
      <w:r w:rsidRPr="4ADEFF4A">
        <w:rPr>
          <w:rFonts w:ascii="Arial" w:hAnsi="Arial" w:cs="Arial"/>
        </w:rPr>
        <w:t>r</w:t>
      </w:r>
      <w:r w:rsidR="0589C3C0" w:rsidRPr="4ADEFF4A">
        <w:rPr>
          <w:rFonts w:ascii="Arial" w:hAnsi="Arial" w:cs="Arial"/>
        </w:rPr>
        <w:t>ecogni</w:t>
      </w:r>
      <w:r w:rsidR="7A42B2F8" w:rsidRPr="4ADEFF4A">
        <w:rPr>
          <w:rFonts w:ascii="Arial" w:hAnsi="Arial" w:cs="Arial"/>
        </w:rPr>
        <w:t>tion th</w:t>
      </w:r>
      <w:r w:rsidR="3D46EEDB" w:rsidRPr="4ADEFF4A">
        <w:rPr>
          <w:rFonts w:ascii="Arial" w:hAnsi="Arial" w:cs="Arial"/>
        </w:rPr>
        <w:t xml:space="preserve">e </w:t>
      </w:r>
      <w:r w:rsidR="00AE5266">
        <w:rPr>
          <w:rFonts w:ascii="Arial" w:hAnsi="Arial" w:cs="Arial"/>
        </w:rPr>
        <w:t>Discharge Lounge</w:t>
      </w:r>
      <w:r w:rsidR="3920950C" w:rsidRPr="4ADEFF4A">
        <w:rPr>
          <w:rFonts w:ascii="Arial" w:hAnsi="Arial" w:cs="Arial"/>
        </w:rPr>
        <w:t xml:space="preserve"> </w:t>
      </w:r>
      <w:r w:rsidR="5DF47C42" w:rsidRPr="4ADEFF4A">
        <w:rPr>
          <w:rFonts w:ascii="Arial" w:hAnsi="Arial" w:cs="Arial"/>
        </w:rPr>
        <w:t>i</w:t>
      </w:r>
      <w:r w:rsidR="3920950C" w:rsidRPr="4ADEFF4A">
        <w:rPr>
          <w:rFonts w:ascii="Arial" w:hAnsi="Arial" w:cs="Arial"/>
        </w:rPr>
        <w:t xml:space="preserve">s </w:t>
      </w:r>
      <w:r w:rsidR="5DF47C42" w:rsidRPr="4ADEFF4A">
        <w:rPr>
          <w:rFonts w:ascii="Arial" w:hAnsi="Arial" w:cs="Arial"/>
        </w:rPr>
        <w:t xml:space="preserve">a flow critical area that </w:t>
      </w:r>
      <w:r w:rsidR="2205CCAE" w:rsidRPr="4ADEFF4A">
        <w:rPr>
          <w:rFonts w:ascii="Arial" w:hAnsi="Arial" w:cs="Arial"/>
        </w:rPr>
        <w:t>enabl</w:t>
      </w:r>
      <w:r w:rsidR="4DFB20D5" w:rsidRPr="4ADEFF4A">
        <w:rPr>
          <w:rFonts w:ascii="Arial" w:hAnsi="Arial" w:cs="Arial"/>
        </w:rPr>
        <w:t>es early</w:t>
      </w:r>
      <w:r w:rsidR="2205CCAE" w:rsidRPr="4ADEFF4A">
        <w:rPr>
          <w:rFonts w:ascii="Arial" w:hAnsi="Arial" w:cs="Arial"/>
        </w:rPr>
        <w:t xml:space="preserve"> release of </w:t>
      </w:r>
      <w:r w:rsidR="60AAB1DF" w:rsidRPr="4ADEFF4A">
        <w:rPr>
          <w:rFonts w:ascii="Arial" w:hAnsi="Arial" w:cs="Arial"/>
        </w:rPr>
        <w:t>be</w:t>
      </w:r>
      <w:r w:rsidR="2205CCAE" w:rsidRPr="4ADEFF4A">
        <w:rPr>
          <w:rFonts w:ascii="Arial" w:hAnsi="Arial" w:cs="Arial"/>
        </w:rPr>
        <w:t xml:space="preserve">d </w:t>
      </w:r>
      <w:r w:rsidR="60AAB1DF" w:rsidRPr="4ADEFF4A">
        <w:rPr>
          <w:rFonts w:ascii="Arial" w:hAnsi="Arial" w:cs="Arial"/>
        </w:rPr>
        <w:t xml:space="preserve">capacity </w:t>
      </w:r>
      <w:r w:rsidR="192A8E9E" w:rsidRPr="4ADEFF4A">
        <w:rPr>
          <w:rFonts w:ascii="Arial" w:hAnsi="Arial" w:cs="Arial"/>
        </w:rPr>
        <w:t xml:space="preserve">and </w:t>
      </w:r>
      <w:r w:rsidR="60AAB1DF" w:rsidRPr="4ADEFF4A">
        <w:rPr>
          <w:rFonts w:ascii="Arial" w:hAnsi="Arial" w:cs="Arial"/>
        </w:rPr>
        <w:t>should be supported when required to maintain patient transfe</w:t>
      </w:r>
      <w:r w:rsidR="693C4302" w:rsidRPr="4ADEFF4A">
        <w:rPr>
          <w:rFonts w:ascii="Arial" w:hAnsi="Arial" w:cs="Arial"/>
        </w:rPr>
        <w:t>r and access to the area.</w:t>
      </w:r>
    </w:p>
    <w:p w14:paraId="507EB68D" w14:textId="53D3D5F6" w:rsidR="4ADEFF4A" w:rsidRDefault="4ADEFF4A" w:rsidP="4ADEFF4A">
      <w:pPr>
        <w:spacing w:before="10" w:after="10" w:line="240" w:lineRule="auto"/>
        <w:jc w:val="both"/>
        <w:rPr>
          <w:rFonts w:ascii="Arial" w:hAnsi="Arial" w:cs="Arial"/>
        </w:rPr>
      </w:pPr>
    </w:p>
    <w:p w14:paraId="5604AA94" w14:textId="1EE5D46E" w:rsidR="60AAB1DF" w:rsidRDefault="60AAB1DF" w:rsidP="4ADEFF4A">
      <w:pPr>
        <w:spacing w:before="10" w:after="10" w:line="240" w:lineRule="auto"/>
        <w:jc w:val="both"/>
        <w:rPr>
          <w:rFonts w:ascii="Arial" w:hAnsi="Arial" w:cs="Arial"/>
        </w:rPr>
      </w:pPr>
      <w:r w:rsidRPr="4ADEFF4A">
        <w:rPr>
          <w:rFonts w:ascii="Arial" w:hAnsi="Arial" w:cs="Arial"/>
        </w:rPr>
        <w:t xml:space="preserve">In the situation where </w:t>
      </w:r>
      <w:r w:rsidR="00AE5266">
        <w:rPr>
          <w:rFonts w:ascii="Arial" w:hAnsi="Arial" w:cs="Arial"/>
        </w:rPr>
        <w:t>Discharge Lounge</w:t>
      </w:r>
      <w:r w:rsidRPr="4ADEFF4A">
        <w:rPr>
          <w:rFonts w:ascii="Arial" w:hAnsi="Arial" w:cs="Arial"/>
        </w:rPr>
        <w:t xml:space="preserve"> </w:t>
      </w:r>
      <w:r w:rsidR="076A4C60" w:rsidRPr="4ADEFF4A">
        <w:rPr>
          <w:rFonts w:ascii="Arial" w:hAnsi="Arial" w:cs="Arial"/>
        </w:rPr>
        <w:t xml:space="preserve">is unable to </w:t>
      </w:r>
      <w:r w:rsidR="4F2BFD92" w:rsidRPr="4ADEFF4A">
        <w:rPr>
          <w:rFonts w:ascii="Arial" w:hAnsi="Arial" w:cs="Arial"/>
        </w:rPr>
        <w:t xml:space="preserve">administer controlled drugs and/or prepare IV treatments, </w:t>
      </w:r>
      <w:r w:rsidR="6BBE0D88" w:rsidRPr="4ADEFF4A">
        <w:rPr>
          <w:rFonts w:ascii="Arial" w:hAnsi="Arial" w:cs="Arial"/>
        </w:rPr>
        <w:t>owing to reduced Registered Nurse (RN) numbe</w:t>
      </w:r>
      <w:r w:rsidR="2A62F2BA" w:rsidRPr="4ADEFF4A">
        <w:rPr>
          <w:rFonts w:ascii="Arial" w:hAnsi="Arial" w:cs="Arial"/>
        </w:rPr>
        <w:t>rs (less than two RNs)</w:t>
      </w:r>
      <w:r w:rsidR="6BBE0D88" w:rsidRPr="4ADEFF4A">
        <w:rPr>
          <w:rFonts w:ascii="Arial" w:hAnsi="Arial" w:cs="Arial"/>
        </w:rPr>
        <w:t xml:space="preserve">, </w:t>
      </w:r>
      <w:r w:rsidR="4A561B68" w:rsidRPr="4ADEFF4A">
        <w:rPr>
          <w:rFonts w:ascii="Arial" w:hAnsi="Arial" w:cs="Arial"/>
        </w:rPr>
        <w:t xml:space="preserve">nursing </w:t>
      </w:r>
      <w:r w:rsidR="6BBE0D88" w:rsidRPr="4ADEFF4A">
        <w:rPr>
          <w:rFonts w:ascii="Arial" w:hAnsi="Arial" w:cs="Arial"/>
        </w:rPr>
        <w:t xml:space="preserve">assistance </w:t>
      </w:r>
      <w:r w:rsidR="30C9891E" w:rsidRPr="4ADEFF4A">
        <w:rPr>
          <w:rFonts w:ascii="Arial" w:hAnsi="Arial" w:cs="Arial"/>
        </w:rPr>
        <w:t xml:space="preserve">to act as the second nurse </w:t>
      </w:r>
      <w:r w:rsidR="6BBE0D88" w:rsidRPr="4ADEFF4A">
        <w:rPr>
          <w:rFonts w:ascii="Arial" w:hAnsi="Arial" w:cs="Arial"/>
        </w:rPr>
        <w:t>will be provided by the relevan</w:t>
      </w:r>
      <w:r w:rsidR="4B108021" w:rsidRPr="4ADEFF4A">
        <w:rPr>
          <w:rFonts w:ascii="Arial" w:hAnsi="Arial" w:cs="Arial"/>
        </w:rPr>
        <w:t>t D</w:t>
      </w:r>
      <w:r w:rsidR="6BBE0D88" w:rsidRPr="4ADEFF4A">
        <w:rPr>
          <w:rFonts w:ascii="Arial" w:hAnsi="Arial" w:cs="Arial"/>
        </w:rPr>
        <w:t>ivisio</w:t>
      </w:r>
      <w:r w:rsidR="2FE6CF45" w:rsidRPr="4ADEFF4A">
        <w:rPr>
          <w:rFonts w:ascii="Arial" w:hAnsi="Arial" w:cs="Arial"/>
        </w:rPr>
        <w:t>n.</w:t>
      </w:r>
    </w:p>
    <w:p w14:paraId="02CAAD34" w14:textId="59CB0BB8" w:rsidR="4ADEFF4A" w:rsidRDefault="4ADEFF4A" w:rsidP="4ADEFF4A">
      <w:pPr>
        <w:spacing w:before="10" w:after="10" w:line="240" w:lineRule="auto"/>
        <w:jc w:val="both"/>
        <w:rPr>
          <w:rFonts w:ascii="Arial" w:hAnsi="Arial" w:cs="Arial"/>
        </w:rPr>
      </w:pPr>
    </w:p>
    <w:p w14:paraId="5152E755" w14:textId="6FEFA2C9" w:rsidR="6907D7EB" w:rsidRDefault="6907D7EB" w:rsidP="4ADEFF4A">
      <w:pPr>
        <w:spacing w:before="10" w:after="10" w:line="240" w:lineRule="auto"/>
        <w:jc w:val="both"/>
        <w:rPr>
          <w:rFonts w:ascii="Arial" w:hAnsi="Arial" w:cs="Arial"/>
        </w:rPr>
      </w:pPr>
      <w:r w:rsidRPr="4ADEFF4A">
        <w:rPr>
          <w:rFonts w:ascii="Arial" w:hAnsi="Arial" w:cs="Arial"/>
        </w:rPr>
        <w:t>Mutual</w:t>
      </w:r>
      <w:r w:rsidR="7551F864" w:rsidRPr="4ADEFF4A">
        <w:rPr>
          <w:rFonts w:ascii="Arial" w:hAnsi="Arial" w:cs="Arial"/>
        </w:rPr>
        <w:t xml:space="preserve"> aid can be </w:t>
      </w:r>
      <w:r w:rsidR="4F5BDD57" w:rsidRPr="4ADEFF4A">
        <w:rPr>
          <w:rFonts w:ascii="Arial" w:hAnsi="Arial" w:cs="Arial"/>
        </w:rPr>
        <w:t>acces</w:t>
      </w:r>
      <w:r w:rsidR="6782C378" w:rsidRPr="4ADEFF4A">
        <w:rPr>
          <w:rFonts w:ascii="Arial" w:hAnsi="Arial" w:cs="Arial"/>
        </w:rPr>
        <w:t>sed through the following contact numbers:</w:t>
      </w:r>
    </w:p>
    <w:p w14:paraId="698045E2" w14:textId="2092A5CD" w:rsidR="4ADEFF4A" w:rsidRDefault="4ADEFF4A" w:rsidP="4ADEFF4A">
      <w:pPr>
        <w:spacing w:before="10" w:after="10" w:line="240" w:lineRule="auto"/>
        <w:jc w:val="both"/>
        <w:rPr>
          <w:rFonts w:ascii="Arial" w:hAnsi="Arial" w:cs="Arial"/>
        </w:rPr>
      </w:pPr>
    </w:p>
    <w:p w14:paraId="454F63AE" w14:textId="7B72BE06" w:rsidR="6782C378" w:rsidRDefault="6782C378" w:rsidP="4ADEFF4A">
      <w:pPr>
        <w:spacing w:before="10" w:after="10" w:line="240" w:lineRule="auto"/>
        <w:rPr>
          <w:rFonts w:ascii="Arial" w:hAnsi="Arial" w:cs="Arial"/>
        </w:rPr>
      </w:pPr>
      <w:r w:rsidRPr="4ADEFF4A">
        <w:rPr>
          <w:rFonts w:ascii="Arial" w:hAnsi="Arial" w:cs="Arial"/>
        </w:rPr>
        <w:t xml:space="preserve">Medicine:  </w:t>
      </w:r>
      <w:r>
        <w:tab/>
      </w:r>
      <w:r w:rsidRPr="4ADEFF4A">
        <w:rPr>
          <w:rFonts w:ascii="Arial" w:hAnsi="Arial" w:cs="Arial"/>
        </w:rPr>
        <w:t>Patient Flow Coordinator 62058</w:t>
      </w:r>
    </w:p>
    <w:p w14:paraId="1473B12E" w14:textId="77777777" w:rsidR="4ADEFF4A" w:rsidRDefault="4ADEFF4A" w:rsidP="4ADEFF4A">
      <w:pPr>
        <w:spacing w:before="10" w:after="10" w:line="240" w:lineRule="auto"/>
        <w:rPr>
          <w:rFonts w:ascii="Arial" w:hAnsi="Arial" w:cs="Arial"/>
        </w:rPr>
      </w:pPr>
    </w:p>
    <w:p w14:paraId="28FAF909" w14:textId="3B2547E3" w:rsidR="6782C378" w:rsidRDefault="6782C378" w:rsidP="4ADEFF4A">
      <w:pPr>
        <w:spacing w:before="10" w:after="10" w:line="240" w:lineRule="auto"/>
        <w:rPr>
          <w:rFonts w:ascii="Arial" w:hAnsi="Arial" w:cs="Arial"/>
        </w:rPr>
      </w:pPr>
      <w:r w:rsidRPr="0B65670B">
        <w:rPr>
          <w:rFonts w:ascii="Arial" w:hAnsi="Arial" w:cs="Arial"/>
        </w:rPr>
        <w:t xml:space="preserve">Surgery: </w:t>
      </w:r>
      <w:r>
        <w:tab/>
      </w:r>
      <w:proofErr w:type="spellStart"/>
      <w:r w:rsidR="34122895" w:rsidRPr="0B65670B">
        <w:rPr>
          <w:rFonts w:ascii="Arial" w:hAnsi="Arial" w:cs="Arial"/>
        </w:rPr>
        <w:t>SRoD</w:t>
      </w:r>
      <w:proofErr w:type="spellEnd"/>
      <w:r w:rsidR="34122895" w:rsidRPr="0B65670B">
        <w:rPr>
          <w:rFonts w:ascii="Arial" w:hAnsi="Arial" w:cs="Arial"/>
        </w:rPr>
        <w:t xml:space="preserve"> via CSM</w:t>
      </w:r>
    </w:p>
    <w:p w14:paraId="75568B9A" w14:textId="77777777" w:rsidR="4ADEFF4A" w:rsidRDefault="4ADEFF4A" w:rsidP="4ADEFF4A">
      <w:pPr>
        <w:spacing w:before="10" w:after="10" w:line="240" w:lineRule="auto"/>
        <w:rPr>
          <w:rFonts w:ascii="Arial" w:hAnsi="Arial" w:cs="Arial"/>
        </w:rPr>
      </w:pPr>
    </w:p>
    <w:p w14:paraId="67515D41" w14:textId="17CBAEBC" w:rsidR="6782C378" w:rsidRDefault="6782C378" w:rsidP="4ADEFF4A">
      <w:pPr>
        <w:spacing w:before="10" w:after="10" w:line="240" w:lineRule="auto"/>
        <w:rPr>
          <w:rFonts w:ascii="Arial" w:hAnsi="Arial" w:cs="Arial"/>
        </w:rPr>
      </w:pPr>
      <w:r w:rsidRPr="0B65670B">
        <w:rPr>
          <w:rFonts w:ascii="Arial" w:hAnsi="Arial" w:cs="Arial"/>
        </w:rPr>
        <w:t xml:space="preserve">Specialist: </w:t>
      </w:r>
      <w:r>
        <w:tab/>
      </w:r>
      <w:proofErr w:type="spellStart"/>
      <w:r w:rsidR="3A0A93E1" w:rsidRPr="0B65670B">
        <w:rPr>
          <w:rFonts w:ascii="Arial" w:hAnsi="Arial" w:cs="Arial"/>
        </w:rPr>
        <w:t>SRoD</w:t>
      </w:r>
      <w:proofErr w:type="spellEnd"/>
      <w:r w:rsidR="3A0A93E1" w:rsidRPr="0B65670B">
        <w:rPr>
          <w:rFonts w:ascii="Arial" w:hAnsi="Arial" w:cs="Arial"/>
        </w:rPr>
        <w:t xml:space="preserve"> via CSM</w:t>
      </w:r>
    </w:p>
    <w:p w14:paraId="0F1CE34A" w14:textId="77777777" w:rsidR="00797FFE" w:rsidRDefault="00797FFE" w:rsidP="002B5F40">
      <w:pPr>
        <w:spacing w:before="10" w:after="10" w:line="240" w:lineRule="auto"/>
        <w:jc w:val="both"/>
        <w:rPr>
          <w:rFonts w:ascii="Arial" w:hAnsi="Arial" w:cs="Arial"/>
          <w:bCs/>
        </w:rPr>
      </w:pPr>
    </w:p>
    <w:p w14:paraId="0EEE7BEE" w14:textId="6A9FA832" w:rsidR="00BD0508" w:rsidRPr="005D40EF" w:rsidRDefault="00AE5266" w:rsidP="00F22764">
      <w:pPr>
        <w:pStyle w:val="Heading1"/>
        <w:numPr>
          <w:ilvl w:val="0"/>
          <w:numId w:val="9"/>
        </w:numPr>
      </w:pPr>
      <w:bookmarkStart w:id="35" w:name="_Toc146022086"/>
      <w:r>
        <w:t>Discharge Lounge</w:t>
      </w:r>
      <w:r w:rsidR="33E25DE6">
        <w:t xml:space="preserve"> Roles and Responsibilities</w:t>
      </w:r>
      <w:bookmarkEnd w:id="35"/>
      <w:r w:rsidR="00805371">
        <w:t>? Add in Leader standard work.</w:t>
      </w:r>
    </w:p>
    <w:p w14:paraId="6E1520DD" w14:textId="418E3C3E" w:rsidR="00BD0508" w:rsidRDefault="00BD0508" w:rsidP="00BD0508">
      <w:pPr>
        <w:spacing w:before="10" w:after="10" w:line="240" w:lineRule="auto"/>
        <w:rPr>
          <w:rFonts w:ascii="Arial" w:hAnsi="Arial" w:cs="Arial"/>
          <w:bCs/>
          <w:u w:val="single"/>
        </w:rPr>
      </w:pPr>
    </w:p>
    <w:p w14:paraId="08A9E02F" w14:textId="4A97BB5E" w:rsidR="00C156FC" w:rsidRDefault="00C156FC" w:rsidP="00BD0508">
      <w:pPr>
        <w:spacing w:before="10" w:after="10" w:line="24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lastRenderedPageBreak/>
        <w:t>Discharge Lounge Leader standard work.</w:t>
      </w:r>
    </w:p>
    <w:p w14:paraId="39FBD52C" w14:textId="77777777" w:rsidR="00C156FC" w:rsidRDefault="00C156FC" w:rsidP="00BD0508">
      <w:pPr>
        <w:spacing w:before="10" w:after="10" w:line="240" w:lineRule="auto"/>
        <w:rPr>
          <w:rFonts w:ascii="Arial" w:hAnsi="Arial" w:cs="Arial"/>
          <w:bCs/>
          <w:u w:val="single"/>
        </w:rPr>
      </w:pPr>
    </w:p>
    <w:p w14:paraId="31F23AD8" w14:textId="77777777" w:rsidR="00C156FC" w:rsidRDefault="00C156FC" w:rsidP="00BD0508">
      <w:pPr>
        <w:spacing w:before="10" w:after="10" w:line="24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object w:dxaOrig="1539" w:dyaOrig="997" w14:anchorId="34C833FB">
          <v:shape id="_x0000_i1025" type="#_x0000_t75" style="width:77pt;height:49.45pt" o:ole="">
            <v:imagedata r:id="rId11" o:title=""/>
          </v:shape>
          <o:OLEObject Type="Embed" ProgID="Excel.Sheet.12" ShapeID="_x0000_i1025" DrawAspect="Icon" ObjectID="_1758101749" r:id="rId12"/>
        </w:object>
      </w:r>
    </w:p>
    <w:p w14:paraId="0D2DD287" w14:textId="77777777" w:rsidR="00C156FC" w:rsidRDefault="00C156FC" w:rsidP="00BD0508">
      <w:pPr>
        <w:spacing w:before="10" w:after="10" w:line="240" w:lineRule="auto"/>
        <w:rPr>
          <w:rFonts w:ascii="Arial" w:hAnsi="Arial" w:cs="Arial"/>
          <w:bCs/>
          <w:u w:val="single"/>
        </w:rPr>
      </w:pPr>
    </w:p>
    <w:p w14:paraId="2A41D642" w14:textId="77777777" w:rsidR="00C156FC" w:rsidRPr="00895EAB" w:rsidRDefault="00C156FC" w:rsidP="00BD0508">
      <w:pPr>
        <w:spacing w:before="10" w:after="10" w:line="240" w:lineRule="auto"/>
        <w:rPr>
          <w:rFonts w:ascii="Arial" w:hAnsi="Arial" w:cs="Arial"/>
          <w:bCs/>
          <w:u w:val="single"/>
        </w:rPr>
      </w:pPr>
    </w:p>
    <w:p w14:paraId="3B9AC276" w14:textId="77777777" w:rsidR="00BD0508" w:rsidRPr="00793978" w:rsidRDefault="00BD0508" w:rsidP="00BD0508">
      <w:pPr>
        <w:spacing w:before="10" w:after="10" w:line="240" w:lineRule="auto"/>
        <w:rPr>
          <w:rFonts w:ascii="Arial" w:hAnsi="Arial" w:cs="Arial"/>
          <w:b/>
        </w:rPr>
      </w:pPr>
      <w:r w:rsidRPr="00793978">
        <w:rPr>
          <w:rFonts w:ascii="Arial" w:hAnsi="Arial" w:cs="Arial"/>
          <w:b/>
        </w:rPr>
        <w:t>Discharge Coordinator/Nurse in Charge is responsible for:</w:t>
      </w:r>
    </w:p>
    <w:p w14:paraId="3B22EC3A" w14:textId="77777777" w:rsidR="00BD0508" w:rsidRPr="00895EAB" w:rsidRDefault="00BD0508" w:rsidP="00BD0508">
      <w:pPr>
        <w:spacing w:before="10" w:after="10" w:line="240" w:lineRule="auto"/>
        <w:rPr>
          <w:rFonts w:ascii="Arial" w:hAnsi="Arial" w:cs="Arial"/>
          <w:bCs/>
          <w:u w:val="single"/>
        </w:rPr>
      </w:pPr>
    </w:p>
    <w:p w14:paraId="45CD5239" w14:textId="43ECF47C" w:rsidR="00BD0508" w:rsidRPr="0087442B" w:rsidRDefault="00C156FC" w:rsidP="00F22764">
      <w:pPr>
        <w:pStyle w:val="ListParagraph"/>
        <w:numPr>
          <w:ilvl w:val="0"/>
          <w:numId w:val="23"/>
        </w:numPr>
        <w:spacing w:before="10" w:after="1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BD0508" w:rsidRPr="0087442B">
        <w:rPr>
          <w:rFonts w:ascii="Arial" w:hAnsi="Arial" w:cs="Arial"/>
          <w:bCs/>
        </w:rPr>
        <w:t xml:space="preserve">ffective day to day operational management of the unit, ensuring visibility and a proactive and supportive in reach model is provided to the </w:t>
      </w:r>
      <w:proofErr w:type="gramStart"/>
      <w:r w:rsidR="00BD0508" w:rsidRPr="0087442B">
        <w:rPr>
          <w:rFonts w:ascii="Arial" w:hAnsi="Arial" w:cs="Arial"/>
          <w:bCs/>
        </w:rPr>
        <w:t>wards</w:t>
      </w:r>
      <w:proofErr w:type="gramEnd"/>
      <w:r w:rsidR="00BD0508" w:rsidRPr="0087442B">
        <w:rPr>
          <w:rFonts w:ascii="Arial" w:hAnsi="Arial" w:cs="Arial"/>
          <w:bCs/>
        </w:rPr>
        <w:t xml:space="preserve"> </w:t>
      </w:r>
    </w:p>
    <w:p w14:paraId="7A415291" w14:textId="77777777" w:rsidR="00C156FC" w:rsidRDefault="00C156FC" w:rsidP="00C156FC">
      <w:pPr>
        <w:pStyle w:val="ListParagraph"/>
        <w:numPr>
          <w:ilvl w:val="0"/>
          <w:numId w:val="23"/>
        </w:numPr>
        <w:spacing w:before="10" w:after="1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="00BD0508" w:rsidRPr="0087442B">
        <w:rPr>
          <w:rFonts w:ascii="Arial" w:hAnsi="Arial" w:cs="Arial"/>
          <w:bCs/>
        </w:rPr>
        <w:t xml:space="preserve">verseeing competent care for patients in the </w:t>
      </w:r>
      <w:r w:rsidR="00AE5266">
        <w:rPr>
          <w:rFonts w:ascii="Arial" w:hAnsi="Arial" w:cs="Arial"/>
          <w:bCs/>
        </w:rPr>
        <w:t>Discharge Lounge</w:t>
      </w:r>
      <w:r w:rsidR="00BD0508" w:rsidRPr="0087442B">
        <w:rPr>
          <w:rFonts w:ascii="Arial" w:hAnsi="Arial" w:cs="Arial"/>
          <w:bCs/>
        </w:rPr>
        <w:t xml:space="preserve"> and ensuring basic levels of care are provided and final treatments are </w:t>
      </w:r>
      <w:proofErr w:type="gramStart"/>
      <w:r w:rsidR="00BD0508" w:rsidRPr="0087442B">
        <w:rPr>
          <w:rFonts w:ascii="Arial" w:hAnsi="Arial" w:cs="Arial"/>
          <w:bCs/>
        </w:rPr>
        <w:t>completed</w:t>
      </w:r>
      <w:proofErr w:type="gramEnd"/>
    </w:p>
    <w:p w14:paraId="31BAB44E" w14:textId="01D14DC9" w:rsidR="00BD0508" w:rsidRPr="00C156FC" w:rsidRDefault="00C156FC" w:rsidP="00C156FC">
      <w:pPr>
        <w:pStyle w:val="ListParagraph"/>
        <w:numPr>
          <w:ilvl w:val="0"/>
          <w:numId w:val="23"/>
        </w:numPr>
        <w:spacing w:before="10" w:after="1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BD0508" w:rsidRPr="00C156FC">
        <w:rPr>
          <w:rFonts w:ascii="Arial" w:hAnsi="Arial" w:cs="Arial"/>
          <w:bCs/>
        </w:rPr>
        <w:t xml:space="preserve">ttendance at </w:t>
      </w:r>
      <w:r w:rsidR="006E130E" w:rsidRPr="00C156FC">
        <w:rPr>
          <w:rFonts w:ascii="Arial" w:hAnsi="Arial" w:cs="Arial"/>
          <w:bCs/>
        </w:rPr>
        <w:t xml:space="preserve">relevant </w:t>
      </w:r>
      <w:r w:rsidR="00BD0508" w:rsidRPr="00C156FC">
        <w:rPr>
          <w:rFonts w:ascii="Arial" w:hAnsi="Arial" w:cs="Arial"/>
          <w:bCs/>
        </w:rPr>
        <w:t>meetings</w:t>
      </w:r>
      <w:r w:rsidR="006E130E" w:rsidRPr="00C156FC">
        <w:rPr>
          <w:rFonts w:ascii="Arial" w:hAnsi="Arial" w:cs="Arial"/>
          <w:bCs/>
        </w:rPr>
        <w:t xml:space="preserve"> and/or huddles </w:t>
      </w:r>
      <w:r w:rsidR="00BD0508" w:rsidRPr="00C156FC">
        <w:rPr>
          <w:rFonts w:ascii="Arial" w:hAnsi="Arial" w:cs="Arial"/>
          <w:bCs/>
        </w:rPr>
        <w:t xml:space="preserve">to confirm expected and actual </w:t>
      </w:r>
      <w:r w:rsidR="00AE5266" w:rsidRPr="00C156FC">
        <w:rPr>
          <w:rFonts w:ascii="Arial" w:hAnsi="Arial" w:cs="Arial"/>
          <w:bCs/>
        </w:rPr>
        <w:t>Discharge Lounge</w:t>
      </w:r>
      <w:r w:rsidR="00BD0508" w:rsidRPr="00C156FC">
        <w:rPr>
          <w:rFonts w:ascii="Arial" w:hAnsi="Arial" w:cs="Arial"/>
          <w:bCs/>
        </w:rPr>
        <w:t xml:space="preserve"> transfers and plan for additional capacity if </w:t>
      </w:r>
      <w:proofErr w:type="gramStart"/>
      <w:r w:rsidR="00BD0508" w:rsidRPr="00C156FC">
        <w:rPr>
          <w:rFonts w:ascii="Arial" w:hAnsi="Arial" w:cs="Arial"/>
          <w:bCs/>
        </w:rPr>
        <w:t>required</w:t>
      </w:r>
      <w:proofErr w:type="gramEnd"/>
      <w:r w:rsidR="00BD0508" w:rsidRPr="00C156FC">
        <w:rPr>
          <w:rFonts w:ascii="Arial" w:hAnsi="Arial" w:cs="Arial"/>
          <w:bCs/>
        </w:rPr>
        <w:t xml:space="preserve"> </w:t>
      </w:r>
    </w:p>
    <w:p w14:paraId="4EFA66E5" w14:textId="39568C57" w:rsidR="00997F17" w:rsidRPr="0087442B" w:rsidRDefault="00C156FC" w:rsidP="00F22764">
      <w:pPr>
        <w:pStyle w:val="ListParagraph"/>
        <w:numPr>
          <w:ilvl w:val="0"/>
          <w:numId w:val="23"/>
        </w:numPr>
        <w:spacing w:before="10" w:after="1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33E25DE6" w:rsidRPr="0087442B">
        <w:rPr>
          <w:rFonts w:ascii="Arial" w:hAnsi="Arial" w:cs="Arial"/>
        </w:rPr>
        <w:t xml:space="preserve">ontinuous review of the </w:t>
      </w:r>
      <w:r w:rsidR="00AE5266">
        <w:rPr>
          <w:rFonts w:ascii="Arial" w:hAnsi="Arial" w:cs="Arial"/>
        </w:rPr>
        <w:t>Discharge Lounge</w:t>
      </w:r>
      <w:r w:rsidR="33E25DE6" w:rsidRPr="0087442B">
        <w:rPr>
          <w:rFonts w:ascii="Arial" w:hAnsi="Arial" w:cs="Arial"/>
        </w:rPr>
        <w:t xml:space="preserve"> Transfer List to </w:t>
      </w:r>
      <w:r w:rsidR="1B73067D" w:rsidRPr="0087442B">
        <w:rPr>
          <w:rFonts w:ascii="Arial" w:hAnsi="Arial" w:cs="Arial"/>
        </w:rPr>
        <w:t xml:space="preserve">ensure referrals are being </w:t>
      </w:r>
      <w:r w:rsidR="1C81DF6D" w:rsidRPr="0087442B">
        <w:rPr>
          <w:rFonts w:ascii="Arial" w:hAnsi="Arial" w:cs="Arial"/>
        </w:rPr>
        <w:t xml:space="preserve">reviewed by the </w:t>
      </w:r>
      <w:r w:rsidR="00AE5266">
        <w:rPr>
          <w:rFonts w:ascii="Arial" w:hAnsi="Arial" w:cs="Arial"/>
        </w:rPr>
        <w:t>Discharge Lounge</w:t>
      </w:r>
      <w:r w:rsidR="1C81DF6D" w:rsidRPr="0087442B">
        <w:rPr>
          <w:rFonts w:ascii="Arial" w:hAnsi="Arial" w:cs="Arial"/>
        </w:rPr>
        <w:t xml:space="preserve"> staff in a </w:t>
      </w:r>
      <w:r w:rsidR="22024D5B" w:rsidRPr="0087442B">
        <w:rPr>
          <w:rFonts w:ascii="Arial" w:hAnsi="Arial" w:cs="Arial"/>
        </w:rPr>
        <w:t>timely</w:t>
      </w:r>
      <w:r w:rsidR="1C81DF6D" w:rsidRPr="0087442B">
        <w:rPr>
          <w:rFonts w:ascii="Arial" w:hAnsi="Arial" w:cs="Arial"/>
        </w:rPr>
        <w:t xml:space="preserve"> </w:t>
      </w:r>
      <w:proofErr w:type="gramStart"/>
      <w:r w:rsidR="1C81DF6D" w:rsidRPr="0087442B">
        <w:rPr>
          <w:rFonts w:ascii="Arial" w:hAnsi="Arial" w:cs="Arial"/>
        </w:rPr>
        <w:t>manner</w:t>
      </w:r>
      <w:proofErr w:type="gramEnd"/>
    </w:p>
    <w:p w14:paraId="46F1FAA4" w14:textId="286D96C3" w:rsidR="00BD0508" w:rsidRPr="0087442B" w:rsidRDefault="00C156FC" w:rsidP="00F22764">
      <w:pPr>
        <w:pStyle w:val="ListParagraph"/>
        <w:numPr>
          <w:ilvl w:val="0"/>
          <w:numId w:val="23"/>
        </w:numPr>
        <w:spacing w:before="10" w:after="1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BD0508" w:rsidRPr="0087442B">
        <w:rPr>
          <w:rFonts w:ascii="Arial" w:hAnsi="Arial" w:cs="Arial"/>
          <w:bCs/>
        </w:rPr>
        <w:t xml:space="preserve">oordination and allocation of </w:t>
      </w:r>
      <w:r w:rsidR="00AE5266">
        <w:rPr>
          <w:rFonts w:ascii="Arial" w:hAnsi="Arial" w:cs="Arial"/>
          <w:bCs/>
        </w:rPr>
        <w:t>Discharge Lounge</w:t>
      </w:r>
      <w:r w:rsidR="00BD0508" w:rsidRPr="0087442B">
        <w:rPr>
          <w:rFonts w:ascii="Arial" w:hAnsi="Arial" w:cs="Arial"/>
          <w:bCs/>
        </w:rPr>
        <w:t xml:space="preserve"> staff for the collection and transfer of patients to the </w:t>
      </w:r>
      <w:r w:rsidR="00AE5266">
        <w:rPr>
          <w:rFonts w:ascii="Arial" w:hAnsi="Arial" w:cs="Arial"/>
          <w:bCs/>
        </w:rPr>
        <w:t>Discharge Lounge</w:t>
      </w:r>
      <w:r w:rsidR="00BD0508" w:rsidRPr="0087442B">
        <w:rPr>
          <w:rFonts w:ascii="Arial" w:hAnsi="Arial" w:cs="Arial"/>
          <w:bCs/>
        </w:rPr>
        <w:t xml:space="preserve"> </w:t>
      </w:r>
    </w:p>
    <w:p w14:paraId="4C292D95" w14:textId="244C9FB4" w:rsidR="00BD0508" w:rsidRPr="0087442B" w:rsidRDefault="006B1CA1" w:rsidP="00F22764">
      <w:pPr>
        <w:pStyle w:val="ListParagraph"/>
        <w:numPr>
          <w:ilvl w:val="0"/>
          <w:numId w:val="23"/>
        </w:numPr>
        <w:spacing w:before="10" w:after="1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BD0508" w:rsidRPr="0087442B">
        <w:rPr>
          <w:rFonts w:ascii="Arial" w:hAnsi="Arial" w:cs="Arial"/>
          <w:bCs/>
        </w:rPr>
        <w:t xml:space="preserve">rranging porter services to assist with patient collection and transfer in periods of surge and </w:t>
      </w:r>
      <w:proofErr w:type="gramStart"/>
      <w:r w:rsidR="00BD0508" w:rsidRPr="0087442B">
        <w:rPr>
          <w:rFonts w:ascii="Arial" w:hAnsi="Arial" w:cs="Arial"/>
          <w:bCs/>
        </w:rPr>
        <w:t>escalation</w:t>
      </w:r>
      <w:proofErr w:type="gramEnd"/>
      <w:r w:rsidR="00BD0508" w:rsidRPr="0087442B">
        <w:rPr>
          <w:rFonts w:ascii="Arial" w:hAnsi="Arial" w:cs="Arial"/>
          <w:bCs/>
        </w:rPr>
        <w:t xml:space="preserve"> </w:t>
      </w:r>
    </w:p>
    <w:p w14:paraId="7867E4E8" w14:textId="77777777" w:rsidR="00BD0508" w:rsidRPr="00895EAB" w:rsidRDefault="00BD0508" w:rsidP="00BD0508">
      <w:pPr>
        <w:spacing w:before="10" w:after="10" w:line="240" w:lineRule="auto"/>
        <w:rPr>
          <w:rFonts w:ascii="Arial" w:hAnsi="Arial" w:cs="Arial"/>
          <w:bCs/>
          <w:u w:val="single"/>
        </w:rPr>
      </w:pPr>
    </w:p>
    <w:p w14:paraId="44C5806E" w14:textId="671CEBD0" w:rsidR="00BD0508" w:rsidRPr="00793978" w:rsidRDefault="00AE5266" w:rsidP="00BD0508">
      <w:pPr>
        <w:spacing w:before="10" w:after="1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Discharge Lounge</w:t>
      </w:r>
      <w:r w:rsidR="00BD0508" w:rsidRPr="00793978">
        <w:rPr>
          <w:rFonts w:ascii="Arial" w:hAnsi="Arial" w:cs="Arial"/>
          <w:b/>
        </w:rPr>
        <w:t xml:space="preserve"> RN is responsible for:</w:t>
      </w:r>
    </w:p>
    <w:p w14:paraId="67DCE861" w14:textId="77777777" w:rsidR="00BD0508" w:rsidRPr="00895EAB" w:rsidRDefault="00BD0508" w:rsidP="0087442B">
      <w:pPr>
        <w:spacing w:before="10" w:after="10" w:line="240" w:lineRule="auto"/>
        <w:rPr>
          <w:rFonts w:ascii="Arial" w:hAnsi="Arial" w:cs="Arial"/>
          <w:bCs/>
          <w:u w:val="single"/>
        </w:rPr>
      </w:pPr>
    </w:p>
    <w:p w14:paraId="20CBCB13" w14:textId="7C7B5B9F" w:rsidR="00BD0508" w:rsidRPr="0087442B" w:rsidRDefault="006B1CA1" w:rsidP="00F22764">
      <w:pPr>
        <w:pStyle w:val="ListParagraph"/>
        <w:numPr>
          <w:ilvl w:val="0"/>
          <w:numId w:val="22"/>
        </w:numPr>
        <w:spacing w:before="10" w:after="1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BD0508" w:rsidRPr="0087442B">
        <w:rPr>
          <w:rFonts w:ascii="Arial" w:hAnsi="Arial" w:cs="Arial"/>
          <w:bCs/>
        </w:rPr>
        <w:t>rovision of basic levels of care (as described within this procedure)</w:t>
      </w:r>
    </w:p>
    <w:p w14:paraId="453A58B7" w14:textId="2EA8C9B0" w:rsidR="00BD0508" w:rsidRPr="0087442B" w:rsidRDefault="006B1CA1" w:rsidP="00F22764">
      <w:pPr>
        <w:pStyle w:val="ListParagraph"/>
        <w:numPr>
          <w:ilvl w:val="0"/>
          <w:numId w:val="22"/>
        </w:numPr>
        <w:spacing w:before="10" w:after="1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BD0508" w:rsidRPr="0087442B">
        <w:rPr>
          <w:rFonts w:ascii="Arial" w:hAnsi="Arial" w:cs="Arial"/>
          <w:bCs/>
        </w:rPr>
        <w:t xml:space="preserve">ontinuous monitoring of the patient and undertaking observations in line with NHS Early Warning Score (NEWS) Wales, escalating to the named clinical team where </w:t>
      </w:r>
      <w:r w:rsidR="00906337" w:rsidRPr="0087442B">
        <w:rPr>
          <w:rFonts w:ascii="Arial" w:hAnsi="Arial" w:cs="Arial"/>
          <w:bCs/>
        </w:rPr>
        <w:t>necessary</w:t>
      </w:r>
    </w:p>
    <w:p w14:paraId="6A6A42E3" w14:textId="3072F38C" w:rsidR="00BD0508" w:rsidRPr="0087442B" w:rsidRDefault="006B1CA1" w:rsidP="00F22764">
      <w:pPr>
        <w:pStyle w:val="ListParagraph"/>
        <w:numPr>
          <w:ilvl w:val="0"/>
          <w:numId w:val="22"/>
        </w:numPr>
        <w:spacing w:before="10" w:after="1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BD0508" w:rsidRPr="0087442B">
        <w:rPr>
          <w:rFonts w:ascii="Arial" w:hAnsi="Arial" w:cs="Arial"/>
          <w:bCs/>
        </w:rPr>
        <w:t xml:space="preserve">atients receive all medications in a timely manner prior to </w:t>
      </w:r>
      <w:proofErr w:type="gramStart"/>
      <w:r w:rsidR="00BD0508" w:rsidRPr="0087442B">
        <w:rPr>
          <w:rFonts w:ascii="Arial" w:hAnsi="Arial" w:cs="Arial"/>
          <w:bCs/>
        </w:rPr>
        <w:t>discharge</w:t>
      </w:r>
      <w:proofErr w:type="gramEnd"/>
    </w:p>
    <w:p w14:paraId="0994F993" w14:textId="0F27CD5F" w:rsidR="00BD0508" w:rsidRPr="0087442B" w:rsidRDefault="006B1CA1" w:rsidP="00F22764">
      <w:pPr>
        <w:pStyle w:val="ListParagraph"/>
        <w:numPr>
          <w:ilvl w:val="0"/>
          <w:numId w:val="22"/>
        </w:numPr>
        <w:spacing w:before="10" w:after="10" w:line="24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33E25DE6" w:rsidRPr="0087442B">
        <w:rPr>
          <w:rFonts w:ascii="Arial" w:hAnsi="Arial" w:cs="Arial"/>
        </w:rPr>
        <w:t xml:space="preserve">ndertaking final treatments </w:t>
      </w:r>
      <w:bookmarkStart w:id="36" w:name="_Int_YRoDqfQ6"/>
      <w:proofErr w:type="gramStart"/>
      <w:r w:rsidR="33E25DE6" w:rsidRPr="0087442B">
        <w:rPr>
          <w:rFonts w:ascii="Arial" w:hAnsi="Arial" w:cs="Arial"/>
        </w:rPr>
        <w:t>where</w:t>
      </w:r>
      <w:bookmarkEnd w:id="36"/>
      <w:proofErr w:type="gramEnd"/>
      <w:r w:rsidR="33E25DE6" w:rsidRPr="0087442B">
        <w:rPr>
          <w:rFonts w:ascii="Arial" w:hAnsi="Arial" w:cs="Arial"/>
        </w:rPr>
        <w:t xml:space="preserve"> indicated </w:t>
      </w:r>
    </w:p>
    <w:p w14:paraId="33374097" w14:textId="3A51B47D" w:rsidR="00BD0508" w:rsidRPr="0087442B" w:rsidRDefault="006B1CA1" w:rsidP="00F22764">
      <w:pPr>
        <w:pStyle w:val="ListParagraph"/>
        <w:numPr>
          <w:ilvl w:val="0"/>
          <w:numId w:val="22"/>
        </w:numPr>
        <w:spacing w:before="10" w:after="1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</w:t>
      </w:r>
      <w:r w:rsidR="00BD0508" w:rsidRPr="0087442B">
        <w:rPr>
          <w:rFonts w:ascii="Arial" w:hAnsi="Arial" w:cs="Arial"/>
          <w:bCs/>
        </w:rPr>
        <w:t xml:space="preserve">edication prescriptions are checked prior to the patient leaving the </w:t>
      </w:r>
      <w:proofErr w:type="gramStart"/>
      <w:r w:rsidR="00BD0508" w:rsidRPr="0087442B">
        <w:rPr>
          <w:rFonts w:ascii="Arial" w:hAnsi="Arial" w:cs="Arial"/>
          <w:bCs/>
        </w:rPr>
        <w:t>area</w:t>
      </w:r>
      <w:proofErr w:type="gramEnd"/>
      <w:r w:rsidR="00BD0508" w:rsidRPr="0087442B">
        <w:rPr>
          <w:rFonts w:ascii="Arial" w:hAnsi="Arial" w:cs="Arial"/>
          <w:bCs/>
        </w:rPr>
        <w:t xml:space="preserve"> </w:t>
      </w:r>
    </w:p>
    <w:p w14:paraId="69B59F91" w14:textId="66ABD6E9" w:rsidR="00BD0508" w:rsidRPr="0087442B" w:rsidRDefault="006B1CA1" w:rsidP="00F22764">
      <w:pPr>
        <w:pStyle w:val="ListParagraph"/>
        <w:numPr>
          <w:ilvl w:val="0"/>
          <w:numId w:val="22"/>
        </w:numPr>
        <w:spacing w:before="10" w:after="1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BD0508" w:rsidRPr="0087442B">
        <w:rPr>
          <w:rFonts w:ascii="Arial" w:hAnsi="Arial" w:cs="Arial"/>
          <w:bCs/>
        </w:rPr>
        <w:t xml:space="preserve">atients have a safe mode of transport </w:t>
      </w:r>
      <w:proofErr w:type="gramStart"/>
      <w:r w:rsidR="00BD0508" w:rsidRPr="0087442B">
        <w:rPr>
          <w:rFonts w:ascii="Arial" w:hAnsi="Arial" w:cs="Arial"/>
          <w:bCs/>
        </w:rPr>
        <w:t>home</w:t>
      </w:r>
      <w:proofErr w:type="gramEnd"/>
    </w:p>
    <w:p w14:paraId="77B77F26" w14:textId="4B31ECCC" w:rsidR="00BD0508" w:rsidRPr="0087442B" w:rsidRDefault="006B1CA1" w:rsidP="00F22764">
      <w:pPr>
        <w:pStyle w:val="ListParagraph"/>
        <w:numPr>
          <w:ilvl w:val="0"/>
          <w:numId w:val="22"/>
        </w:numPr>
        <w:spacing w:before="10" w:after="1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BD0508" w:rsidRPr="0087442B">
        <w:rPr>
          <w:rFonts w:ascii="Arial" w:hAnsi="Arial" w:cs="Arial"/>
          <w:bCs/>
        </w:rPr>
        <w:t>atients leave hospital with the correct communication and documentation, including DNAR, discharge /medical notes, equipment, dressings etc.</w:t>
      </w:r>
    </w:p>
    <w:p w14:paraId="5595D036" w14:textId="54071267" w:rsidR="00BD0508" w:rsidRPr="0087442B" w:rsidRDefault="006B1CA1" w:rsidP="00F22764">
      <w:pPr>
        <w:pStyle w:val="ListParagraph"/>
        <w:numPr>
          <w:ilvl w:val="0"/>
          <w:numId w:val="22"/>
        </w:numPr>
        <w:spacing w:before="10" w:after="1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BD0508" w:rsidRPr="0087442B">
        <w:rPr>
          <w:rFonts w:ascii="Arial" w:hAnsi="Arial" w:cs="Arial"/>
          <w:bCs/>
        </w:rPr>
        <w:t>onsistency of care rounds as the patient</w:t>
      </w:r>
      <w:r w:rsidR="00906337" w:rsidRPr="0087442B">
        <w:rPr>
          <w:rFonts w:ascii="Arial" w:hAnsi="Arial" w:cs="Arial"/>
          <w:bCs/>
        </w:rPr>
        <w:t xml:space="preserve"> requires</w:t>
      </w:r>
      <w:r w:rsidR="00BD0508" w:rsidRPr="0087442B">
        <w:rPr>
          <w:rFonts w:ascii="Arial" w:hAnsi="Arial" w:cs="Arial"/>
          <w:bCs/>
        </w:rPr>
        <w:t xml:space="preserve"> until they safely </w:t>
      </w:r>
      <w:proofErr w:type="gramStart"/>
      <w:r w:rsidR="00BD0508" w:rsidRPr="0087442B">
        <w:rPr>
          <w:rFonts w:ascii="Arial" w:hAnsi="Arial" w:cs="Arial"/>
          <w:bCs/>
        </w:rPr>
        <w:t>discharge</w:t>
      </w:r>
      <w:proofErr w:type="gramEnd"/>
    </w:p>
    <w:p w14:paraId="6F6187BF" w14:textId="3DD8AC49" w:rsidR="00BD0508" w:rsidRPr="0087442B" w:rsidRDefault="006B1CA1" w:rsidP="00F22764">
      <w:pPr>
        <w:pStyle w:val="ListParagraph"/>
        <w:numPr>
          <w:ilvl w:val="0"/>
          <w:numId w:val="22"/>
        </w:numPr>
        <w:spacing w:before="10" w:after="1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</w:t>
      </w:r>
      <w:r w:rsidR="00BD0508" w:rsidRPr="0087442B">
        <w:rPr>
          <w:rFonts w:ascii="Arial" w:hAnsi="Arial" w:cs="Arial"/>
          <w:bCs/>
        </w:rPr>
        <w:t xml:space="preserve">eal time recording of discharge on </w:t>
      </w:r>
      <w:proofErr w:type="spellStart"/>
      <w:proofErr w:type="gramStart"/>
      <w:r w:rsidR="007D4E18" w:rsidRPr="0087442B">
        <w:rPr>
          <w:rFonts w:ascii="Arial" w:hAnsi="Arial" w:cs="Arial"/>
          <w:bCs/>
        </w:rPr>
        <w:t>CareFlow</w:t>
      </w:r>
      <w:proofErr w:type="spellEnd"/>
      <w:proofErr w:type="gramEnd"/>
      <w:r w:rsidR="00BD0508" w:rsidRPr="0087442B">
        <w:rPr>
          <w:rFonts w:ascii="Arial" w:hAnsi="Arial" w:cs="Arial"/>
          <w:bCs/>
        </w:rPr>
        <w:t xml:space="preserve"> </w:t>
      </w:r>
    </w:p>
    <w:p w14:paraId="638D8A6B" w14:textId="2ED881F7" w:rsidR="007D4E18" w:rsidRPr="0087442B" w:rsidRDefault="006B1CA1" w:rsidP="00F22764">
      <w:pPr>
        <w:pStyle w:val="ListParagraph"/>
        <w:numPr>
          <w:ilvl w:val="0"/>
          <w:numId w:val="22"/>
        </w:numPr>
        <w:spacing w:before="10" w:after="1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BD0508" w:rsidRPr="0087442B">
        <w:rPr>
          <w:rFonts w:ascii="Arial" w:hAnsi="Arial" w:cs="Arial"/>
          <w:bCs/>
        </w:rPr>
        <w:t xml:space="preserve">nformation regarding discharge arrangements </w:t>
      </w:r>
      <w:r w:rsidR="00906337" w:rsidRPr="0087442B">
        <w:rPr>
          <w:rFonts w:ascii="Arial" w:hAnsi="Arial" w:cs="Arial"/>
          <w:bCs/>
        </w:rPr>
        <w:t>is</w:t>
      </w:r>
      <w:r w:rsidR="00BD0508" w:rsidRPr="0087442B">
        <w:rPr>
          <w:rFonts w:ascii="Arial" w:hAnsi="Arial" w:cs="Arial"/>
          <w:bCs/>
        </w:rPr>
        <w:t xml:space="preserve"> communicated to the patient, carer/relative or receiving care facility in a timely </w:t>
      </w:r>
      <w:proofErr w:type="gramStart"/>
      <w:r w:rsidR="00BD0508" w:rsidRPr="0087442B">
        <w:rPr>
          <w:rFonts w:ascii="Arial" w:hAnsi="Arial" w:cs="Arial"/>
          <w:bCs/>
        </w:rPr>
        <w:t>manner</w:t>
      </w:r>
      <w:proofErr w:type="gramEnd"/>
    </w:p>
    <w:p w14:paraId="545C51B4" w14:textId="1B6D9B22" w:rsidR="00BD0508" w:rsidRPr="0087442B" w:rsidRDefault="006B1CA1" w:rsidP="00F22764">
      <w:pPr>
        <w:pStyle w:val="ListParagraph"/>
        <w:numPr>
          <w:ilvl w:val="0"/>
          <w:numId w:val="22"/>
        </w:numPr>
        <w:spacing w:before="10" w:after="1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BD0508" w:rsidRPr="0087442B">
        <w:rPr>
          <w:rFonts w:ascii="Arial" w:hAnsi="Arial" w:cs="Arial"/>
          <w:bCs/>
        </w:rPr>
        <w:t xml:space="preserve">ontinuous liaison with the integrated pharmacy team, to ensure TTOs are available at the time of </w:t>
      </w:r>
      <w:proofErr w:type="gramStart"/>
      <w:r w:rsidR="00BD0508" w:rsidRPr="0087442B">
        <w:rPr>
          <w:rFonts w:ascii="Arial" w:hAnsi="Arial" w:cs="Arial"/>
          <w:bCs/>
        </w:rPr>
        <w:t>discharge</w:t>
      </w:r>
      <w:proofErr w:type="gramEnd"/>
      <w:r w:rsidR="00BD0508" w:rsidRPr="0087442B">
        <w:rPr>
          <w:rFonts w:ascii="Arial" w:hAnsi="Arial" w:cs="Arial"/>
          <w:bCs/>
        </w:rPr>
        <w:t xml:space="preserve"> </w:t>
      </w:r>
    </w:p>
    <w:p w14:paraId="74B73BA8" w14:textId="30950B54" w:rsidR="00BD0508" w:rsidRPr="0087442B" w:rsidRDefault="006B1CA1" w:rsidP="00F22764">
      <w:pPr>
        <w:pStyle w:val="ListParagraph"/>
        <w:numPr>
          <w:ilvl w:val="0"/>
          <w:numId w:val="22"/>
        </w:numPr>
        <w:spacing w:before="10" w:after="1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</w:t>
      </w:r>
      <w:r w:rsidR="00BD0508" w:rsidRPr="0087442B">
        <w:rPr>
          <w:rFonts w:ascii="Arial" w:hAnsi="Arial" w:cs="Arial"/>
          <w:bCs/>
        </w:rPr>
        <w:t xml:space="preserve">iaison with transport services to arrange transport and/or obtain an estimated </w:t>
      </w:r>
      <w:r w:rsidR="00906337" w:rsidRPr="0087442B">
        <w:rPr>
          <w:rFonts w:ascii="Arial" w:hAnsi="Arial" w:cs="Arial"/>
          <w:bCs/>
        </w:rPr>
        <w:t>pick-up</w:t>
      </w:r>
      <w:r w:rsidR="00BD0508" w:rsidRPr="0087442B">
        <w:rPr>
          <w:rFonts w:ascii="Arial" w:hAnsi="Arial" w:cs="Arial"/>
          <w:bCs/>
        </w:rPr>
        <w:t xml:space="preserve"> </w:t>
      </w:r>
      <w:proofErr w:type="gramStart"/>
      <w:r w:rsidR="00BD0508" w:rsidRPr="0087442B">
        <w:rPr>
          <w:rFonts w:ascii="Arial" w:hAnsi="Arial" w:cs="Arial"/>
          <w:bCs/>
        </w:rPr>
        <w:t>time</w:t>
      </w:r>
      <w:proofErr w:type="gramEnd"/>
    </w:p>
    <w:p w14:paraId="702A2E4A" w14:textId="77777777" w:rsidR="00BD0508" w:rsidRPr="00895EAB" w:rsidRDefault="00BD0508" w:rsidP="00BD0508">
      <w:pPr>
        <w:spacing w:before="10" w:after="10" w:line="240" w:lineRule="auto"/>
        <w:rPr>
          <w:rFonts w:ascii="Arial" w:hAnsi="Arial" w:cs="Arial"/>
          <w:bCs/>
          <w:u w:val="single"/>
        </w:rPr>
      </w:pPr>
    </w:p>
    <w:p w14:paraId="1D3ECA17" w14:textId="3305A2A6" w:rsidR="00BD0508" w:rsidRPr="005D40EF" w:rsidRDefault="33E25DE6" w:rsidP="00F22764">
      <w:pPr>
        <w:pStyle w:val="Heading1"/>
        <w:numPr>
          <w:ilvl w:val="0"/>
          <w:numId w:val="9"/>
        </w:numPr>
      </w:pPr>
      <w:bookmarkStart w:id="37" w:name="_Toc146022087"/>
      <w:r>
        <w:t>Governance, Quality and Safety</w:t>
      </w:r>
      <w:bookmarkEnd w:id="37"/>
    </w:p>
    <w:p w14:paraId="0CDB9BEA" w14:textId="77777777" w:rsidR="00BD0508" w:rsidRPr="00895EAB" w:rsidRDefault="00BD0508" w:rsidP="00BD0508">
      <w:pPr>
        <w:spacing w:before="10" w:after="10" w:line="240" w:lineRule="auto"/>
        <w:rPr>
          <w:rFonts w:ascii="Arial" w:hAnsi="Arial" w:cs="Arial"/>
          <w:bCs/>
          <w:u w:val="single"/>
        </w:rPr>
      </w:pPr>
    </w:p>
    <w:p w14:paraId="5FF92564" w14:textId="2B418498" w:rsidR="00BD0508" w:rsidRPr="00895EAB" w:rsidRDefault="00BD0508" w:rsidP="001962F5">
      <w:pPr>
        <w:spacing w:before="10" w:after="10" w:line="240" w:lineRule="auto"/>
        <w:jc w:val="both"/>
        <w:rPr>
          <w:rFonts w:ascii="Arial" w:hAnsi="Arial" w:cs="Arial"/>
          <w:bCs/>
        </w:rPr>
      </w:pPr>
      <w:r w:rsidRPr="00895EAB">
        <w:rPr>
          <w:rFonts w:ascii="Arial" w:hAnsi="Arial" w:cs="Arial"/>
          <w:bCs/>
        </w:rPr>
        <w:t xml:space="preserve">The </w:t>
      </w:r>
      <w:r w:rsidR="00AE5266">
        <w:rPr>
          <w:rFonts w:ascii="Arial" w:hAnsi="Arial" w:cs="Arial"/>
          <w:bCs/>
        </w:rPr>
        <w:t>Discharge Lounge</w:t>
      </w:r>
      <w:r w:rsidRPr="00895EAB">
        <w:rPr>
          <w:rFonts w:ascii="Arial" w:hAnsi="Arial" w:cs="Arial"/>
          <w:bCs/>
        </w:rPr>
        <w:t xml:space="preserve"> will assume accountability and responsibility for the quality and standards of care provided for patients upon transfer to the area.</w:t>
      </w:r>
    </w:p>
    <w:p w14:paraId="741C4ECF" w14:textId="77777777" w:rsidR="00BD0508" w:rsidRPr="00895EAB" w:rsidRDefault="00BD0508" w:rsidP="00BD0508">
      <w:pPr>
        <w:spacing w:before="10" w:after="10" w:line="240" w:lineRule="auto"/>
        <w:rPr>
          <w:rFonts w:ascii="Arial" w:hAnsi="Arial" w:cs="Arial"/>
          <w:bCs/>
        </w:rPr>
      </w:pPr>
    </w:p>
    <w:p w14:paraId="7D084119" w14:textId="77777777" w:rsidR="00BD0508" w:rsidRPr="00895EAB" w:rsidRDefault="00BD0508" w:rsidP="00BD0508">
      <w:pPr>
        <w:spacing w:before="10" w:after="10" w:line="240" w:lineRule="auto"/>
        <w:rPr>
          <w:rFonts w:ascii="Arial" w:hAnsi="Arial" w:cs="Arial"/>
          <w:bCs/>
        </w:rPr>
      </w:pPr>
      <w:r w:rsidRPr="00895EAB">
        <w:rPr>
          <w:rFonts w:ascii="Arial" w:hAnsi="Arial" w:cs="Arial"/>
          <w:bCs/>
        </w:rPr>
        <w:t>The safety and effectiveness of this procedure will be measured through:</w:t>
      </w:r>
    </w:p>
    <w:p w14:paraId="40B65D7C" w14:textId="77777777" w:rsidR="00BD0508" w:rsidRPr="00895EAB" w:rsidRDefault="00BD0508" w:rsidP="00BD0508">
      <w:pPr>
        <w:spacing w:before="10" w:after="10" w:line="240" w:lineRule="auto"/>
        <w:rPr>
          <w:rFonts w:ascii="Arial" w:hAnsi="Arial" w:cs="Arial"/>
          <w:bCs/>
        </w:rPr>
      </w:pPr>
    </w:p>
    <w:p w14:paraId="2F2D2C33" w14:textId="38D43F3D" w:rsidR="00BD0508" w:rsidRPr="00895EAB" w:rsidRDefault="00BD0508" w:rsidP="00F22764">
      <w:pPr>
        <w:pStyle w:val="ListParagraph"/>
        <w:numPr>
          <w:ilvl w:val="0"/>
          <w:numId w:val="2"/>
        </w:numPr>
        <w:spacing w:before="10" w:after="10" w:line="240" w:lineRule="auto"/>
        <w:rPr>
          <w:rFonts w:ascii="Arial" w:hAnsi="Arial" w:cs="Arial"/>
          <w:bCs/>
        </w:rPr>
      </w:pPr>
      <w:r w:rsidRPr="00895EAB">
        <w:rPr>
          <w:rFonts w:ascii="Arial" w:hAnsi="Arial" w:cs="Arial"/>
          <w:bCs/>
        </w:rPr>
        <w:lastRenderedPageBreak/>
        <w:t xml:space="preserve">DATIX Incident reporting </w:t>
      </w:r>
    </w:p>
    <w:p w14:paraId="7305654F" w14:textId="7ADD758C" w:rsidR="00BD0508" w:rsidRPr="00895EAB" w:rsidRDefault="006B1CA1" w:rsidP="00F22764">
      <w:pPr>
        <w:pStyle w:val="ListParagraph"/>
        <w:numPr>
          <w:ilvl w:val="0"/>
          <w:numId w:val="2"/>
        </w:numPr>
        <w:spacing w:before="10" w:after="1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BD0508" w:rsidRPr="00895EAB">
        <w:rPr>
          <w:rFonts w:ascii="Arial" w:hAnsi="Arial" w:cs="Arial"/>
          <w:bCs/>
        </w:rPr>
        <w:t xml:space="preserve">omplaints </w:t>
      </w:r>
    </w:p>
    <w:p w14:paraId="310C7E29" w14:textId="410E4476" w:rsidR="00BD0508" w:rsidRPr="00895EAB" w:rsidRDefault="006B1CA1" w:rsidP="00F22764">
      <w:pPr>
        <w:pStyle w:val="ListParagraph"/>
        <w:numPr>
          <w:ilvl w:val="0"/>
          <w:numId w:val="2"/>
        </w:numPr>
        <w:spacing w:before="10" w:after="1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BD0508" w:rsidRPr="00895EAB">
        <w:rPr>
          <w:rFonts w:ascii="Arial" w:hAnsi="Arial" w:cs="Arial"/>
          <w:bCs/>
        </w:rPr>
        <w:t xml:space="preserve">atient feedback </w:t>
      </w:r>
    </w:p>
    <w:p w14:paraId="4750CB7A" w14:textId="58074435" w:rsidR="00BD0508" w:rsidRPr="00895EAB" w:rsidRDefault="006B1CA1" w:rsidP="00F22764">
      <w:pPr>
        <w:pStyle w:val="ListParagraph"/>
        <w:numPr>
          <w:ilvl w:val="0"/>
          <w:numId w:val="2"/>
        </w:numPr>
        <w:spacing w:before="10" w:after="1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="00BD0508" w:rsidRPr="00895EAB">
        <w:rPr>
          <w:rFonts w:ascii="Arial" w:hAnsi="Arial" w:cs="Arial"/>
          <w:bCs/>
        </w:rPr>
        <w:t xml:space="preserve">eedback from ward areas, colleagues and multi professional team </w:t>
      </w:r>
    </w:p>
    <w:p w14:paraId="019AE655" w14:textId="3EE4EAAD" w:rsidR="00BD0508" w:rsidRPr="00895EAB" w:rsidRDefault="006B1CA1" w:rsidP="00F22764">
      <w:pPr>
        <w:pStyle w:val="ListParagraph"/>
        <w:numPr>
          <w:ilvl w:val="0"/>
          <w:numId w:val="2"/>
        </w:numPr>
        <w:spacing w:before="10" w:after="1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33E25DE6" w:rsidRPr="4ADEFF4A">
        <w:rPr>
          <w:rFonts w:ascii="Arial" w:hAnsi="Arial" w:cs="Arial"/>
        </w:rPr>
        <w:t xml:space="preserve">xternal visits </w:t>
      </w:r>
      <w:bookmarkStart w:id="38" w:name="_Int_nSHCaT4A"/>
      <w:proofErr w:type="gramStart"/>
      <w:r w:rsidR="33E25DE6" w:rsidRPr="4ADEFF4A">
        <w:rPr>
          <w:rFonts w:ascii="Arial" w:hAnsi="Arial" w:cs="Arial"/>
        </w:rPr>
        <w:t>i.e.</w:t>
      </w:r>
      <w:bookmarkEnd w:id="38"/>
      <w:proofErr w:type="gramEnd"/>
      <w:r w:rsidR="33E25DE6" w:rsidRPr="4ADEFF4A">
        <w:rPr>
          <w:rFonts w:ascii="Arial" w:hAnsi="Arial" w:cs="Arial"/>
        </w:rPr>
        <w:t xml:space="preserve"> </w:t>
      </w:r>
      <w:r w:rsidR="0A339C0A" w:rsidRPr="4ADEFF4A">
        <w:rPr>
          <w:rFonts w:ascii="Arial" w:hAnsi="Arial" w:cs="Arial"/>
        </w:rPr>
        <w:t>CQC</w:t>
      </w:r>
    </w:p>
    <w:p w14:paraId="743C2585" w14:textId="77777777" w:rsidR="00BD0508" w:rsidRPr="00895EAB" w:rsidRDefault="00BD0508" w:rsidP="00BD0508">
      <w:pPr>
        <w:spacing w:before="10" w:after="10" w:line="240" w:lineRule="auto"/>
        <w:rPr>
          <w:rFonts w:ascii="Arial" w:hAnsi="Arial" w:cs="Arial"/>
          <w:bCs/>
          <w:u w:val="single"/>
        </w:rPr>
      </w:pPr>
    </w:p>
    <w:p w14:paraId="427852E5" w14:textId="7C343912" w:rsidR="00BD0508" w:rsidRPr="005D40EF" w:rsidRDefault="33E25DE6" w:rsidP="00F22764">
      <w:pPr>
        <w:pStyle w:val="Heading1"/>
        <w:numPr>
          <w:ilvl w:val="0"/>
          <w:numId w:val="9"/>
        </w:numPr>
      </w:pPr>
      <w:bookmarkStart w:id="39" w:name="_Toc146022088"/>
      <w:r>
        <w:t>Reader Panel</w:t>
      </w:r>
      <w:bookmarkEnd w:id="39"/>
    </w:p>
    <w:p w14:paraId="1D10E8E5" w14:textId="77777777" w:rsidR="00BD0508" w:rsidRPr="00895EAB" w:rsidRDefault="00BD0508" w:rsidP="00BD0508">
      <w:pPr>
        <w:spacing w:before="10" w:after="10" w:line="240" w:lineRule="auto"/>
        <w:rPr>
          <w:rFonts w:ascii="Arial" w:hAnsi="Arial" w:cs="Arial"/>
          <w:bCs/>
          <w:u w:val="single"/>
        </w:rPr>
      </w:pPr>
    </w:p>
    <w:p w14:paraId="2CC35A88" w14:textId="77777777" w:rsidR="00BD0508" w:rsidRDefault="00BD0508" w:rsidP="00BD0508">
      <w:pPr>
        <w:spacing w:before="10" w:after="10" w:line="240" w:lineRule="auto"/>
        <w:rPr>
          <w:rFonts w:ascii="Arial" w:hAnsi="Arial" w:cs="Arial"/>
          <w:bCs/>
        </w:rPr>
      </w:pPr>
      <w:r w:rsidRPr="00895EAB">
        <w:rPr>
          <w:rFonts w:ascii="Arial" w:hAnsi="Arial" w:cs="Arial"/>
          <w:bCs/>
        </w:rPr>
        <w:t xml:space="preserve">The following formed the Reader Panel that reviewed and contributed to this document. </w:t>
      </w:r>
    </w:p>
    <w:p w14:paraId="7A1C05A7" w14:textId="77777777" w:rsidR="0087636D" w:rsidRDefault="0087636D" w:rsidP="00BD0508">
      <w:pPr>
        <w:spacing w:before="10" w:after="10" w:line="240" w:lineRule="auto"/>
        <w:rPr>
          <w:rFonts w:ascii="Arial" w:hAnsi="Arial" w:cs="Arial"/>
          <w:bCs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B65670B" w14:paraId="549612A5" w14:textId="77777777" w:rsidTr="0B65670B">
        <w:trPr>
          <w:trHeight w:val="300"/>
        </w:trPr>
        <w:tc>
          <w:tcPr>
            <w:tcW w:w="2552" w:type="dxa"/>
          </w:tcPr>
          <w:p w14:paraId="56715B26" w14:textId="10E93E06" w:rsidR="7183A6A9" w:rsidRDefault="7183A6A9" w:rsidP="0B65670B">
            <w:pPr>
              <w:rPr>
                <w:rFonts w:ascii="Arial" w:eastAsia="Arial" w:hAnsi="Arial" w:cs="Arial"/>
                <w:color w:val="000000" w:themeColor="text1"/>
              </w:rPr>
            </w:pPr>
            <w:r w:rsidRPr="0B65670B">
              <w:rPr>
                <w:rFonts w:ascii="Arial" w:eastAsia="Arial" w:hAnsi="Arial" w:cs="Arial"/>
                <w:color w:val="000000" w:themeColor="text1"/>
              </w:rPr>
              <w:t>Terece Walters</w:t>
            </w:r>
          </w:p>
        </w:tc>
        <w:tc>
          <w:tcPr>
            <w:tcW w:w="6515" w:type="dxa"/>
          </w:tcPr>
          <w:p w14:paraId="4949CF04" w14:textId="13F2016D" w:rsidR="7183A6A9" w:rsidRDefault="7183A6A9" w:rsidP="0B65670B">
            <w:pPr>
              <w:rPr>
                <w:rFonts w:ascii="Arial" w:eastAsia="Arial" w:hAnsi="Arial" w:cs="Arial"/>
                <w:color w:val="000000" w:themeColor="text1"/>
              </w:rPr>
            </w:pPr>
            <w:r w:rsidRPr="0B65670B">
              <w:rPr>
                <w:rFonts w:ascii="Arial" w:eastAsia="Arial" w:hAnsi="Arial" w:cs="Arial"/>
                <w:color w:val="000000" w:themeColor="text1"/>
              </w:rPr>
              <w:t>Royal Sussex Hospital Nurse Director</w:t>
            </w:r>
          </w:p>
        </w:tc>
      </w:tr>
      <w:tr w:rsidR="0B65670B" w14:paraId="2060285C" w14:textId="77777777" w:rsidTr="0B65670B">
        <w:trPr>
          <w:trHeight w:val="300"/>
        </w:trPr>
        <w:tc>
          <w:tcPr>
            <w:tcW w:w="2552" w:type="dxa"/>
          </w:tcPr>
          <w:p w14:paraId="2D172E41" w14:textId="43E2391A" w:rsidR="7183A6A9" w:rsidRDefault="7183A6A9" w:rsidP="0B65670B">
            <w:pPr>
              <w:rPr>
                <w:rFonts w:ascii="Arial" w:eastAsia="Arial" w:hAnsi="Arial" w:cs="Arial"/>
                <w:color w:val="000000" w:themeColor="text1"/>
              </w:rPr>
            </w:pPr>
            <w:r w:rsidRPr="0B65670B">
              <w:rPr>
                <w:rFonts w:ascii="Arial" w:eastAsia="Arial" w:hAnsi="Arial" w:cs="Arial"/>
                <w:color w:val="000000" w:themeColor="text1"/>
              </w:rPr>
              <w:t xml:space="preserve">Louise </w:t>
            </w:r>
            <w:proofErr w:type="spellStart"/>
            <w:r w:rsidRPr="0B65670B">
              <w:rPr>
                <w:rFonts w:ascii="Arial" w:eastAsia="Arial" w:hAnsi="Arial" w:cs="Arial"/>
                <w:color w:val="000000" w:themeColor="text1"/>
              </w:rPr>
              <w:t>Skelt</w:t>
            </w:r>
            <w:proofErr w:type="spellEnd"/>
          </w:p>
        </w:tc>
        <w:tc>
          <w:tcPr>
            <w:tcW w:w="6515" w:type="dxa"/>
          </w:tcPr>
          <w:p w14:paraId="3622B73B" w14:textId="05434936" w:rsidR="7183A6A9" w:rsidRDefault="7183A6A9" w:rsidP="0B65670B">
            <w:pPr>
              <w:rPr>
                <w:rFonts w:ascii="Arial" w:eastAsia="Arial" w:hAnsi="Arial" w:cs="Arial"/>
                <w:color w:val="000000" w:themeColor="text1"/>
              </w:rPr>
            </w:pPr>
            <w:r w:rsidRPr="0B65670B">
              <w:rPr>
                <w:rFonts w:ascii="Arial" w:eastAsia="Arial" w:hAnsi="Arial" w:cs="Arial"/>
                <w:color w:val="000000" w:themeColor="text1"/>
              </w:rPr>
              <w:t>Divisional Director of Nursing, Specialist Division</w:t>
            </w:r>
          </w:p>
        </w:tc>
      </w:tr>
      <w:tr w:rsidR="00B655E5" w14:paraId="0E61D398" w14:textId="77777777" w:rsidTr="0B65670B">
        <w:tc>
          <w:tcPr>
            <w:tcW w:w="2552" w:type="dxa"/>
          </w:tcPr>
          <w:p w14:paraId="06F14E40" w14:textId="0BF2B477" w:rsidR="0B65670B" w:rsidRDefault="0B65670B" w:rsidP="0B65670B">
            <w:pPr>
              <w:spacing w:before="10" w:after="10"/>
              <w:rPr>
                <w:rFonts w:ascii="Arial" w:eastAsia="Arial" w:hAnsi="Arial" w:cs="Arial"/>
                <w:color w:val="000000" w:themeColor="text1"/>
              </w:rPr>
            </w:pPr>
            <w:r w:rsidRPr="0B65670B">
              <w:rPr>
                <w:rFonts w:ascii="Arial" w:eastAsia="Arial" w:hAnsi="Arial" w:cs="Arial"/>
                <w:color w:val="000000" w:themeColor="text1"/>
              </w:rPr>
              <w:t>Beverley Hales</w:t>
            </w:r>
          </w:p>
        </w:tc>
        <w:tc>
          <w:tcPr>
            <w:tcW w:w="6515" w:type="dxa"/>
          </w:tcPr>
          <w:p w14:paraId="315913AA" w14:textId="24A842A3" w:rsidR="0B65670B" w:rsidRDefault="0B65670B" w:rsidP="0B65670B">
            <w:pPr>
              <w:spacing w:before="10" w:after="10"/>
              <w:rPr>
                <w:rFonts w:ascii="Arial" w:eastAsia="Arial" w:hAnsi="Arial" w:cs="Arial"/>
                <w:color w:val="000000" w:themeColor="text1"/>
              </w:rPr>
            </w:pPr>
            <w:r w:rsidRPr="0B65670B">
              <w:rPr>
                <w:rFonts w:ascii="Arial" w:eastAsia="Arial" w:hAnsi="Arial" w:cs="Arial"/>
                <w:color w:val="000000" w:themeColor="text1"/>
              </w:rPr>
              <w:t xml:space="preserve">Divisional Director of Nursing, Medicine Division </w:t>
            </w:r>
          </w:p>
          <w:p w14:paraId="7D348BD9" w14:textId="7F7A1CBC" w:rsidR="0B65670B" w:rsidRDefault="0B65670B" w:rsidP="0B65670B">
            <w:pPr>
              <w:spacing w:before="10" w:after="1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B655E5" w14:paraId="5DF21959" w14:textId="77777777" w:rsidTr="0B65670B">
        <w:tc>
          <w:tcPr>
            <w:tcW w:w="2552" w:type="dxa"/>
          </w:tcPr>
          <w:p w14:paraId="674FDBAF" w14:textId="5B9D3277" w:rsidR="0B65670B" w:rsidRDefault="0B65670B" w:rsidP="0B65670B">
            <w:pPr>
              <w:spacing w:before="10" w:after="10"/>
              <w:rPr>
                <w:rFonts w:ascii="Arial" w:eastAsia="Arial" w:hAnsi="Arial" w:cs="Arial"/>
                <w:color w:val="000000" w:themeColor="text1"/>
              </w:rPr>
            </w:pPr>
            <w:r w:rsidRPr="0B65670B">
              <w:rPr>
                <w:rFonts w:ascii="Arial" w:eastAsia="Arial" w:hAnsi="Arial" w:cs="Arial"/>
                <w:color w:val="000000" w:themeColor="text1"/>
              </w:rPr>
              <w:t xml:space="preserve">Mr Mark Edwards </w:t>
            </w:r>
          </w:p>
        </w:tc>
        <w:tc>
          <w:tcPr>
            <w:tcW w:w="6515" w:type="dxa"/>
          </w:tcPr>
          <w:p w14:paraId="07142FAF" w14:textId="54A0125A" w:rsidR="0B65670B" w:rsidRDefault="0B65670B" w:rsidP="0B65670B">
            <w:pPr>
              <w:spacing w:before="10" w:after="10"/>
              <w:rPr>
                <w:rFonts w:ascii="Arial" w:eastAsia="Arial" w:hAnsi="Arial" w:cs="Arial"/>
                <w:color w:val="000000" w:themeColor="text1"/>
              </w:rPr>
            </w:pPr>
            <w:r w:rsidRPr="0B65670B">
              <w:rPr>
                <w:rFonts w:ascii="Arial" w:eastAsia="Arial" w:hAnsi="Arial" w:cs="Arial"/>
                <w:color w:val="000000" w:themeColor="text1"/>
              </w:rPr>
              <w:t xml:space="preserve">Chief of Service, Medicine Division </w:t>
            </w:r>
          </w:p>
          <w:p w14:paraId="4990966C" w14:textId="1456C0B5" w:rsidR="0B65670B" w:rsidRDefault="0B65670B" w:rsidP="0B65670B">
            <w:pPr>
              <w:spacing w:before="10" w:after="1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B655E5" w14:paraId="71DB6F15" w14:textId="77777777" w:rsidTr="0B65670B">
        <w:tc>
          <w:tcPr>
            <w:tcW w:w="2552" w:type="dxa"/>
          </w:tcPr>
          <w:p w14:paraId="0AA6A50B" w14:textId="095857D4" w:rsidR="0B65670B" w:rsidRDefault="0B65670B" w:rsidP="0B65670B">
            <w:pPr>
              <w:spacing w:before="10" w:after="10"/>
              <w:rPr>
                <w:rFonts w:ascii="Arial" w:eastAsia="Arial" w:hAnsi="Arial" w:cs="Arial"/>
                <w:color w:val="000000" w:themeColor="text1"/>
              </w:rPr>
            </w:pPr>
            <w:r w:rsidRPr="0B65670B">
              <w:rPr>
                <w:rFonts w:ascii="Arial" w:eastAsia="Arial" w:hAnsi="Arial" w:cs="Arial"/>
                <w:color w:val="000000" w:themeColor="text1"/>
              </w:rPr>
              <w:t xml:space="preserve">Project Group Members </w:t>
            </w:r>
          </w:p>
        </w:tc>
        <w:tc>
          <w:tcPr>
            <w:tcW w:w="6515" w:type="dxa"/>
          </w:tcPr>
          <w:p w14:paraId="23E13657" w14:textId="5785C53F" w:rsidR="0B65670B" w:rsidRDefault="0B65670B" w:rsidP="0B65670B">
            <w:pPr>
              <w:spacing w:before="10" w:after="10"/>
              <w:rPr>
                <w:rFonts w:ascii="Arial" w:eastAsia="Arial" w:hAnsi="Arial" w:cs="Arial"/>
                <w:color w:val="000000" w:themeColor="text1"/>
              </w:rPr>
            </w:pPr>
            <w:r w:rsidRPr="0B65670B">
              <w:rPr>
                <w:rFonts w:ascii="Arial" w:eastAsia="Arial" w:hAnsi="Arial" w:cs="Arial"/>
                <w:color w:val="000000" w:themeColor="text1"/>
              </w:rPr>
              <w:t xml:space="preserve">FI08 Discharge Lounge Utilisation Project </w:t>
            </w:r>
          </w:p>
          <w:p w14:paraId="232E85A7" w14:textId="5E26253B" w:rsidR="0B65670B" w:rsidRDefault="0B65670B" w:rsidP="0B65670B">
            <w:pPr>
              <w:spacing w:before="10" w:after="10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32CA74BB" w14:textId="78E36DD9" w:rsidR="0B65670B" w:rsidRDefault="0B65670B"/>
    <w:p w14:paraId="6496BA28" w14:textId="37899241" w:rsidR="0087636D" w:rsidRPr="00895EAB" w:rsidRDefault="0087636D" w:rsidP="00BD0508">
      <w:pPr>
        <w:spacing w:before="10" w:after="1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5EB1246E" w14:textId="77777777" w:rsidR="00BD0508" w:rsidRPr="00895EAB" w:rsidRDefault="00BD0508" w:rsidP="00BD0508">
      <w:pPr>
        <w:spacing w:before="10" w:after="10" w:line="240" w:lineRule="auto"/>
        <w:rPr>
          <w:rFonts w:ascii="Arial" w:hAnsi="Arial" w:cs="Arial"/>
          <w:bCs/>
          <w:u w:val="single"/>
        </w:rPr>
      </w:pPr>
    </w:p>
    <w:p w14:paraId="4CCF830D" w14:textId="18247A22" w:rsidR="00BD0508" w:rsidRPr="005D40EF" w:rsidRDefault="33E25DE6" w:rsidP="00F22764">
      <w:pPr>
        <w:pStyle w:val="Heading1"/>
        <w:numPr>
          <w:ilvl w:val="0"/>
          <w:numId w:val="9"/>
        </w:numPr>
      </w:pPr>
      <w:bookmarkStart w:id="40" w:name="_Toc146022089"/>
      <w:r>
        <w:t>Distribution Control</w:t>
      </w:r>
      <w:bookmarkEnd w:id="40"/>
    </w:p>
    <w:p w14:paraId="4FE36390" w14:textId="77777777" w:rsidR="00BD0508" w:rsidRPr="00895EAB" w:rsidRDefault="00BD0508" w:rsidP="00BD0508">
      <w:pPr>
        <w:spacing w:before="10" w:after="10" w:line="240" w:lineRule="auto"/>
        <w:rPr>
          <w:rFonts w:ascii="Arial" w:hAnsi="Arial" w:cs="Arial"/>
          <w:bCs/>
          <w:u w:val="single"/>
        </w:rPr>
      </w:pPr>
    </w:p>
    <w:p w14:paraId="616F5CFC" w14:textId="4D0030FD" w:rsidR="00BD0508" w:rsidRPr="00895EAB" w:rsidRDefault="00BD0508" w:rsidP="001962F5">
      <w:pPr>
        <w:spacing w:before="10" w:after="10" w:line="240" w:lineRule="auto"/>
        <w:jc w:val="both"/>
        <w:rPr>
          <w:rFonts w:ascii="Arial" w:hAnsi="Arial" w:cs="Arial"/>
          <w:bCs/>
        </w:rPr>
      </w:pPr>
      <w:r w:rsidRPr="00895EAB">
        <w:rPr>
          <w:rFonts w:ascii="Arial" w:hAnsi="Arial" w:cs="Arial"/>
          <w:bCs/>
        </w:rPr>
        <w:t xml:space="preserve">Given the escalated position and the need for immediate communication, printed copies of this document will be made available to teams throughout the </w:t>
      </w:r>
      <w:r w:rsidR="007D4E18" w:rsidRPr="00895EAB">
        <w:rPr>
          <w:rFonts w:ascii="Arial" w:hAnsi="Arial" w:cs="Arial"/>
          <w:bCs/>
        </w:rPr>
        <w:t>hospital</w:t>
      </w:r>
      <w:r w:rsidRPr="00895EAB">
        <w:rPr>
          <w:rFonts w:ascii="Arial" w:hAnsi="Arial" w:cs="Arial"/>
          <w:bCs/>
        </w:rPr>
        <w:t xml:space="preserve"> and any updates or changes communicated through cascade via </w:t>
      </w:r>
      <w:r w:rsidR="00413821" w:rsidRPr="00895EAB">
        <w:rPr>
          <w:rFonts w:ascii="Arial" w:hAnsi="Arial" w:cs="Arial"/>
          <w:bCs/>
        </w:rPr>
        <w:t xml:space="preserve">divisional </w:t>
      </w:r>
      <w:r w:rsidRPr="00895EAB">
        <w:rPr>
          <w:rFonts w:ascii="Arial" w:hAnsi="Arial" w:cs="Arial"/>
          <w:bCs/>
        </w:rPr>
        <w:t>nursing, clinical and operational teams.</w:t>
      </w:r>
    </w:p>
    <w:p w14:paraId="084F08F1" w14:textId="77777777" w:rsidR="00BD0508" w:rsidRPr="00895EAB" w:rsidRDefault="00BD0508" w:rsidP="00BD0508">
      <w:pPr>
        <w:spacing w:before="10" w:after="10" w:line="240" w:lineRule="auto"/>
        <w:rPr>
          <w:rFonts w:ascii="Arial" w:hAnsi="Arial" w:cs="Arial"/>
          <w:bCs/>
          <w:sz w:val="28"/>
          <w:szCs w:val="24"/>
          <w:u w:val="single"/>
        </w:rPr>
      </w:pPr>
    </w:p>
    <w:p w14:paraId="3E7BFEDB" w14:textId="77777777" w:rsidR="00B814D4" w:rsidRDefault="00B814D4" w:rsidP="00B814D4">
      <w:pPr>
        <w:pStyle w:val="Heading1"/>
      </w:pPr>
    </w:p>
    <w:sectPr w:rsidR="00B814D4" w:rsidSect="0048302F"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0D597" w14:textId="77777777" w:rsidR="00BC10CD" w:rsidRDefault="00BC10CD">
      <w:pPr>
        <w:spacing w:after="0" w:line="240" w:lineRule="auto"/>
      </w:pPr>
      <w:r>
        <w:separator/>
      </w:r>
    </w:p>
  </w:endnote>
  <w:endnote w:type="continuationSeparator" w:id="0">
    <w:p w14:paraId="629D3CED" w14:textId="77777777" w:rsidR="00BC10CD" w:rsidRDefault="00BC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5452489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8AF3F3" w14:textId="1254FAEE" w:rsidR="00BD361F" w:rsidRPr="001A0BC9" w:rsidRDefault="00BD361F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RSCH </w:t>
            </w:r>
            <w:r w:rsidR="00AE5266">
              <w:rPr>
                <w:rFonts w:ascii="Arial" w:hAnsi="Arial" w:cs="Arial"/>
                <w:sz w:val="16"/>
                <w:szCs w:val="16"/>
              </w:rPr>
              <w:t>Discharge Lounge</w:t>
            </w:r>
            <w:r>
              <w:rPr>
                <w:rFonts w:ascii="Arial" w:hAnsi="Arial" w:cs="Arial"/>
                <w:sz w:val="16"/>
                <w:szCs w:val="16"/>
              </w:rPr>
              <w:t xml:space="preserve"> DOP (2) | September 2023 | </w:t>
            </w:r>
            <w:r w:rsidRPr="001A0BC9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1A0B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A0BC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1A0B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156F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18</w:t>
            </w:r>
            <w:r w:rsidRPr="001A0B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A0BC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1A0B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A0BC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1A0B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156F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18</w:t>
            </w:r>
            <w:r w:rsidRPr="001A0B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DD08FE5" w14:textId="528864AC" w:rsidR="00BD361F" w:rsidRDefault="00BD3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242CE" w14:textId="77777777" w:rsidR="00BC10CD" w:rsidRDefault="00BC10CD">
      <w:pPr>
        <w:spacing w:after="0" w:line="240" w:lineRule="auto"/>
      </w:pPr>
      <w:r>
        <w:separator/>
      </w:r>
    </w:p>
  </w:footnote>
  <w:footnote w:type="continuationSeparator" w:id="0">
    <w:p w14:paraId="3DA14432" w14:textId="77777777" w:rsidR="00BC10CD" w:rsidRDefault="00BC10C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6Bgd9jgYuIkht" int2:id="IbcMNX5w">
      <int2:state int2:value="Rejected" int2:type="AugLoop_Text_Critique"/>
    </int2:textHash>
    <int2:bookmark int2:bookmarkName="_Int_bYHDDK3A" int2:invalidationBookmarkName="" int2:hashCode="PxVdXMP72b9oWC" int2:id="p4y086CE">
      <int2:state int2:value="Rejected" int2:type="AugLoop_Text_Critique"/>
    </int2:bookmark>
    <int2:bookmark int2:bookmarkName="_Int_cceljQTr" int2:invalidationBookmarkName="" int2:hashCode="PxVdXMP72b9oWC" int2:id="WyMWmJpX">
      <int2:state int2:value="Rejected" int2:type="AugLoop_Text_Critique"/>
    </int2:bookmark>
    <int2:bookmark int2:bookmarkName="_Int_jghNMd5D" int2:invalidationBookmarkName="" int2:hashCode="PxVdXMP72b9oWC" int2:id="UQQzBhvi">
      <int2:state int2:value="Rejected" int2:type="AugLoop_Text_Critique"/>
    </int2:bookmark>
    <int2:bookmark int2:bookmarkName="_Int_rBkdYNjC" int2:invalidationBookmarkName="" int2:hashCode="PxVdXMP72b9oWC" int2:id="uLPF2Z7V">
      <int2:state int2:value="Rejected" int2:type="AugLoop_Text_Critique"/>
    </int2:bookmark>
    <int2:bookmark int2:bookmarkName="_Int_i3tPdI9F" int2:invalidationBookmarkName="" int2:hashCode="K7YT9UnrUb4cSA" int2:id="Xpqsapsb">
      <int2:state int2:value="Rejected" int2:type="AugLoop_Text_Critique"/>
    </int2:bookmark>
    <int2:bookmark int2:bookmarkName="_Int_YRoDqfQ6" int2:invalidationBookmarkName="" int2:hashCode="RhSMw7TSs6yAc/" int2:id="r36yEGaf">
      <int2:state int2:value="Rejected" int2:type="AugLoop_Text_Critique"/>
    </int2:bookmark>
    <int2:bookmark int2:bookmarkName="_Int_nSHCaT4A" int2:invalidationBookmarkName="" int2:hashCode="LDoO9u9DFubl0c" int2:id="UTQqWXf8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AA5"/>
    <w:multiLevelType w:val="hybridMultilevel"/>
    <w:tmpl w:val="DE5ADE72"/>
    <w:lvl w:ilvl="0" w:tplc="1F92772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71950"/>
    <w:multiLevelType w:val="hybridMultilevel"/>
    <w:tmpl w:val="86B68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A6F96"/>
    <w:multiLevelType w:val="hybridMultilevel"/>
    <w:tmpl w:val="45D8F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D37A7"/>
    <w:multiLevelType w:val="hybridMultilevel"/>
    <w:tmpl w:val="A3AA5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952F0"/>
    <w:multiLevelType w:val="multilevel"/>
    <w:tmpl w:val="41942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060A6B"/>
    <w:multiLevelType w:val="hybridMultilevel"/>
    <w:tmpl w:val="3BC0A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821E13"/>
    <w:multiLevelType w:val="hybridMultilevel"/>
    <w:tmpl w:val="F82E9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6210E"/>
    <w:multiLevelType w:val="hybridMultilevel"/>
    <w:tmpl w:val="7F16D932"/>
    <w:lvl w:ilvl="0" w:tplc="1F92772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C1D13"/>
    <w:multiLevelType w:val="hybridMultilevel"/>
    <w:tmpl w:val="206AEC0A"/>
    <w:lvl w:ilvl="0" w:tplc="1F92772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50532A"/>
    <w:multiLevelType w:val="hybridMultilevel"/>
    <w:tmpl w:val="5F56D014"/>
    <w:lvl w:ilvl="0" w:tplc="1F92772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73699"/>
    <w:multiLevelType w:val="hybridMultilevel"/>
    <w:tmpl w:val="B8FAC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D7EAF"/>
    <w:multiLevelType w:val="hybridMultilevel"/>
    <w:tmpl w:val="9C54A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E2059"/>
    <w:multiLevelType w:val="hybridMultilevel"/>
    <w:tmpl w:val="A5A4FB8C"/>
    <w:lvl w:ilvl="0" w:tplc="AF76CB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A32F1"/>
    <w:multiLevelType w:val="hybridMultilevel"/>
    <w:tmpl w:val="188AE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C4137"/>
    <w:multiLevelType w:val="hybridMultilevel"/>
    <w:tmpl w:val="1924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319E1"/>
    <w:multiLevelType w:val="hybridMultilevel"/>
    <w:tmpl w:val="02CE1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81BA7"/>
    <w:multiLevelType w:val="hybridMultilevel"/>
    <w:tmpl w:val="2202E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27354"/>
    <w:multiLevelType w:val="hybridMultilevel"/>
    <w:tmpl w:val="4A70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83580"/>
    <w:multiLevelType w:val="hybridMultilevel"/>
    <w:tmpl w:val="59940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E42AC"/>
    <w:multiLevelType w:val="hybridMultilevel"/>
    <w:tmpl w:val="0E789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94AC3"/>
    <w:multiLevelType w:val="hybridMultilevel"/>
    <w:tmpl w:val="A3E86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81F26"/>
    <w:multiLevelType w:val="hybridMultilevel"/>
    <w:tmpl w:val="645A5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72377"/>
    <w:multiLevelType w:val="hybridMultilevel"/>
    <w:tmpl w:val="87B23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37F45"/>
    <w:multiLevelType w:val="hybridMultilevel"/>
    <w:tmpl w:val="9AA66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749B0"/>
    <w:multiLevelType w:val="hybridMultilevel"/>
    <w:tmpl w:val="4E78E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9035D"/>
    <w:multiLevelType w:val="hybridMultilevel"/>
    <w:tmpl w:val="8A58D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7292C"/>
    <w:multiLevelType w:val="hybridMultilevel"/>
    <w:tmpl w:val="7C5AF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00AD3"/>
    <w:multiLevelType w:val="hybridMultilevel"/>
    <w:tmpl w:val="DD98A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C718A"/>
    <w:multiLevelType w:val="hybridMultilevel"/>
    <w:tmpl w:val="13A4CC8E"/>
    <w:lvl w:ilvl="0" w:tplc="1F92772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B4426"/>
    <w:multiLevelType w:val="hybridMultilevel"/>
    <w:tmpl w:val="335499C8"/>
    <w:lvl w:ilvl="0" w:tplc="1F92772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B2840"/>
    <w:multiLevelType w:val="hybridMultilevel"/>
    <w:tmpl w:val="CEB0A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720A6"/>
    <w:multiLevelType w:val="hybridMultilevel"/>
    <w:tmpl w:val="4E28D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E60D9"/>
    <w:multiLevelType w:val="multilevel"/>
    <w:tmpl w:val="F84C130C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098672824">
    <w:abstractNumId w:val="29"/>
  </w:num>
  <w:num w:numId="2" w16cid:durableId="699008862">
    <w:abstractNumId w:val="8"/>
  </w:num>
  <w:num w:numId="3" w16cid:durableId="871381668">
    <w:abstractNumId w:val="28"/>
  </w:num>
  <w:num w:numId="4" w16cid:durableId="1164125246">
    <w:abstractNumId w:val="9"/>
  </w:num>
  <w:num w:numId="5" w16cid:durableId="1337616551">
    <w:abstractNumId w:val="7"/>
  </w:num>
  <w:num w:numId="6" w16cid:durableId="1342315383">
    <w:abstractNumId w:val="0"/>
  </w:num>
  <w:num w:numId="7" w16cid:durableId="719330963">
    <w:abstractNumId w:val="12"/>
  </w:num>
  <w:num w:numId="8" w16cid:durableId="712996623">
    <w:abstractNumId w:val="32"/>
  </w:num>
  <w:num w:numId="9" w16cid:durableId="2018144091">
    <w:abstractNumId w:val="4"/>
  </w:num>
  <w:num w:numId="10" w16cid:durableId="1968123077">
    <w:abstractNumId w:val="13"/>
  </w:num>
  <w:num w:numId="11" w16cid:durableId="1270967574">
    <w:abstractNumId w:val="5"/>
  </w:num>
  <w:num w:numId="12" w16cid:durableId="842626596">
    <w:abstractNumId w:val="23"/>
  </w:num>
  <w:num w:numId="13" w16cid:durableId="1794009567">
    <w:abstractNumId w:val="17"/>
  </w:num>
  <w:num w:numId="14" w16cid:durableId="182939330">
    <w:abstractNumId w:val="22"/>
  </w:num>
  <w:num w:numId="15" w16cid:durableId="1913814729">
    <w:abstractNumId w:val="10"/>
  </w:num>
  <w:num w:numId="16" w16cid:durableId="1841192073">
    <w:abstractNumId w:val="31"/>
  </w:num>
  <w:num w:numId="17" w16cid:durableId="1501702035">
    <w:abstractNumId w:val="6"/>
  </w:num>
  <w:num w:numId="18" w16cid:durableId="1955014145">
    <w:abstractNumId w:val="24"/>
  </w:num>
  <w:num w:numId="19" w16cid:durableId="109055525">
    <w:abstractNumId w:val="20"/>
  </w:num>
  <w:num w:numId="20" w16cid:durableId="1344087165">
    <w:abstractNumId w:val="25"/>
  </w:num>
  <w:num w:numId="21" w16cid:durableId="1576435115">
    <w:abstractNumId w:val="30"/>
  </w:num>
  <w:num w:numId="22" w16cid:durableId="1795757279">
    <w:abstractNumId w:val="1"/>
  </w:num>
  <w:num w:numId="23" w16cid:durableId="1609040832">
    <w:abstractNumId w:val="11"/>
  </w:num>
  <w:num w:numId="24" w16cid:durableId="376516222">
    <w:abstractNumId w:val="14"/>
  </w:num>
  <w:num w:numId="25" w16cid:durableId="1896352055">
    <w:abstractNumId w:val="15"/>
  </w:num>
  <w:num w:numId="26" w16cid:durableId="585726971">
    <w:abstractNumId w:val="19"/>
  </w:num>
  <w:num w:numId="27" w16cid:durableId="1347559629">
    <w:abstractNumId w:val="21"/>
  </w:num>
  <w:num w:numId="28" w16cid:durableId="2127000732">
    <w:abstractNumId w:val="27"/>
  </w:num>
  <w:num w:numId="29" w16cid:durableId="1512528853">
    <w:abstractNumId w:val="2"/>
  </w:num>
  <w:num w:numId="30" w16cid:durableId="1592616375">
    <w:abstractNumId w:val="26"/>
  </w:num>
  <w:num w:numId="31" w16cid:durableId="214509851">
    <w:abstractNumId w:val="3"/>
  </w:num>
  <w:num w:numId="32" w16cid:durableId="1170102569">
    <w:abstractNumId w:val="16"/>
  </w:num>
  <w:num w:numId="33" w16cid:durableId="427040022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3B1"/>
    <w:rsid w:val="00002FEF"/>
    <w:rsid w:val="00014151"/>
    <w:rsid w:val="00014AD1"/>
    <w:rsid w:val="0002617B"/>
    <w:rsid w:val="00040376"/>
    <w:rsid w:val="000540BB"/>
    <w:rsid w:val="00074EC9"/>
    <w:rsid w:val="000A5575"/>
    <w:rsid w:val="000B0917"/>
    <w:rsid w:val="000B7F50"/>
    <w:rsid w:val="000F04E5"/>
    <w:rsid w:val="001029B2"/>
    <w:rsid w:val="00107688"/>
    <w:rsid w:val="00111132"/>
    <w:rsid w:val="0011148B"/>
    <w:rsid w:val="00116C04"/>
    <w:rsid w:val="00120B4F"/>
    <w:rsid w:val="00134F96"/>
    <w:rsid w:val="0018573F"/>
    <w:rsid w:val="001962F5"/>
    <w:rsid w:val="001A0BC9"/>
    <w:rsid w:val="001D0A0E"/>
    <w:rsid w:val="001E66B8"/>
    <w:rsid w:val="001F5451"/>
    <w:rsid w:val="002040CF"/>
    <w:rsid w:val="00220A0B"/>
    <w:rsid w:val="00263739"/>
    <w:rsid w:val="00273F6A"/>
    <w:rsid w:val="0027747D"/>
    <w:rsid w:val="002975EA"/>
    <w:rsid w:val="002B06FB"/>
    <w:rsid w:val="002B5F40"/>
    <w:rsid w:val="002F0C72"/>
    <w:rsid w:val="002F35F0"/>
    <w:rsid w:val="00304F71"/>
    <w:rsid w:val="00311545"/>
    <w:rsid w:val="00324ECE"/>
    <w:rsid w:val="00332492"/>
    <w:rsid w:val="00336C89"/>
    <w:rsid w:val="003565AD"/>
    <w:rsid w:val="003730E3"/>
    <w:rsid w:val="00381C74"/>
    <w:rsid w:val="003936E9"/>
    <w:rsid w:val="00394989"/>
    <w:rsid w:val="003A5EE8"/>
    <w:rsid w:val="003B0AB0"/>
    <w:rsid w:val="003C52F4"/>
    <w:rsid w:val="003E7574"/>
    <w:rsid w:val="003F4D51"/>
    <w:rsid w:val="004120FE"/>
    <w:rsid w:val="00413821"/>
    <w:rsid w:val="0041485B"/>
    <w:rsid w:val="0042530B"/>
    <w:rsid w:val="00432F13"/>
    <w:rsid w:val="00435EE2"/>
    <w:rsid w:val="00436852"/>
    <w:rsid w:val="00436B43"/>
    <w:rsid w:val="004537E6"/>
    <w:rsid w:val="00456241"/>
    <w:rsid w:val="00456A1D"/>
    <w:rsid w:val="00457057"/>
    <w:rsid w:val="00461C87"/>
    <w:rsid w:val="0046345E"/>
    <w:rsid w:val="0048302F"/>
    <w:rsid w:val="004915D4"/>
    <w:rsid w:val="004A0606"/>
    <w:rsid w:val="004A163F"/>
    <w:rsid w:val="004A16A9"/>
    <w:rsid w:val="004A42F3"/>
    <w:rsid w:val="004B3832"/>
    <w:rsid w:val="004E3CD8"/>
    <w:rsid w:val="00502BAC"/>
    <w:rsid w:val="005074DC"/>
    <w:rsid w:val="00510EE4"/>
    <w:rsid w:val="00510FD3"/>
    <w:rsid w:val="00513CA4"/>
    <w:rsid w:val="0051D3BF"/>
    <w:rsid w:val="00535F73"/>
    <w:rsid w:val="0053625A"/>
    <w:rsid w:val="00543A9E"/>
    <w:rsid w:val="00556245"/>
    <w:rsid w:val="00560F03"/>
    <w:rsid w:val="00561325"/>
    <w:rsid w:val="005623FF"/>
    <w:rsid w:val="00566617"/>
    <w:rsid w:val="005722C5"/>
    <w:rsid w:val="00576DC2"/>
    <w:rsid w:val="0058252B"/>
    <w:rsid w:val="005828F5"/>
    <w:rsid w:val="00590E8A"/>
    <w:rsid w:val="005937F8"/>
    <w:rsid w:val="0059672C"/>
    <w:rsid w:val="00597556"/>
    <w:rsid w:val="005A4783"/>
    <w:rsid w:val="005D1C95"/>
    <w:rsid w:val="005D31D4"/>
    <w:rsid w:val="005D40EF"/>
    <w:rsid w:val="005E74AA"/>
    <w:rsid w:val="0061073C"/>
    <w:rsid w:val="006166FA"/>
    <w:rsid w:val="00627CA8"/>
    <w:rsid w:val="00632E20"/>
    <w:rsid w:val="00644E0A"/>
    <w:rsid w:val="00650C55"/>
    <w:rsid w:val="006517D2"/>
    <w:rsid w:val="00651BD0"/>
    <w:rsid w:val="00656374"/>
    <w:rsid w:val="006823A0"/>
    <w:rsid w:val="00686B9B"/>
    <w:rsid w:val="006A20DE"/>
    <w:rsid w:val="006B0D05"/>
    <w:rsid w:val="006B1415"/>
    <w:rsid w:val="006B1CA1"/>
    <w:rsid w:val="006D0556"/>
    <w:rsid w:val="006D0B2B"/>
    <w:rsid w:val="006D1A66"/>
    <w:rsid w:val="006D25DC"/>
    <w:rsid w:val="006E130E"/>
    <w:rsid w:val="006E2A7C"/>
    <w:rsid w:val="006F1A23"/>
    <w:rsid w:val="006F6628"/>
    <w:rsid w:val="007158DF"/>
    <w:rsid w:val="00715B72"/>
    <w:rsid w:val="00753520"/>
    <w:rsid w:val="00755359"/>
    <w:rsid w:val="00761533"/>
    <w:rsid w:val="00761DF3"/>
    <w:rsid w:val="00763B27"/>
    <w:rsid w:val="00767D8B"/>
    <w:rsid w:val="00775C41"/>
    <w:rsid w:val="007761EB"/>
    <w:rsid w:val="00780C84"/>
    <w:rsid w:val="007836AC"/>
    <w:rsid w:val="00786E54"/>
    <w:rsid w:val="00792E77"/>
    <w:rsid w:val="00793433"/>
    <w:rsid w:val="00793737"/>
    <w:rsid w:val="00793978"/>
    <w:rsid w:val="00797FFE"/>
    <w:rsid w:val="007C3AA6"/>
    <w:rsid w:val="007C6AD1"/>
    <w:rsid w:val="007D1FA5"/>
    <w:rsid w:val="007D4E18"/>
    <w:rsid w:val="007D5C50"/>
    <w:rsid w:val="007D6CAE"/>
    <w:rsid w:val="007E2928"/>
    <w:rsid w:val="007E5C08"/>
    <w:rsid w:val="007E7ABF"/>
    <w:rsid w:val="007F3398"/>
    <w:rsid w:val="00800D8E"/>
    <w:rsid w:val="00805371"/>
    <w:rsid w:val="00813A07"/>
    <w:rsid w:val="008207B5"/>
    <w:rsid w:val="008447A4"/>
    <w:rsid w:val="00844DA0"/>
    <w:rsid w:val="008604A4"/>
    <w:rsid w:val="008661B7"/>
    <w:rsid w:val="0087442B"/>
    <w:rsid w:val="0087636D"/>
    <w:rsid w:val="0088212F"/>
    <w:rsid w:val="00885382"/>
    <w:rsid w:val="00895EAB"/>
    <w:rsid w:val="00896D89"/>
    <w:rsid w:val="008B4290"/>
    <w:rsid w:val="008D68A2"/>
    <w:rsid w:val="008E40F6"/>
    <w:rsid w:val="008F5420"/>
    <w:rsid w:val="00904CC7"/>
    <w:rsid w:val="00906337"/>
    <w:rsid w:val="00914075"/>
    <w:rsid w:val="00917DC8"/>
    <w:rsid w:val="0093151B"/>
    <w:rsid w:val="0094091C"/>
    <w:rsid w:val="00945C45"/>
    <w:rsid w:val="00965BFF"/>
    <w:rsid w:val="00997F17"/>
    <w:rsid w:val="009A4388"/>
    <w:rsid w:val="009B0FC4"/>
    <w:rsid w:val="009B484D"/>
    <w:rsid w:val="009B58A8"/>
    <w:rsid w:val="009D4724"/>
    <w:rsid w:val="009D7FD1"/>
    <w:rsid w:val="009E3659"/>
    <w:rsid w:val="009F08EF"/>
    <w:rsid w:val="009F3CC1"/>
    <w:rsid w:val="009F409A"/>
    <w:rsid w:val="009F6B7A"/>
    <w:rsid w:val="00A00ADA"/>
    <w:rsid w:val="00A17D36"/>
    <w:rsid w:val="00A23888"/>
    <w:rsid w:val="00A25C62"/>
    <w:rsid w:val="00A33411"/>
    <w:rsid w:val="00A44162"/>
    <w:rsid w:val="00A530D4"/>
    <w:rsid w:val="00A608FE"/>
    <w:rsid w:val="00A60914"/>
    <w:rsid w:val="00A72CA3"/>
    <w:rsid w:val="00A74659"/>
    <w:rsid w:val="00A96501"/>
    <w:rsid w:val="00AA1396"/>
    <w:rsid w:val="00AA2E99"/>
    <w:rsid w:val="00AA54CF"/>
    <w:rsid w:val="00AA6AEE"/>
    <w:rsid w:val="00AC4297"/>
    <w:rsid w:val="00AE3868"/>
    <w:rsid w:val="00AE5266"/>
    <w:rsid w:val="00B07406"/>
    <w:rsid w:val="00B11827"/>
    <w:rsid w:val="00B17B4B"/>
    <w:rsid w:val="00B25750"/>
    <w:rsid w:val="00B25C5F"/>
    <w:rsid w:val="00B26D6A"/>
    <w:rsid w:val="00B5181A"/>
    <w:rsid w:val="00B575F0"/>
    <w:rsid w:val="00B655E5"/>
    <w:rsid w:val="00B709C2"/>
    <w:rsid w:val="00B814D4"/>
    <w:rsid w:val="00B84D8C"/>
    <w:rsid w:val="00B934B1"/>
    <w:rsid w:val="00B936B5"/>
    <w:rsid w:val="00B93A85"/>
    <w:rsid w:val="00B97A6C"/>
    <w:rsid w:val="00BA3591"/>
    <w:rsid w:val="00BA5DC6"/>
    <w:rsid w:val="00BB678D"/>
    <w:rsid w:val="00BC00E0"/>
    <w:rsid w:val="00BC10CD"/>
    <w:rsid w:val="00BD0508"/>
    <w:rsid w:val="00BD361F"/>
    <w:rsid w:val="00BE19C4"/>
    <w:rsid w:val="00BE28C5"/>
    <w:rsid w:val="00C0193E"/>
    <w:rsid w:val="00C0253F"/>
    <w:rsid w:val="00C03BB5"/>
    <w:rsid w:val="00C03EA6"/>
    <w:rsid w:val="00C10AB6"/>
    <w:rsid w:val="00C1512A"/>
    <w:rsid w:val="00C156FC"/>
    <w:rsid w:val="00C34C72"/>
    <w:rsid w:val="00C54EE0"/>
    <w:rsid w:val="00C613C1"/>
    <w:rsid w:val="00C678D9"/>
    <w:rsid w:val="00C738B7"/>
    <w:rsid w:val="00C74648"/>
    <w:rsid w:val="00C853B9"/>
    <w:rsid w:val="00C85A6A"/>
    <w:rsid w:val="00C94389"/>
    <w:rsid w:val="00C95007"/>
    <w:rsid w:val="00CB5068"/>
    <w:rsid w:val="00CB793C"/>
    <w:rsid w:val="00CC6A3A"/>
    <w:rsid w:val="00CD2190"/>
    <w:rsid w:val="00D02740"/>
    <w:rsid w:val="00D0427F"/>
    <w:rsid w:val="00D06F06"/>
    <w:rsid w:val="00D1257C"/>
    <w:rsid w:val="00D14227"/>
    <w:rsid w:val="00D20628"/>
    <w:rsid w:val="00D41DE4"/>
    <w:rsid w:val="00D64268"/>
    <w:rsid w:val="00D70425"/>
    <w:rsid w:val="00D73655"/>
    <w:rsid w:val="00D803B1"/>
    <w:rsid w:val="00D80C69"/>
    <w:rsid w:val="00D81243"/>
    <w:rsid w:val="00D8335F"/>
    <w:rsid w:val="00DA03FE"/>
    <w:rsid w:val="00DA121C"/>
    <w:rsid w:val="00DC74F6"/>
    <w:rsid w:val="00DD1E70"/>
    <w:rsid w:val="00DD5616"/>
    <w:rsid w:val="00DE0903"/>
    <w:rsid w:val="00DE159C"/>
    <w:rsid w:val="00DE1E83"/>
    <w:rsid w:val="00DE2393"/>
    <w:rsid w:val="00DE7928"/>
    <w:rsid w:val="00DF4745"/>
    <w:rsid w:val="00E10AEE"/>
    <w:rsid w:val="00E14416"/>
    <w:rsid w:val="00E2378F"/>
    <w:rsid w:val="00E241E6"/>
    <w:rsid w:val="00E41E7B"/>
    <w:rsid w:val="00E517AE"/>
    <w:rsid w:val="00E73CB8"/>
    <w:rsid w:val="00E74B5D"/>
    <w:rsid w:val="00E80839"/>
    <w:rsid w:val="00EA159F"/>
    <w:rsid w:val="00EA32BE"/>
    <w:rsid w:val="00EB3895"/>
    <w:rsid w:val="00EC3BDE"/>
    <w:rsid w:val="00EC5CF6"/>
    <w:rsid w:val="00EC6EE4"/>
    <w:rsid w:val="00EC708B"/>
    <w:rsid w:val="00F14A0C"/>
    <w:rsid w:val="00F16B91"/>
    <w:rsid w:val="00F22764"/>
    <w:rsid w:val="00F64289"/>
    <w:rsid w:val="00F66419"/>
    <w:rsid w:val="00F70631"/>
    <w:rsid w:val="00F7650B"/>
    <w:rsid w:val="00FA07DB"/>
    <w:rsid w:val="00FA4615"/>
    <w:rsid w:val="00FB6AB2"/>
    <w:rsid w:val="00FC488F"/>
    <w:rsid w:val="00FC72F1"/>
    <w:rsid w:val="00FD0F70"/>
    <w:rsid w:val="00FE0691"/>
    <w:rsid w:val="00FF18F1"/>
    <w:rsid w:val="00FF673D"/>
    <w:rsid w:val="011BC9AD"/>
    <w:rsid w:val="01DEA1F1"/>
    <w:rsid w:val="028C9F49"/>
    <w:rsid w:val="032F9656"/>
    <w:rsid w:val="037A7252"/>
    <w:rsid w:val="040E74E4"/>
    <w:rsid w:val="0447F852"/>
    <w:rsid w:val="04B6E89E"/>
    <w:rsid w:val="04C5793B"/>
    <w:rsid w:val="04E1B11B"/>
    <w:rsid w:val="052C384F"/>
    <w:rsid w:val="0589C3C0"/>
    <w:rsid w:val="05D81CC8"/>
    <w:rsid w:val="060E338B"/>
    <w:rsid w:val="06270CD0"/>
    <w:rsid w:val="06470C74"/>
    <w:rsid w:val="064C614C"/>
    <w:rsid w:val="06FF2FB6"/>
    <w:rsid w:val="074EEB3F"/>
    <w:rsid w:val="076A4C60"/>
    <w:rsid w:val="076D1E3B"/>
    <w:rsid w:val="082A1836"/>
    <w:rsid w:val="084DE375"/>
    <w:rsid w:val="098922DC"/>
    <w:rsid w:val="09AD5AD0"/>
    <w:rsid w:val="09B63217"/>
    <w:rsid w:val="0A339C0A"/>
    <w:rsid w:val="0A4DCFF3"/>
    <w:rsid w:val="0A7B8604"/>
    <w:rsid w:val="0B65670B"/>
    <w:rsid w:val="0B8CA6F3"/>
    <w:rsid w:val="0B96BF0E"/>
    <w:rsid w:val="0C06E851"/>
    <w:rsid w:val="0C785C66"/>
    <w:rsid w:val="0CBBA2D0"/>
    <w:rsid w:val="0D196712"/>
    <w:rsid w:val="0D65C61A"/>
    <w:rsid w:val="0E5F9EFD"/>
    <w:rsid w:val="0E6BC8DD"/>
    <w:rsid w:val="0F2518C1"/>
    <w:rsid w:val="0F27D67A"/>
    <w:rsid w:val="0F6F876A"/>
    <w:rsid w:val="0F7A2BE4"/>
    <w:rsid w:val="0FF134F3"/>
    <w:rsid w:val="106A3031"/>
    <w:rsid w:val="110B57CB"/>
    <w:rsid w:val="1115FC45"/>
    <w:rsid w:val="11338FF0"/>
    <w:rsid w:val="118F13F3"/>
    <w:rsid w:val="11BDFED5"/>
    <w:rsid w:val="120D8EAB"/>
    <w:rsid w:val="12A7282C"/>
    <w:rsid w:val="12B1CCA6"/>
    <w:rsid w:val="12D33CD0"/>
    <w:rsid w:val="12F55514"/>
    <w:rsid w:val="13A1D0F3"/>
    <w:rsid w:val="14B0440B"/>
    <w:rsid w:val="14CEAB27"/>
    <w:rsid w:val="153DA154"/>
    <w:rsid w:val="15871454"/>
    <w:rsid w:val="15DEC8EE"/>
    <w:rsid w:val="15E96D68"/>
    <w:rsid w:val="1678C0AD"/>
    <w:rsid w:val="1742EC5D"/>
    <w:rsid w:val="17853DC9"/>
    <w:rsid w:val="183F18FA"/>
    <w:rsid w:val="18EA23C3"/>
    <w:rsid w:val="192A8E9E"/>
    <w:rsid w:val="19350105"/>
    <w:rsid w:val="19A6B63D"/>
    <w:rsid w:val="19F66204"/>
    <w:rsid w:val="1A1CAF45"/>
    <w:rsid w:val="1A852D04"/>
    <w:rsid w:val="1A952411"/>
    <w:rsid w:val="1ABCDE8B"/>
    <w:rsid w:val="1B1A38AF"/>
    <w:rsid w:val="1B41CEAC"/>
    <w:rsid w:val="1B73067D"/>
    <w:rsid w:val="1C50140D"/>
    <w:rsid w:val="1C81DF6D"/>
    <w:rsid w:val="1D4B59AE"/>
    <w:rsid w:val="1DF80449"/>
    <w:rsid w:val="1E8FF11C"/>
    <w:rsid w:val="1F5B542A"/>
    <w:rsid w:val="212432EE"/>
    <w:rsid w:val="216DC139"/>
    <w:rsid w:val="22024D5B"/>
    <w:rsid w:val="2205CCAE"/>
    <w:rsid w:val="2267DC41"/>
    <w:rsid w:val="22958A52"/>
    <w:rsid w:val="22B27749"/>
    <w:rsid w:val="22F6BEF2"/>
    <w:rsid w:val="234084E3"/>
    <w:rsid w:val="241BA68F"/>
    <w:rsid w:val="2540656D"/>
    <w:rsid w:val="25647605"/>
    <w:rsid w:val="2578794E"/>
    <w:rsid w:val="25FCAA38"/>
    <w:rsid w:val="265EA12F"/>
    <w:rsid w:val="26724A72"/>
    <w:rsid w:val="2693BE15"/>
    <w:rsid w:val="26F7BF73"/>
    <w:rsid w:val="27A4B29A"/>
    <w:rsid w:val="2811BB85"/>
    <w:rsid w:val="284646D2"/>
    <w:rsid w:val="2A422F2B"/>
    <w:rsid w:val="2A5AE837"/>
    <w:rsid w:val="2A62F2BA"/>
    <w:rsid w:val="2A99C20B"/>
    <w:rsid w:val="2AB0F102"/>
    <w:rsid w:val="2AE780BA"/>
    <w:rsid w:val="2C8C6661"/>
    <w:rsid w:val="2D76F6CC"/>
    <w:rsid w:val="2EDCF4CA"/>
    <w:rsid w:val="2FC93131"/>
    <w:rsid w:val="2FE6CF45"/>
    <w:rsid w:val="3080F485"/>
    <w:rsid w:val="309EA1B9"/>
    <w:rsid w:val="30B49755"/>
    <w:rsid w:val="30C9891E"/>
    <w:rsid w:val="311A8E55"/>
    <w:rsid w:val="315FD784"/>
    <w:rsid w:val="31AFEC6F"/>
    <w:rsid w:val="3225E577"/>
    <w:rsid w:val="32B9FEA8"/>
    <w:rsid w:val="33E25DE6"/>
    <w:rsid w:val="34122895"/>
    <w:rsid w:val="34787CBD"/>
    <w:rsid w:val="34B77762"/>
    <w:rsid w:val="3535A9A8"/>
    <w:rsid w:val="353CDBAC"/>
    <w:rsid w:val="353FA577"/>
    <w:rsid w:val="356AC094"/>
    <w:rsid w:val="36B0694A"/>
    <w:rsid w:val="3715D0C3"/>
    <w:rsid w:val="3719FEA8"/>
    <w:rsid w:val="37D3E192"/>
    <w:rsid w:val="37F9BB5A"/>
    <w:rsid w:val="38306393"/>
    <w:rsid w:val="388B300D"/>
    <w:rsid w:val="389DA96A"/>
    <w:rsid w:val="38AEE6CC"/>
    <w:rsid w:val="38B1A124"/>
    <w:rsid w:val="38B5CF09"/>
    <w:rsid w:val="3920950C"/>
    <w:rsid w:val="396AE969"/>
    <w:rsid w:val="3A0A93E1"/>
    <w:rsid w:val="3A3A9784"/>
    <w:rsid w:val="3A5443A4"/>
    <w:rsid w:val="3AFEA2CC"/>
    <w:rsid w:val="3B1EBFE1"/>
    <w:rsid w:val="3C096354"/>
    <w:rsid w:val="3CDF7239"/>
    <w:rsid w:val="3D46EEDB"/>
    <w:rsid w:val="3DB11B43"/>
    <w:rsid w:val="3DBBF7FC"/>
    <w:rsid w:val="3DE78994"/>
    <w:rsid w:val="3E37851D"/>
    <w:rsid w:val="3E9542F9"/>
    <w:rsid w:val="3E95ED66"/>
    <w:rsid w:val="3F655AC0"/>
    <w:rsid w:val="3FC0AEDE"/>
    <w:rsid w:val="3FC8E667"/>
    <w:rsid w:val="4005D75D"/>
    <w:rsid w:val="40828574"/>
    <w:rsid w:val="4175FB4E"/>
    <w:rsid w:val="4178594F"/>
    <w:rsid w:val="41E05D3A"/>
    <w:rsid w:val="42053F38"/>
    <w:rsid w:val="422D8F30"/>
    <w:rsid w:val="4276E47B"/>
    <w:rsid w:val="43CEBBBF"/>
    <w:rsid w:val="43EC6645"/>
    <w:rsid w:val="44010E82"/>
    <w:rsid w:val="463209EA"/>
    <w:rsid w:val="4646F4E9"/>
    <w:rsid w:val="4685BF01"/>
    <w:rsid w:val="4733511F"/>
    <w:rsid w:val="47D9F1E5"/>
    <w:rsid w:val="47E00A73"/>
    <w:rsid w:val="4823E565"/>
    <w:rsid w:val="485948BD"/>
    <w:rsid w:val="48BFD768"/>
    <w:rsid w:val="48D1123F"/>
    <w:rsid w:val="48FFBF17"/>
    <w:rsid w:val="49C26433"/>
    <w:rsid w:val="4A1AD727"/>
    <w:rsid w:val="4A385D3B"/>
    <w:rsid w:val="4A561B68"/>
    <w:rsid w:val="4A6CE2A0"/>
    <w:rsid w:val="4ADEFF4A"/>
    <w:rsid w:val="4B108021"/>
    <w:rsid w:val="4B328865"/>
    <w:rsid w:val="4B72DE2C"/>
    <w:rsid w:val="4BE1D205"/>
    <w:rsid w:val="4C17B182"/>
    <w:rsid w:val="4C3156FD"/>
    <w:rsid w:val="4C9E5DD8"/>
    <w:rsid w:val="4D820DB4"/>
    <w:rsid w:val="4D9B3611"/>
    <w:rsid w:val="4DFB20D5"/>
    <w:rsid w:val="4E79FE8C"/>
    <w:rsid w:val="4EB82C4D"/>
    <w:rsid w:val="4F2BFD92"/>
    <w:rsid w:val="4F2ECF6D"/>
    <w:rsid w:val="4F5BDD57"/>
    <w:rsid w:val="4FA74439"/>
    <w:rsid w:val="5028FA97"/>
    <w:rsid w:val="506D250B"/>
    <w:rsid w:val="5074E0D8"/>
    <w:rsid w:val="509EF39F"/>
    <w:rsid w:val="5122F9D7"/>
    <w:rsid w:val="526B7473"/>
    <w:rsid w:val="52A9ACA6"/>
    <w:rsid w:val="52B72B93"/>
    <w:rsid w:val="52E0018C"/>
    <w:rsid w:val="52FD8643"/>
    <w:rsid w:val="530EFAB0"/>
    <w:rsid w:val="54E94010"/>
    <w:rsid w:val="55073D7A"/>
    <w:rsid w:val="559E5A70"/>
    <w:rsid w:val="55A31535"/>
    <w:rsid w:val="5657451A"/>
    <w:rsid w:val="573A2AD1"/>
    <w:rsid w:val="57421857"/>
    <w:rsid w:val="57AF6E95"/>
    <w:rsid w:val="5814C567"/>
    <w:rsid w:val="584B9B6E"/>
    <w:rsid w:val="58D5FB32"/>
    <w:rsid w:val="598E4835"/>
    <w:rsid w:val="599F5AF1"/>
    <w:rsid w:val="5A4607DE"/>
    <w:rsid w:val="5B2C1B8A"/>
    <w:rsid w:val="5BB37D96"/>
    <w:rsid w:val="5C15897A"/>
    <w:rsid w:val="5C9CE97A"/>
    <w:rsid w:val="5DEFD667"/>
    <w:rsid w:val="5DF47C42"/>
    <w:rsid w:val="5E91F4EB"/>
    <w:rsid w:val="5F2A1BFB"/>
    <w:rsid w:val="5F453CB6"/>
    <w:rsid w:val="6027CAD2"/>
    <w:rsid w:val="60AAB1DF"/>
    <w:rsid w:val="60E8FA9D"/>
    <w:rsid w:val="617EA32D"/>
    <w:rsid w:val="61887965"/>
    <w:rsid w:val="61AA6CD6"/>
    <w:rsid w:val="6284CAFE"/>
    <w:rsid w:val="62A47E25"/>
    <w:rsid w:val="62F9B3CC"/>
    <w:rsid w:val="6360E77C"/>
    <w:rsid w:val="63BD9DAD"/>
    <w:rsid w:val="6418ADD9"/>
    <w:rsid w:val="646042C7"/>
    <w:rsid w:val="64E20D98"/>
    <w:rsid w:val="6515E933"/>
    <w:rsid w:val="65457F21"/>
    <w:rsid w:val="65DAA77F"/>
    <w:rsid w:val="66604A4E"/>
    <w:rsid w:val="672E718C"/>
    <w:rsid w:val="6782C378"/>
    <w:rsid w:val="67D03048"/>
    <w:rsid w:val="6819AE5A"/>
    <w:rsid w:val="68D906E1"/>
    <w:rsid w:val="6907D7EB"/>
    <w:rsid w:val="693C4302"/>
    <w:rsid w:val="6975C670"/>
    <w:rsid w:val="6A227097"/>
    <w:rsid w:val="6A76FA56"/>
    <w:rsid w:val="6AEB9D54"/>
    <w:rsid w:val="6B05717F"/>
    <w:rsid w:val="6B514F1C"/>
    <w:rsid w:val="6B5B424D"/>
    <w:rsid w:val="6B7692E4"/>
    <w:rsid w:val="6BBE0D88"/>
    <w:rsid w:val="6BCD9B91"/>
    <w:rsid w:val="6C23BFBE"/>
    <w:rsid w:val="6C876DB5"/>
    <w:rsid w:val="6D031519"/>
    <w:rsid w:val="6D262737"/>
    <w:rsid w:val="6E6B5C33"/>
    <w:rsid w:val="6E9117A0"/>
    <w:rsid w:val="6E964B69"/>
    <w:rsid w:val="6EAE33A6"/>
    <w:rsid w:val="6F2434CC"/>
    <w:rsid w:val="6F3D7505"/>
    <w:rsid w:val="6FBF0E77"/>
    <w:rsid w:val="7024C03F"/>
    <w:rsid w:val="704A0407"/>
    <w:rsid w:val="705255DC"/>
    <w:rsid w:val="7054D1A0"/>
    <w:rsid w:val="70DC7884"/>
    <w:rsid w:val="71028D26"/>
    <w:rsid w:val="7183A6A9"/>
    <w:rsid w:val="7206DE23"/>
    <w:rsid w:val="72F6AF39"/>
    <w:rsid w:val="733EE5F7"/>
    <w:rsid w:val="73644E87"/>
    <w:rsid w:val="7402B6A3"/>
    <w:rsid w:val="74F83162"/>
    <w:rsid w:val="7551F864"/>
    <w:rsid w:val="75D28F8A"/>
    <w:rsid w:val="762E4FFB"/>
    <w:rsid w:val="769401C3"/>
    <w:rsid w:val="7704D281"/>
    <w:rsid w:val="772EE548"/>
    <w:rsid w:val="7793EFD1"/>
    <w:rsid w:val="78064C02"/>
    <w:rsid w:val="7906016C"/>
    <w:rsid w:val="79636487"/>
    <w:rsid w:val="7965F0BD"/>
    <w:rsid w:val="79CBA285"/>
    <w:rsid w:val="7A42B2F8"/>
    <w:rsid w:val="7AB53348"/>
    <w:rsid w:val="7B01C11E"/>
    <w:rsid w:val="7B09AEA4"/>
    <w:rsid w:val="7C25577A"/>
    <w:rsid w:val="7C9447C6"/>
    <w:rsid w:val="7CE9D102"/>
    <w:rsid w:val="7D1C6BA4"/>
    <w:rsid w:val="7E0B74B4"/>
    <w:rsid w:val="7E65940F"/>
    <w:rsid w:val="7EB83C05"/>
    <w:rsid w:val="7F825E40"/>
    <w:rsid w:val="7FD8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68E793"/>
  <w15:docId w15:val="{EAE51495-4062-49E8-847F-5325E744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06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70C0"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15B7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color w:val="244061" w:themeColor="accent1" w:themeShade="80"/>
      <w:sz w:val="28"/>
      <w:szCs w:val="3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715B7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color w:val="0070C0"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4C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3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03B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15B72"/>
    <w:rPr>
      <w:rFonts w:ascii="Arial" w:eastAsia="Times New Roman" w:hAnsi="Arial" w:cs="Times New Roman"/>
      <w:b/>
      <w:bCs/>
      <w:color w:val="244061" w:themeColor="accent1" w:themeShade="80"/>
      <w:sz w:val="28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8F5420"/>
    <w:rPr>
      <w:b/>
      <w:bCs/>
    </w:rPr>
  </w:style>
  <w:style w:type="table" w:styleId="TableGrid">
    <w:name w:val="Table Grid"/>
    <w:basedOn w:val="TableNormal"/>
    <w:uiPriority w:val="59"/>
    <w:rsid w:val="00A2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15B72"/>
    <w:rPr>
      <w:rFonts w:ascii="Arial" w:eastAsia="Times New Roman" w:hAnsi="Arial" w:cs="Times New Roman"/>
      <w:color w:val="0070C0"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rsid w:val="004A0606"/>
    <w:rPr>
      <w:rFonts w:ascii="Arial" w:eastAsia="Times New Roman" w:hAnsi="Arial" w:cs="Arial"/>
      <w:b/>
      <w:bCs/>
      <w:color w:val="0070C0"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074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8D9"/>
  </w:style>
  <w:style w:type="paragraph" w:styleId="Footer">
    <w:name w:val="footer"/>
    <w:basedOn w:val="Normal"/>
    <w:link w:val="FooterChar"/>
    <w:uiPriority w:val="99"/>
    <w:unhideWhenUsed/>
    <w:rsid w:val="00C67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8D9"/>
  </w:style>
  <w:style w:type="paragraph" w:styleId="BodyText">
    <w:name w:val="Body Text"/>
    <w:basedOn w:val="Normal"/>
    <w:link w:val="BodyTextChar"/>
    <w:rsid w:val="006F1A23"/>
    <w:pPr>
      <w:tabs>
        <w:tab w:val="left" w:pos="201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F1A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A16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B934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BE19C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C34C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4A4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4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42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2F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1154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311545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31154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14151"/>
    <w:pPr>
      <w:tabs>
        <w:tab w:val="left" w:pos="880"/>
        <w:tab w:val="right" w:leader="dot" w:pos="9016"/>
      </w:tabs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28CE-419D-4FEA-A707-00E9B400923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4421</Words>
  <Characters>25202</Characters>
  <Application>Microsoft Office Word</Application>
  <DocSecurity>4</DocSecurity>
  <Lines>210</Lines>
  <Paragraphs>59</Paragraphs>
  <ScaleCrop>false</ScaleCrop>
  <Company>NHS</Company>
  <LinksUpToDate>false</LinksUpToDate>
  <CharactersWithSpaces>29564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pamela.heafield@nhs.net</dc:creator>
  <cp:lastModifiedBy>BURGOYNE, Kevin (UNIVERSITY HOSPITALS SUSSEX NHS FOUNDATION TRUST)</cp:lastModifiedBy>
  <cp:revision>2</cp:revision>
  <cp:lastPrinted>2023-09-25T09:19:00Z</cp:lastPrinted>
  <dcterms:created xsi:type="dcterms:W3CDTF">2023-10-06T11:49:00Z</dcterms:created>
  <dcterms:modified xsi:type="dcterms:W3CDTF">2023-10-06T11:49:00Z</dcterms:modified>
</cp:coreProperties>
</file>