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8A" w:rsidRDefault="00716FCD">
      <w:r>
        <w:t>ESD Pathway</w:t>
      </w:r>
    </w:p>
    <w:p w:rsidR="00716FCD" w:rsidRDefault="00716FCD" w:rsidP="00716FCD">
      <w:pPr>
        <w:pStyle w:val="ListParagraph"/>
        <w:numPr>
          <w:ilvl w:val="0"/>
          <w:numId w:val="1"/>
        </w:numPr>
      </w:pPr>
      <w:r>
        <w:t>Referred via One Call using ESD paperwork</w:t>
      </w:r>
    </w:p>
    <w:p w:rsidR="00716FCD" w:rsidRDefault="00716FCD" w:rsidP="00716FCD">
      <w:pPr>
        <w:pStyle w:val="ListParagraph"/>
        <w:numPr>
          <w:ilvl w:val="0"/>
          <w:numId w:val="1"/>
        </w:numPr>
      </w:pPr>
      <w:r>
        <w:t>Referral brought in by coordinators and sent to daily triage lead</w:t>
      </w:r>
    </w:p>
    <w:p w:rsidR="00716FCD" w:rsidRDefault="00716FCD" w:rsidP="00716FCD">
      <w:pPr>
        <w:pStyle w:val="ListParagraph"/>
        <w:numPr>
          <w:ilvl w:val="0"/>
          <w:numId w:val="1"/>
        </w:numPr>
      </w:pPr>
      <w:r>
        <w:t>Band 7 to triage and confirm which option (see below). Band 7 to discuss with RS coordinators re capacity.</w:t>
      </w:r>
    </w:p>
    <w:p w:rsidR="00716FCD" w:rsidRDefault="00716FCD" w:rsidP="00716FCD">
      <w:pPr>
        <w:pStyle w:val="ListParagraph"/>
        <w:numPr>
          <w:ilvl w:val="0"/>
          <w:numId w:val="1"/>
        </w:numPr>
      </w:pPr>
      <w:r>
        <w:t>If capacity- RS to map in for care and initial including setting up ESD care plan</w:t>
      </w:r>
    </w:p>
    <w:p w:rsidR="00716FCD" w:rsidRDefault="00716FCD" w:rsidP="00716FCD">
      <w:pPr>
        <w:pStyle w:val="ListParagraph"/>
        <w:numPr>
          <w:ilvl w:val="0"/>
          <w:numId w:val="1"/>
        </w:numPr>
      </w:pPr>
      <w:r>
        <w:t>If RNS only- RS to discharge and refer to RNS</w:t>
      </w:r>
    </w:p>
    <w:p w:rsidR="00716FCD" w:rsidRDefault="00716FCD" w:rsidP="00716FCD">
      <w:bookmarkStart w:id="0" w:name="_GoBack"/>
      <w:bookmarkEnd w:id="0"/>
      <w:r>
        <w:t>Possible options from triage</w:t>
      </w:r>
    </w:p>
    <w:p w:rsidR="00716FCD" w:rsidRDefault="00716FCD" w:rsidP="00716FCD">
      <w:pPr>
        <w:pStyle w:val="ListParagraph"/>
        <w:numPr>
          <w:ilvl w:val="0"/>
          <w:numId w:val="2"/>
        </w:numPr>
      </w:pPr>
      <w:r>
        <w:t>RS therapy only</w:t>
      </w:r>
    </w:p>
    <w:p w:rsidR="00716FCD" w:rsidRDefault="00716FCD" w:rsidP="00716FCD">
      <w:pPr>
        <w:pStyle w:val="ListParagraph"/>
        <w:numPr>
          <w:ilvl w:val="0"/>
          <w:numId w:val="2"/>
        </w:numPr>
      </w:pPr>
      <w:r>
        <w:t>Neuro therapy only</w:t>
      </w:r>
    </w:p>
    <w:p w:rsidR="00716FCD" w:rsidRDefault="00716FCD" w:rsidP="00716FCD">
      <w:pPr>
        <w:pStyle w:val="ListParagraph"/>
        <w:numPr>
          <w:ilvl w:val="0"/>
          <w:numId w:val="2"/>
        </w:numPr>
      </w:pPr>
      <w:r>
        <w:t xml:space="preserve">RS therapy and RS </w:t>
      </w:r>
      <w:proofErr w:type="spellStart"/>
      <w:r>
        <w:t>reablement</w:t>
      </w:r>
      <w:proofErr w:type="spellEnd"/>
    </w:p>
    <w:p w:rsidR="00716FCD" w:rsidRDefault="00716FCD" w:rsidP="00716FCD">
      <w:pPr>
        <w:pStyle w:val="ListParagraph"/>
        <w:numPr>
          <w:ilvl w:val="0"/>
          <w:numId w:val="2"/>
        </w:numPr>
      </w:pPr>
      <w:r>
        <w:t xml:space="preserve">Neuro therapy and RS </w:t>
      </w:r>
      <w:proofErr w:type="spellStart"/>
      <w:r>
        <w:t>reablement</w:t>
      </w:r>
      <w:proofErr w:type="spellEnd"/>
    </w:p>
    <w:p w:rsidR="00716FCD" w:rsidRDefault="00716FCD" w:rsidP="00716FCD">
      <w:pPr>
        <w:pStyle w:val="ListParagraph"/>
        <w:numPr>
          <w:ilvl w:val="0"/>
          <w:numId w:val="2"/>
        </w:numPr>
      </w:pPr>
      <w:r>
        <w:t xml:space="preserve">RS OT/PT, Neuro SLT, +/- </w:t>
      </w:r>
      <w:proofErr w:type="spellStart"/>
      <w:r>
        <w:t>reablement</w:t>
      </w:r>
      <w:proofErr w:type="spellEnd"/>
    </w:p>
    <w:p w:rsidR="00716FCD" w:rsidRDefault="00716FCD" w:rsidP="00716FCD">
      <w:pPr>
        <w:pStyle w:val="ListParagraph"/>
        <w:numPr>
          <w:ilvl w:val="0"/>
          <w:numId w:val="2"/>
        </w:numPr>
      </w:pPr>
      <w:r>
        <w:t>Not ESD</w:t>
      </w:r>
    </w:p>
    <w:p w:rsidR="00716FCD" w:rsidRDefault="00716FCD" w:rsidP="00716FCD">
      <w:pPr>
        <w:pStyle w:val="ListParagraph"/>
      </w:pPr>
    </w:p>
    <w:p w:rsidR="00716FCD" w:rsidRDefault="00716FCD" w:rsidP="00716FCD">
      <w:r>
        <w:t>Pathway for QDS stroke- classed as non-ESD. Agreed with CCG and WSCC</w:t>
      </w:r>
    </w:p>
    <w:p w:rsidR="00716FCD" w:rsidRDefault="00716FCD" w:rsidP="00716FCD">
      <w:pPr>
        <w:pStyle w:val="ListParagraph"/>
        <w:numPr>
          <w:ilvl w:val="0"/>
          <w:numId w:val="4"/>
        </w:numPr>
      </w:pPr>
      <w:r>
        <w:t>Stroke Referral form to go to Hospital Social worker team for triage of care needs direct from ward</w:t>
      </w:r>
    </w:p>
    <w:p w:rsidR="00716FCD" w:rsidRDefault="00716FCD" w:rsidP="00716FCD">
      <w:pPr>
        <w:pStyle w:val="ListParagraph"/>
        <w:numPr>
          <w:ilvl w:val="0"/>
          <w:numId w:val="4"/>
        </w:numPr>
      </w:pPr>
      <w:r>
        <w:t xml:space="preserve"> Hospital s</w:t>
      </w:r>
      <w:r w:rsidRPr="00E33FF7">
        <w:t xml:space="preserve">ocial workers will refer on to CPST for POC and copy in SCFT therapy </w:t>
      </w:r>
      <w:proofErr w:type="gramStart"/>
      <w:r w:rsidRPr="00E33FF7">
        <w:t>leads</w:t>
      </w:r>
      <w:r>
        <w:t xml:space="preserve"> .</w:t>
      </w:r>
      <w:proofErr w:type="gramEnd"/>
    </w:p>
    <w:p w:rsidR="00716FCD" w:rsidRPr="00A645FD" w:rsidRDefault="00716FCD" w:rsidP="00716FCD">
      <w:pPr>
        <w:pStyle w:val="ListParagraph"/>
        <w:numPr>
          <w:ilvl w:val="0"/>
          <w:numId w:val="4"/>
        </w:numPr>
      </w:pPr>
      <w:r w:rsidRPr="00A645FD">
        <w:t>Hospital Social worker to refer for assessment of long term need in community</w:t>
      </w:r>
    </w:p>
    <w:p w:rsidR="00716FCD" w:rsidRDefault="00716FCD" w:rsidP="00716FCD">
      <w:pPr>
        <w:pStyle w:val="ListParagraph"/>
        <w:numPr>
          <w:ilvl w:val="0"/>
          <w:numId w:val="4"/>
        </w:numPr>
      </w:pPr>
      <w:r w:rsidRPr="00E33FF7">
        <w:t>SCFT therapy leads will notify One Call of acceptance/referral</w:t>
      </w:r>
      <w:r>
        <w:t xml:space="preserve"> (internal SCFT pathway)</w:t>
      </w:r>
    </w:p>
    <w:p w:rsidR="00716FCD" w:rsidRDefault="00716FCD" w:rsidP="00716FCD">
      <w:pPr>
        <w:pStyle w:val="ListParagraph"/>
        <w:numPr>
          <w:ilvl w:val="0"/>
          <w:numId w:val="4"/>
        </w:numPr>
      </w:pPr>
      <w:r w:rsidRPr="00A645FD">
        <w:t>CPST to sou</w:t>
      </w:r>
      <w:r>
        <w:t>rce POC. Please note that care start date cannot be confirmed until initial therapy assessment has been confirmed</w:t>
      </w:r>
    </w:p>
    <w:p w:rsidR="00716FCD" w:rsidRDefault="00716FCD" w:rsidP="00716FCD">
      <w:pPr>
        <w:pStyle w:val="ListParagraph"/>
        <w:numPr>
          <w:ilvl w:val="0"/>
          <w:numId w:val="4"/>
        </w:numPr>
      </w:pPr>
      <w:r>
        <w:t>S</w:t>
      </w:r>
      <w:r w:rsidRPr="00A645FD">
        <w:t>ocial worker to  liaise with ward and SCFT therapy for discharge date</w:t>
      </w:r>
    </w:p>
    <w:p w:rsidR="00716FCD" w:rsidRDefault="00716FCD" w:rsidP="00716FCD"/>
    <w:sectPr w:rsidR="00716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C1A"/>
    <w:multiLevelType w:val="hybridMultilevel"/>
    <w:tmpl w:val="27B8411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62268C"/>
    <w:multiLevelType w:val="hybridMultilevel"/>
    <w:tmpl w:val="00CA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68F0"/>
    <w:multiLevelType w:val="hybridMultilevel"/>
    <w:tmpl w:val="F6327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535B"/>
    <w:multiLevelType w:val="hybridMultilevel"/>
    <w:tmpl w:val="29308E08"/>
    <w:lvl w:ilvl="0" w:tplc="B1B87E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CD"/>
    <w:rsid w:val="00426087"/>
    <w:rsid w:val="00716FCD"/>
    <w:rsid w:val="008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Sussex Community NHS Trust</dc:creator>
  <cp:lastModifiedBy>Sussex Community NHS Trust</cp:lastModifiedBy>
  <cp:revision>1</cp:revision>
  <dcterms:created xsi:type="dcterms:W3CDTF">2020-11-11T11:25:00Z</dcterms:created>
  <dcterms:modified xsi:type="dcterms:W3CDTF">2020-11-11T11:32:00Z</dcterms:modified>
</cp:coreProperties>
</file>