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EB" w:rsidRPr="00BF235F" w:rsidRDefault="004F2AEB" w:rsidP="00483416">
      <w:pPr>
        <w:jc w:val="center"/>
        <w:rPr>
          <w:rFonts w:ascii="Arial" w:hAnsi="Arial" w:cs="Arial"/>
          <w:b/>
          <w:sz w:val="20"/>
          <w:szCs w:val="20"/>
        </w:rPr>
      </w:pPr>
      <w:bookmarkStart w:id="0" w:name="_GoBack"/>
      <w:bookmarkEnd w:id="0"/>
      <w:r w:rsidRPr="00BF235F">
        <w:rPr>
          <w:rFonts w:ascii="Arial" w:hAnsi="Arial" w:cs="Arial"/>
          <w:b/>
          <w:sz w:val="20"/>
          <w:szCs w:val="20"/>
        </w:rPr>
        <w:t>Cardiac Theatres COVID -19 Guide</w:t>
      </w:r>
    </w:p>
    <w:p w:rsidR="00E55C6C" w:rsidRPr="00BF235F" w:rsidRDefault="00E55C6C" w:rsidP="00E55C6C">
      <w:pPr>
        <w:rPr>
          <w:rFonts w:ascii="Arial" w:hAnsi="Arial" w:cs="Arial"/>
          <w:sz w:val="20"/>
          <w:szCs w:val="20"/>
        </w:rPr>
      </w:pPr>
      <w:r w:rsidRPr="00BF235F">
        <w:rPr>
          <w:rFonts w:ascii="Arial" w:hAnsi="Arial" w:cs="Arial"/>
          <w:sz w:val="20"/>
          <w:szCs w:val="20"/>
        </w:rPr>
        <w:t>This pathway has been generated using the SCTS / ACTACC / SCPS guidance document for UK cardiac and thoracic teams for procedures on patients with COVID 19, and has been adapted for local use</w:t>
      </w:r>
      <w:r w:rsidR="00ED78ED" w:rsidRPr="00BF235F">
        <w:rPr>
          <w:rFonts w:ascii="Arial" w:hAnsi="Arial" w:cs="Arial"/>
          <w:sz w:val="20"/>
          <w:szCs w:val="20"/>
        </w:rPr>
        <w:t xml:space="preserve"> using input from members of the Cardiac Team at RSCH</w:t>
      </w:r>
      <w:r w:rsidRPr="00BF235F">
        <w:rPr>
          <w:rFonts w:ascii="Arial" w:hAnsi="Arial" w:cs="Arial"/>
          <w:sz w:val="20"/>
          <w:szCs w:val="20"/>
        </w:rPr>
        <w:t>.</w:t>
      </w:r>
      <w:r w:rsidR="00ED78ED" w:rsidRPr="00BF235F">
        <w:rPr>
          <w:rFonts w:ascii="Arial" w:hAnsi="Arial" w:cs="Arial"/>
          <w:sz w:val="20"/>
          <w:szCs w:val="20"/>
        </w:rPr>
        <w:t xml:space="preserve"> </w:t>
      </w:r>
    </w:p>
    <w:p w:rsidR="00ED78ED" w:rsidRPr="00BF235F" w:rsidRDefault="00ED78ED" w:rsidP="00E55C6C">
      <w:pPr>
        <w:rPr>
          <w:rFonts w:ascii="Arial" w:hAnsi="Arial" w:cs="Arial"/>
          <w:sz w:val="20"/>
          <w:szCs w:val="20"/>
        </w:rPr>
      </w:pPr>
      <w:r w:rsidRPr="00BF235F">
        <w:rPr>
          <w:rFonts w:ascii="Arial" w:hAnsi="Arial" w:cs="Arial"/>
          <w:sz w:val="20"/>
          <w:szCs w:val="20"/>
        </w:rPr>
        <w:t>This guide is not finalised and is under review.</w:t>
      </w:r>
    </w:p>
    <w:p w:rsidR="00E55C6C" w:rsidRPr="00BF235F" w:rsidRDefault="00E55C6C" w:rsidP="00E55C6C">
      <w:pPr>
        <w:rPr>
          <w:rFonts w:ascii="Arial" w:hAnsi="Arial" w:cs="Arial"/>
          <w:sz w:val="20"/>
          <w:szCs w:val="20"/>
        </w:rPr>
      </w:pPr>
      <w:r w:rsidRPr="00BF235F">
        <w:rPr>
          <w:rFonts w:ascii="Arial" w:hAnsi="Arial" w:cs="Arial"/>
          <w:sz w:val="20"/>
          <w:szCs w:val="20"/>
        </w:rPr>
        <w:t xml:space="preserve">In the event of a patient with a </w:t>
      </w:r>
      <w:r w:rsidRPr="00BF235F">
        <w:rPr>
          <w:rFonts w:ascii="Arial" w:hAnsi="Arial" w:cs="Arial"/>
          <w:sz w:val="20"/>
          <w:szCs w:val="20"/>
          <w:u w:val="single"/>
        </w:rPr>
        <w:t>confirmed</w:t>
      </w:r>
      <w:r w:rsidRPr="00BF235F">
        <w:rPr>
          <w:rFonts w:ascii="Arial" w:hAnsi="Arial" w:cs="Arial"/>
          <w:sz w:val="20"/>
          <w:szCs w:val="20"/>
        </w:rPr>
        <w:t xml:space="preserve"> case of COVID -19 requiring cardiac surgery please follow the following guide.</w:t>
      </w:r>
    </w:p>
    <w:p w:rsidR="00E55C6C" w:rsidRPr="00BF235F" w:rsidRDefault="00E55C6C" w:rsidP="00E55C6C">
      <w:pPr>
        <w:rPr>
          <w:rFonts w:ascii="Arial" w:hAnsi="Arial" w:cs="Arial"/>
          <w:sz w:val="20"/>
          <w:szCs w:val="20"/>
        </w:rPr>
      </w:pPr>
      <w:r w:rsidRPr="00BF235F">
        <w:rPr>
          <w:rFonts w:ascii="Arial" w:hAnsi="Arial" w:cs="Arial"/>
          <w:sz w:val="20"/>
          <w:szCs w:val="20"/>
        </w:rPr>
        <w:t>This guide is aimed at:</w:t>
      </w:r>
    </w:p>
    <w:p w:rsidR="00E55C6C" w:rsidRPr="00BF235F" w:rsidRDefault="00E55C6C" w:rsidP="00E55C6C">
      <w:pPr>
        <w:pStyle w:val="ListParagraph"/>
        <w:numPr>
          <w:ilvl w:val="0"/>
          <w:numId w:val="1"/>
        </w:numPr>
        <w:rPr>
          <w:rFonts w:ascii="Arial" w:hAnsi="Arial" w:cs="Arial"/>
          <w:sz w:val="20"/>
          <w:szCs w:val="20"/>
        </w:rPr>
      </w:pPr>
      <w:r w:rsidRPr="00BF235F">
        <w:rPr>
          <w:rFonts w:ascii="Arial" w:hAnsi="Arial" w:cs="Arial"/>
          <w:sz w:val="20"/>
          <w:szCs w:val="20"/>
        </w:rPr>
        <w:t>Surgical team</w:t>
      </w:r>
    </w:p>
    <w:p w:rsidR="00E55C6C" w:rsidRPr="00BF235F" w:rsidRDefault="00E55C6C" w:rsidP="00E55C6C">
      <w:pPr>
        <w:pStyle w:val="ListParagraph"/>
        <w:numPr>
          <w:ilvl w:val="0"/>
          <w:numId w:val="1"/>
        </w:numPr>
        <w:rPr>
          <w:rFonts w:ascii="Arial" w:hAnsi="Arial" w:cs="Arial"/>
          <w:sz w:val="20"/>
          <w:szCs w:val="20"/>
        </w:rPr>
      </w:pPr>
      <w:r w:rsidRPr="00BF235F">
        <w:rPr>
          <w:rFonts w:ascii="Arial" w:hAnsi="Arial" w:cs="Arial"/>
          <w:sz w:val="20"/>
          <w:szCs w:val="20"/>
        </w:rPr>
        <w:t>Anaesthetic team</w:t>
      </w:r>
    </w:p>
    <w:p w:rsidR="00E55C6C" w:rsidRPr="00BF235F" w:rsidRDefault="00E55C6C" w:rsidP="00E55C6C">
      <w:pPr>
        <w:pStyle w:val="ListParagraph"/>
        <w:numPr>
          <w:ilvl w:val="0"/>
          <w:numId w:val="1"/>
        </w:numPr>
        <w:rPr>
          <w:rFonts w:ascii="Arial" w:hAnsi="Arial" w:cs="Arial"/>
          <w:sz w:val="20"/>
          <w:szCs w:val="20"/>
        </w:rPr>
      </w:pPr>
      <w:r w:rsidRPr="00BF235F">
        <w:rPr>
          <w:rFonts w:ascii="Arial" w:hAnsi="Arial" w:cs="Arial"/>
          <w:sz w:val="20"/>
          <w:szCs w:val="20"/>
        </w:rPr>
        <w:t>Theatre staff</w:t>
      </w:r>
    </w:p>
    <w:p w:rsidR="00E55C6C" w:rsidRPr="00BF235F" w:rsidRDefault="00E55C6C" w:rsidP="00E55C6C">
      <w:pPr>
        <w:pStyle w:val="ListParagraph"/>
        <w:numPr>
          <w:ilvl w:val="0"/>
          <w:numId w:val="1"/>
        </w:numPr>
        <w:rPr>
          <w:rFonts w:ascii="Arial" w:hAnsi="Arial" w:cs="Arial"/>
          <w:sz w:val="20"/>
          <w:szCs w:val="20"/>
        </w:rPr>
      </w:pPr>
      <w:proofErr w:type="spellStart"/>
      <w:r w:rsidRPr="00BF235F">
        <w:rPr>
          <w:rFonts w:ascii="Arial" w:hAnsi="Arial" w:cs="Arial"/>
          <w:sz w:val="20"/>
          <w:szCs w:val="20"/>
        </w:rPr>
        <w:t>Perfusionists</w:t>
      </w:r>
      <w:proofErr w:type="spellEnd"/>
      <w:r w:rsidRPr="00BF235F">
        <w:rPr>
          <w:rFonts w:ascii="Arial" w:hAnsi="Arial" w:cs="Arial"/>
          <w:sz w:val="20"/>
          <w:szCs w:val="20"/>
        </w:rPr>
        <w:t xml:space="preserve">  </w:t>
      </w:r>
    </w:p>
    <w:p w:rsidR="00E55C6C" w:rsidRPr="00BF235F" w:rsidRDefault="00E55C6C" w:rsidP="00E55C6C">
      <w:pPr>
        <w:pStyle w:val="ListParagraph"/>
        <w:numPr>
          <w:ilvl w:val="0"/>
          <w:numId w:val="1"/>
        </w:numPr>
        <w:rPr>
          <w:rFonts w:ascii="Arial" w:hAnsi="Arial" w:cs="Arial"/>
          <w:sz w:val="20"/>
          <w:szCs w:val="20"/>
        </w:rPr>
      </w:pPr>
      <w:r w:rsidRPr="00BF235F">
        <w:rPr>
          <w:rFonts w:ascii="Arial" w:hAnsi="Arial" w:cs="Arial"/>
          <w:sz w:val="20"/>
          <w:szCs w:val="20"/>
        </w:rPr>
        <w:t>Cardiac ward/ ICU</w:t>
      </w:r>
    </w:p>
    <w:p w:rsidR="00E55C6C" w:rsidRPr="00BF235F" w:rsidRDefault="00E55C6C" w:rsidP="00E55C6C">
      <w:pPr>
        <w:pStyle w:val="ListParagraph"/>
        <w:numPr>
          <w:ilvl w:val="0"/>
          <w:numId w:val="1"/>
        </w:numPr>
        <w:rPr>
          <w:rFonts w:ascii="Arial" w:hAnsi="Arial" w:cs="Arial"/>
          <w:sz w:val="20"/>
          <w:szCs w:val="20"/>
        </w:rPr>
      </w:pPr>
      <w:r w:rsidRPr="00BF235F">
        <w:rPr>
          <w:rFonts w:ascii="Arial" w:hAnsi="Arial" w:cs="Arial"/>
          <w:sz w:val="20"/>
          <w:szCs w:val="20"/>
        </w:rPr>
        <w:t>ACP</w:t>
      </w:r>
    </w:p>
    <w:p w:rsidR="00E55C6C" w:rsidRPr="00BF235F" w:rsidRDefault="00E55C6C" w:rsidP="00E55C6C">
      <w:pPr>
        <w:rPr>
          <w:rFonts w:ascii="Arial" w:hAnsi="Arial" w:cs="Arial"/>
          <w:b/>
          <w:sz w:val="20"/>
          <w:szCs w:val="20"/>
        </w:rPr>
      </w:pPr>
      <w:r w:rsidRPr="00BF235F">
        <w:rPr>
          <w:rFonts w:ascii="Arial" w:hAnsi="Arial" w:cs="Arial"/>
          <w:b/>
          <w:sz w:val="20"/>
          <w:szCs w:val="20"/>
        </w:rPr>
        <w:t xml:space="preserve">Principles: </w:t>
      </w:r>
    </w:p>
    <w:p w:rsidR="00E55C6C" w:rsidRPr="00BF235F" w:rsidRDefault="00E55C6C" w:rsidP="00E55C6C">
      <w:pPr>
        <w:rPr>
          <w:rFonts w:ascii="Arial" w:hAnsi="Arial" w:cs="Arial"/>
          <w:sz w:val="20"/>
          <w:szCs w:val="20"/>
        </w:rPr>
      </w:pPr>
      <w:r w:rsidRPr="00BF235F">
        <w:rPr>
          <w:rFonts w:ascii="Arial" w:hAnsi="Arial" w:cs="Arial"/>
          <w:sz w:val="20"/>
          <w:szCs w:val="20"/>
        </w:rPr>
        <w:t>Only essential and lifesaving surgery where there is no other viable option should be performed on a suspected or confirmed COVID-19 patient. The decision to operate should be a multi-disciplinary decision involving at the surgeon and the anaesthetist.</w:t>
      </w:r>
      <w:r w:rsidR="00483416" w:rsidRPr="00BF235F">
        <w:rPr>
          <w:rFonts w:ascii="Arial" w:hAnsi="Arial" w:cs="Arial"/>
          <w:sz w:val="20"/>
          <w:szCs w:val="20"/>
        </w:rPr>
        <w:t xml:space="preserve"> </w:t>
      </w:r>
    </w:p>
    <w:p w:rsidR="00E55C6C" w:rsidRPr="00BF235F" w:rsidRDefault="00E55C6C" w:rsidP="00E55C6C">
      <w:pPr>
        <w:rPr>
          <w:rFonts w:ascii="Arial" w:hAnsi="Arial" w:cs="Arial"/>
          <w:sz w:val="20"/>
          <w:szCs w:val="20"/>
        </w:rPr>
      </w:pPr>
      <w:r w:rsidRPr="00BF235F">
        <w:rPr>
          <w:rFonts w:ascii="Arial" w:hAnsi="Arial" w:cs="Arial"/>
          <w:sz w:val="20"/>
          <w:szCs w:val="20"/>
        </w:rPr>
        <w:t xml:space="preserve">Patients should be </w:t>
      </w:r>
      <w:proofErr w:type="gramStart"/>
      <w:r w:rsidRPr="00BF235F">
        <w:rPr>
          <w:rFonts w:ascii="Arial" w:hAnsi="Arial" w:cs="Arial"/>
          <w:sz w:val="20"/>
          <w:szCs w:val="20"/>
        </w:rPr>
        <w:t>appraised</w:t>
      </w:r>
      <w:proofErr w:type="gramEnd"/>
      <w:r w:rsidRPr="00BF235F">
        <w:rPr>
          <w:rFonts w:ascii="Arial" w:hAnsi="Arial" w:cs="Arial"/>
          <w:sz w:val="20"/>
          <w:szCs w:val="20"/>
        </w:rPr>
        <w:t xml:space="preserve"> of the added risk associated with the acute viral infection as part of the consent process, and their views should be documented on any advance directives, long term ITU care and end of life care.</w:t>
      </w:r>
    </w:p>
    <w:p w:rsidR="00483416" w:rsidRPr="00BF235F" w:rsidRDefault="00483416" w:rsidP="00483416">
      <w:pPr>
        <w:rPr>
          <w:rFonts w:ascii="Arial" w:hAnsi="Arial" w:cs="Arial"/>
          <w:b/>
          <w:sz w:val="20"/>
          <w:szCs w:val="20"/>
        </w:rPr>
      </w:pPr>
      <w:r w:rsidRPr="00BF235F">
        <w:rPr>
          <w:rFonts w:ascii="Arial" w:hAnsi="Arial" w:cs="Arial"/>
          <w:b/>
          <w:sz w:val="20"/>
          <w:szCs w:val="20"/>
        </w:rPr>
        <w:t>Practical considerations:</w:t>
      </w:r>
    </w:p>
    <w:p w:rsidR="00E55C6C" w:rsidRPr="00BF235F" w:rsidRDefault="00E55C6C" w:rsidP="00E55C6C">
      <w:pPr>
        <w:rPr>
          <w:rFonts w:ascii="Arial" w:hAnsi="Arial" w:cs="Arial"/>
          <w:sz w:val="20"/>
          <w:szCs w:val="20"/>
        </w:rPr>
      </w:pPr>
      <w:r w:rsidRPr="00BF235F">
        <w:rPr>
          <w:rFonts w:ascii="Arial" w:hAnsi="Arial" w:cs="Arial"/>
          <w:sz w:val="20"/>
          <w:szCs w:val="20"/>
        </w:rPr>
        <w:t>The number of personnel involved during the intraoperative care of a patient with confirmed COVID-19 should be kept to a minimum. Interventions are to be confined to 1 operating theatre.</w:t>
      </w:r>
    </w:p>
    <w:p w:rsidR="00483416" w:rsidRPr="00BF235F" w:rsidRDefault="00483416" w:rsidP="00E55C6C">
      <w:pPr>
        <w:rPr>
          <w:rFonts w:ascii="Arial" w:hAnsi="Arial" w:cs="Arial"/>
          <w:sz w:val="20"/>
          <w:szCs w:val="20"/>
        </w:rPr>
      </w:pPr>
      <w:r w:rsidRPr="00BF235F">
        <w:rPr>
          <w:rFonts w:ascii="Arial" w:hAnsi="Arial" w:cs="Arial"/>
          <w:sz w:val="20"/>
          <w:szCs w:val="20"/>
        </w:rPr>
        <w:t>This pathway focu</w:t>
      </w:r>
      <w:r w:rsidR="00E55C6C" w:rsidRPr="00BF235F">
        <w:rPr>
          <w:rFonts w:ascii="Arial" w:hAnsi="Arial" w:cs="Arial"/>
          <w:sz w:val="20"/>
          <w:szCs w:val="20"/>
        </w:rPr>
        <w:t xml:space="preserve">ses on staff and patient safety. </w:t>
      </w:r>
      <w:r w:rsidRPr="00BF235F">
        <w:rPr>
          <w:rFonts w:ascii="Arial" w:hAnsi="Arial" w:cs="Arial"/>
          <w:sz w:val="20"/>
          <w:szCs w:val="20"/>
        </w:rPr>
        <w:t xml:space="preserve">A designated theatre must be specified for the treatment and </w:t>
      </w:r>
      <w:proofErr w:type="spellStart"/>
      <w:r w:rsidRPr="00BF235F">
        <w:rPr>
          <w:rFonts w:ascii="Arial" w:hAnsi="Arial" w:cs="Arial"/>
          <w:sz w:val="20"/>
          <w:szCs w:val="20"/>
        </w:rPr>
        <w:t>personel</w:t>
      </w:r>
      <w:proofErr w:type="spellEnd"/>
      <w:r w:rsidRPr="00BF235F">
        <w:rPr>
          <w:rFonts w:ascii="Arial" w:hAnsi="Arial" w:cs="Arial"/>
          <w:sz w:val="20"/>
          <w:szCs w:val="20"/>
        </w:rPr>
        <w:t xml:space="preserve"> must be kept to a minimum.</w:t>
      </w:r>
    </w:p>
    <w:p w:rsidR="00E55C6C" w:rsidRPr="00BF235F" w:rsidRDefault="00483416" w:rsidP="00E55C6C">
      <w:pPr>
        <w:rPr>
          <w:rFonts w:ascii="Arial" w:hAnsi="Arial" w:cs="Arial"/>
          <w:sz w:val="20"/>
          <w:szCs w:val="20"/>
          <w:u w:val="single"/>
        </w:rPr>
      </w:pPr>
      <w:r w:rsidRPr="00BF235F">
        <w:rPr>
          <w:rFonts w:ascii="Arial" w:hAnsi="Arial" w:cs="Arial"/>
          <w:sz w:val="20"/>
          <w:szCs w:val="20"/>
        </w:rPr>
        <w:t xml:space="preserve"> </w:t>
      </w:r>
      <w:r w:rsidR="00E55C6C" w:rsidRPr="00BF235F">
        <w:rPr>
          <w:rFonts w:ascii="Arial" w:hAnsi="Arial" w:cs="Arial"/>
          <w:sz w:val="20"/>
          <w:szCs w:val="20"/>
          <w:u w:val="single"/>
        </w:rPr>
        <w:t>APPROPRIATE PPE MUST BE AVAILABLE FOR ALL STAFF.</w:t>
      </w:r>
    </w:p>
    <w:p w:rsidR="00483416" w:rsidRPr="00BF235F" w:rsidRDefault="00483416" w:rsidP="00483416">
      <w:pPr>
        <w:rPr>
          <w:rFonts w:ascii="Arial" w:hAnsi="Arial" w:cs="Arial"/>
          <w:b/>
          <w:sz w:val="20"/>
          <w:szCs w:val="20"/>
        </w:rPr>
      </w:pPr>
      <w:r w:rsidRPr="00BF235F">
        <w:rPr>
          <w:rFonts w:ascii="Arial" w:hAnsi="Arial" w:cs="Arial"/>
          <w:b/>
          <w:sz w:val="20"/>
          <w:szCs w:val="20"/>
        </w:rPr>
        <w:t>Triage for Surgery:</w:t>
      </w:r>
    </w:p>
    <w:p w:rsidR="00483416" w:rsidRPr="00BF235F" w:rsidRDefault="00483416" w:rsidP="00483416">
      <w:pPr>
        <w:pStyle w:val="ListParagraph"/>
        <w:numPr>
          <w:ilvl w:val="0"/>
          <w:numId w:val="19"/>
        </w:numPr>
        <w:rPr>
          <w:rFonts w:ascii="Arial" w:hAnsi="Arial" w:cs="Arial"/>
          <w:sz w:val="20"/>
          <w:szCs w:val="20"/>
        </w:rPr>
      </w:pPr>
      <w:r w:rsidRPr="00BF235F">
        <w:rPr>
          <w:rFonts w:ascii="Arial" w:hAnsi="Arial" w:cs="Arial"/>
          <w:sz w:val="20"/>
          <w:szCs w:val="20"/>
        </w:rPr>
        <w:t>COVID-19 POSITIVE patients are unlikely to survive the lung sequelae of CPB so should only be operated on as a last resort.</w:t>
      </w:r>
    </w:p>
    <w:p w:rsidR="00483416" w:rsidRPr="00BF235F" w:rsidRDefault="00483416" w:rsidP="00483416">
      <w:pPr>
        <w:pStyle w:val="ListParagraph"/>
        <w:numPr>
          <w:ilvl w:val="0"/>
          <w:numId w:val="19"/>
        </w:numPr>
        <w:rPr>
          <w:rFonts w:ascii="Arial" w:hAnsi="Arial" w:cs="Arial"/>
          <w:sz w:val="20"/>
          <w:szCs w:val="20"/>
        </w:rPr>
      </w:pPr>
      <w:r w:rsidRPr="00BF235F">
        <w:rPr>
          <w:rFonts w:ascii="Arial" w:hAnsi="Arial" w:cs="Arial"/>
          <w:sz w:val="20"/>
          <w:szCs w:val="20"/>
        </w:rPr>
        <w:t>SYMPTOMATIC and suspected (but not proven positive) patients are to be operated on with full precautions and assumed positive. Avoid CPB if possible.</w:t>
      </w:r>
    </w:p>
    <w:p w:rsidR="00483416" w:rsidRPr="00BF235F" w:rsidRDefault="00483416" w:rsidP="00483416">
      <w:pPr>
        <w:pStyle w:val="ListParagraph"/>
        <w:numPr>
          <w:ilvl w:val="0"/>
          <w:numId w:val="19"/>
        </w:numPr>
        <w:rPr>
          <w:rFonts w:ascii="Arial" w:hAnsi="Arial" w:cs="Arial"/>
          <w:sz w:val="20"/>
          <w:szCs w:val="20"/>
        </w:rPr>
      </w:pPr>
      <w:r w:rsidRPr="00BF235F">
        <w:rPr>
          <w:rFonts w:ascii="Arial" w:hAnsi="Arial" w:cs="Arial"/>
          <w:sz w:val="20"/>
          <w:szCs w:val="20"/>
        </w:rPr>
        <w:t>TAAD: If over 75 years and symptomatic or positive, should be treated medically and hope for chronicity. Under 75 to have urgent surgery. Age guidelines can be adapted according to other co-morbidities.</w:t>
      </w:r>
    </w:p>
    <w:p w:rsidR="00483416" w:rsidRPr="00BF235F" w:rsidRDefault="00483416" w:rsidP="00483416">
      <w:pPr>
        <w:pStyle w:val="ListParagraph"/>
        <w:numPr>
          <w:ilvl w:val="0"/>
          <w:numId w:val="19"/>
        </w:numPr>
        <w:rPr>
          <w:rFonts w:ascii="Arial" w:hAnsi="Arial" w:cs="Arial"/>
          <w:sz w:val="20"/>
          <w:szCs w:val="20"/>
        </w:rPr>
      </w:pPr>
      <w:r w:rsidRPr="00BF235F">
        <w:rPr>
          <w:rFonts w:ascii="Arial" w:hAnsi="Arial" w:cs="Arial"/>
          <w:sz w:val="20"/>
          <w:szCs w:val="20"/>
        </w:rPr>
        <w:t>Most likely to be TAAD or aggressive endocarditis</w:t>
      </w:r>
    </w:p>
    <w:p w:rsidR="00483416" w:rsidRPr="00BF235F" w:rsidRDefault="00483416" w:rsidP="00483416">
      <w:pPr>
        <w:pStyle w:val="ListParagraph"/>
        <w:numPr>
          <w:ilvl w:val="0"/>
          <w:numId w:val="18"/>
        </w:numPr>
        <w:rPr>
          <w:rFonts w:ascii="Arial" w:hAnsi="Arial" w:cs="Arial"/>
          <w:sz w:val="20"/>
          <w:szCs w:val="20"/>
        </w:rPr>
      </w:pPr>
      <w:r w:rsidRPr="00BF235F">
        <w:rPr>
          <w:rFonts w:ascii="Arial" w:hAnsi="Arial" w:cs="Arial"/>
          <w:sz w:val="20"/>
          <w:szCs w:val="20"/>
        </w:rPr>
        <w:t>Cardiac arrest prior to skin prep: abandon procedure and do not commence.</w:t>
      </w:r>
    </w:p>
    <w:p w:rsidR="00ED78ED" w:rsidRPr="00BF235F" w:rsidRDefault="00ED78ED" w:rsidP="00ED78ED">
      <w:pPr>
        <w:rPr>
          <w:rFonts w:ascii="Arial" w:hAnsi="Arial" w:cs="Arial"/>
          <w:b/>
          <w:sz w:val="20"/>
          <w:szCs w:val="20"/>
        </w:rPr>
      </w:pPr>
      <w:r w:rsidRPr="00BF235F">
        <w:rPr>
          <w:rFonts w:ascii="Arial" w:hAnsi="Arial" w:cs="Arial"/>
          <w:b/>
          <w:sz w:val="20"/>
          <w:szCs w:val="20"/>
        </w:rPr>
        <w:t>Considerations for surgical team:</w:t>
      </w:r>
    </w:p>
    <w:p w:rsidR="00ED78ED" w:rsidRPr="00BF235F" w:rsidRDefault="00ED78ED" w:rsidP="00ED78ED">
      <w:pPr>
        <w:pStyle w:val="ListParagraph"/>
        <w:numPr>
          <w:ilvl w:val="0"/>
          <w:numId w:val="18"/>
        </w:numPr>
        <w:rPr>
          <w:rFonts w:ascii="Arial" w:hAnsi="Arial" w:cs="Arial"/>
          <w:sz w:val="20"/>
          <w:szCs w:val="20"/>
        </w:rPr>
      </w:pPr>
      <w:r w:rsidRPr="00BF235F">
        <w:rPr>
          <w:rFonts w:ascii="Arial" w:hAnsi="Arial" w:cs="Arial"/>
          <w:sz w:val="20"/>
          <w:szCs w:val="20"/>
        </w:rPr>
        <w:t>Avoid two-consultant’ cases for any definite COVID positive cases as it increases the chance of losing two key members of staff should they become infected.</w:t>
      </w:r>
    </w:p>
    <w:p w:rsidR="00ED78ED" w:rsidRPr="00BF235F" w:rsidRDefault="00ED78ED" w:rsidP="00ED78ED">
      <w:pPr>
        <w:pStyle w:val="ListParagraph"/>
        <w:numPr>
          <w:ilvl w:val="0"/>
          <w:numId w:val="18"/>
        </w:numPr>
        <w:rPr>
          <w:rFonts w:ascii="Arial" w:hAnsi="Arial" w:cs="Arial"/>
          <w:sz w:val="20"/>
          <w:szCs w:val="20"/>
        </w:rPr>
      </w:pPr>
      <w:r w:rsidRPr="00BF235F">
        <w:rPr>
          <w:rFonts w:ascii="Arial" w:hAnsi="Arial" w:cs="Arial"/>
          <w:sz w:val="20"/>
          <w:szCs w:val="20"/>
        </w:rPr>
        <w:lastRenderedPageBreak/>
        <w:t>Patient to remain in theatre if bleeding cannot be stopped satisfactorily to close. If the chest is packed with swabs to stop bleeding the skin closure should be performed at the very least before transfer.</w:t>
      </w:r>
    </w:p>
    <w:p w:rsidR="00ED78ED" w:rsidRPr="00BF235F" w:rsidRDefault="00ED78ED" w:rsidP="00ED78ED">
      <w:pPr>
        <w:pStyle w:val="ListParagraph"/>
        <w:numPr>
          <w:ilvl w:val="0"/>
          <w:numId w:val="18"/>
        </w:numPr>
        <w:rPr>
          <w:rFonts w:ascii="Arial" w:hAnsi="Arial" w:cs="Arial"/>
          <w:sz w:val="20"/>
          <w:szCs w:val="20"/>
        </w:rPr>
      </w:pPr>
      <w:r w:rsidRPr="00BF235F">
        <w:rPr>
          <w:rFonts w:ascii="Arial" w:hAnsi="Arial" w:cs="Arial"/>
          <w:sz w:val="20"/>
          <w:szCs w:val="20"/>
        </w:rPr>
        <w:t xml:space="preserve">Extended or heroic procedures are not to be </w:t>
      </w:r>
      <w:proofErr w:type="gramStart"/>
      <w:r w:rsidRPr="00BF235F">
        <w:rPr>
          <w:rFonts w:ascii="Arial" w:hAnsi="Arial" w:cs="Arial"/>
          <w:sz w:val="20"/>
          <w:szCs w:val="20"/>
        </w:rPr>
        <w:t>undertaken,</w:t>
      </w:r>
      <w:proofErr w:type="gramEnd"/>
      <w:r w:rsidRPr="00BF235F">
        <w:rPr>
          <w:rFonts w:ascii="Arial" w:hAnsi="Arial" w:cs="Arial"/>
          <w:sz w:val="20"/>
          <w:szCs w:val="20"/>
        </w:rPr>
        <w:t xml:space="preserve"> if an operation has</w:t>
      </w:r>
      <w:r w:rsidR="005E5CC8" w:rsidRPr="00BF235F">
        <w:rPr>
          <w:rFonts w:ascii="Arial" w:hAnsi="Arial" w:cs="Arial"/>
          <w:sz w:val="20"/>
          <w:szCs w:val="20"/>
        </w:rPr>
        <w:t xml:space="preserve"> continued at length and a positive outcome is unlikely to be achieved then a discussion to cease surgery needs to take place with the team. Consider a lower threshold for stopping surgery with considerations of factors such as age </w:t>
      </w:r>
      <w:r w:rsidRPr="00BF235F">
        <w:rPr>
          <w:rFonts w:ascii="Arial" w:hAnsi="Arial" w:cs="Arial"/>
          <w:sz w:val="20"/>
          <w:szCs w:val="20"/>
        </w:rPr>
        <w:t>and comorbidities.</w:t>
      </w:r>
    </w:p>
    <w:p w:rsidR="00A84B8D" w:rsidRPr="00BF235F" w:rsidRDefault="004B3F27" w:rsidP="004F2AEB">
      <w:pPr>
        <w:rPr>
          <w:rFonts w:ascii="Arial" w:hAnsi="Arial" w:cs="Arial"/>
          <w:b/>
          <w:sz w:val="20"/>
          <w:szCs w:val="20"/>
        </w:rPr>
      </w:pPr>
      <w:r w:rsidRPr="00BF235F">
        <w:rPr>
          <w:rFonts w:ascii="Arial" w:hAnsi="Arial" w:cs="Arial"/>
          <w:b/>
          <w:sz w:val="20"/>
          <w:szCs w:val="20"/>
        </w:rPr>
        <w:t>Before Patient arrival:</w:t>
      </w:r>
    </w:p>
    <w:p w:rsidR="00D3733D" w:rsidRPr="00BF235F" w:rsidRDefault="00D3733D" w:rsidP="004475D6">
      <w:pPr>
        <w:rPr>
          <w:rFonts w:ascii="Arial" w:hAnsi="Arial" w:cs="Arial"/>
          <w:b/>
          <w:sz w:val="20"/>
          <w:szCs w:val="20"/>
        </w:rPr>
      </w:pPr>
      <w:r w:rsidRPr="00BF235F">
        <w:rPr>
          <w:rFonts w:ascii="Arial" w:hAnsi="Arial" w:cs="Arial"/>
          <w:sz w:val="20"/>
          <w:szCs w:val="20"/>
        </w:rPr>
        <w:t xml:space="preserve">The first person aware of a potential emergency case requiring cardiac surgery will be </w:t>
      </w:r>
      <w:r w:rsidR="004B3F27" w:rsidRPr="00BF235F">
        <w:rPr>
          <w:rFonts w:ascii="Arial" w:hAnsi="Arial" w:cs="Arial"/>
          <w:sz w:val="20"/>
          <w:szCs w:val="20"/>
        </w:rPr>
        <w:t xml:space="preserve">usually be </w:t>
      </w:r>
      <w:r w:rsidRPr="00BF235F">
        <w:rPr>
          <w:rFonts w:ascii="Arial" w:hAnsi="Arial" w:cs="Arial"/>
          <w:sz w:val="20"/>
          <w:szCs w:val="20"/>
        </w:rPr>
        <w:t xml:space="preserve">the </w:t>
      </w:r>
      <w:r w:rsidRPr="00BF235F">
        <w:rPr>
          <w:rFonts w:ascii="Arial" w:hAnsi="Arial" w:cs="Arial"/>
          <w:b/>
          <w:sz w:val="20"/>
          <w:szCs w:val="20"/>
        </w:rPr>
        <w:t>ACP</w:t>
      </w:r>
    </w:p>
    <w:p w:rsidR="004475D6" w:rsidRPr="00BF235F" w:rsidRDefault="004475D6" w:rsidP="004475D6">
      <w:pPr>
        <w:rPr>
          <w:rFonts w:ascii="Arial" w:hAnsi="Arial" w:cs="Arial"/>
          <w:sz w:val="20"/>
          <w:szCs w:val="20"/>
        </w:rPr>
      </w:pPr>
      <w:r w:rsidRPr="00BF235F">
        <w:rPr>
          <w:rFonts w:ascii="Arial" w:hAnsi="Arial" w:cs="Arial"/>
          <w:b/>
          <w:sz w:val="20"/>
          <w:szCs w:val="20"/>
        </w:rPr>
        <w:t>ACP suggested duties:</w:t>
      </w:r>
    </w:p>
    <w:p w:rsidR="004B3F27" w:rsidRPr="00BF235F" w:rsidRDefault="004B3F27" w:rsidP="004475D6">
      <w:pPr>
        <w:pStyle w:val="ListParagraph"/>
        <w:numPr>
          <w:ilvl w:val="0"/>
          <w:numId w:val="22"/>
        </w:numPr>
        <w:rPr>
          <w:rFonts w:ascii="Arial" w:hAnsi="Arial" w:cs="Arial"/>
          <w:sz w:val="20"/>
          <w:szCs w:val="20"/>
        </w:rPr>
      </w:pPr>
      <w:r w:rsidRPr="00BF235F">
        <w:rPr>
          <w:rFonts w:ascii="Arial" w:hAnsi="Arial" w:cs="Arial"/>
          <w:sz w:val="20"/>
          <w:szCs w:val="20"/>
        </w:rPr>
        <w:t>If an emergency case occurs out of hours please inform switchboard to call all team members in and relay the information that the patient is COVID -19 positive or suspected.</w:t>
      </w:r>
    </w:p>
    <w:p w:rsidR="004B3F27" w:rsidRPr="00BF235F" w:rsidRDefault="004B3F27" w:rsidP="004475D6">
      <w:pPr>
        <w:pStyle w:val="ListParagraph"/>
        <w:numPr>
          <w:ilvl w:val="0"/>
          <w:numId w:val="22"/>
        </w:numPr>
        <w:rPr>
          <w:rFonts w:ascii="Arial" w:hAnsi="Arial" w:cs="Arial"/>
          <w:sz w:val="20"/>
          <w:szCs w:val="20"/>
        </w:rPr>
      </w:pPr>
      <w:r w:rsidRPr="00BF235F">
        <w:rPr>
          <w:rFonts w:ascii="Arial" w:hAnsi="Arial" w:cs="Arial"/>
          <w:sz w:val="20"/>
          <w:szCs w:val="20"/>
        </w:rPr>
        <w:t>Contact Site Manager on 8152 and specify number of hoods and batteries required. (if batteries unavailable send someone to General ITU to obtain them)</w:t>
      </w:r>
    </w:p>
    <w:p w:rsidR="004B3F27" w:rsidRPr="00BF235F" w:rsidRDefault="004B3F27" w:rsidP="004475D6">
      <w:pPr>
        <w:pStyle w:val="ListParagraph"/>
        <w:numPr>
          <w:ilvl w:val="0"/>
          <w:numId w:val="22"/>
        </w:numPr>
        <w:rPr>
          <w:rFonts w:ascii="Arial" w:hAnsi="Arial" w:cs="Arial"/>
          <w:sz w:val="20"/>
          <w:szCs w:val="20"/>
        </w:rPr>
      </w:pPr>
      <w:r w:rsidRPr="00BF235F">
        <w:rPr>
          <w:rFonts w:ascii="Arial" w:hAnsi="Arial" w:cs="Arial"/>
          <w:sz w:val="20"/>
          <w:szCs w:val="20"/>
        </w:rPr>
        <w:t>Contact theatre co-ordinator to tell them the hoods and batteries are coming.</w:t>
      </w:r>
    </w:p>
    <w:p w:rsidR="004B3F27" w:rsidRPr="00BF235F" w:rsidRDefault="004B3F27" w:rsidP="004475D6">
      <w:pPr>
        <w:pStyle w:val="ListParagraph"/>
        <w:numPr>
          <w:ilvl w:val="0"/>
          <w:numId w:val="22"/>
        </w:numPr>
        <w:rPr>
          <w:rFonts w:ascii="Arial" w:hAnsi="Arial" w:cs="Arial"/>
          <w:sz w:val="20"/>
          <w:szCs w:val="20"/>
        </w:rPr>
      </w:pPr>
      <w:r w:rsidRPr="00BF235F">
        <w:rPr>
          <w:rFonts w:ascii="Arial" w:hAnsi="Arial" w:cs="Arial"/>
          <w:sz w:val="20"/>
          <w:szCs w:val="20"/>
        </w:rPr>
        <w:t>Stand-by to alert personnel caring for patient to bring patient to theatre (i.e. SECAMB or ward) ONLY when the whole team is assembled in full PPE.</w:t>
      </w:r>
    </w:p>
    <w:p w:rsidR="004B3F27" w:rsidRPr="00BF235F" w:rsidRDefault="004B3F27" w:rsidP="004475D6">
      <w:pPr>
        <w:pStyle w:val="ListParagraph"/>
        <w:numPr>
          <w:ilvl w:val="0"/>
          <w:numId w:val="22"/>
        </w:numPr>
        <w:rPr>
          <w:rFonts w:ascii="Arial" w:hAnsi="Arial" w:cs="Arial"/>
          <w:sz w:val="20"/>
          <w:szCs w:val="20"/>
        </w:rPr>
      </w:pPr>
      <w:r w:rsidRPr="00BF235F">
        <w:rPr>
          <w:rFonts w:ascii="Arial" w:hAnsi="Arial" w:cs="Arial"/>
          <w:sz w:val="20"/>
          <w:szCs w:val="20"/>
        </w:rPr>
        <w:t>Remain available to relay messages to the wider team from anaesthetist and SECAMB/ Ward.</w:t>
      </w:r>
    </w:p>
    <w:p w:rsidR="00BE27A5" w:rsidRPr="00BF235F" w:rsidRDefault="00BE27A5" w:rsidP="004475D6">
      <w:pPr>
        <w:pStyle w:val="ListParagraph"/>
        <w:numPr>
          <w:ilvl w:val="0"/>
          <w:numId w:val="22"/>
        </w:numPr>
        <w:rPr>
          <w:rFonts w:ascii="Arial" w:hAnsi="Arial" w:cs="Arial"/>
          <w:sz w:val="20"/>
          <w:szCs w:val="20"/>
        </w:rPr>
      </w:pPr>
      <w:r w:rsidRPr="00BF235F">
        <w:rPr>
          <w:rFonts w:ascii="Arial" w:hAnsi="Arial" w:cs="Arial"/>
          <w:sz w:val="20"/>
          <w:szCs w:val="20"/>
        </w:rPr>
        <w:t>Determine the location/ward receiving the patient post operatively and inform the theatre co-ordinator and anaesthetist.</w:t>
      </w:r>
    </w:p>
    <w:p w:rsidR="004475D6" w:rsidRPr="00BF235F" w:rsidRDefault="004475D6" w:rsidP="004475D6">
      <w:pPr>
        <w:pStyle w:val="ListParagraph"/>
        <w:numPr>
          <w:ilvl w:val="0"/>
          <w:numId w:val="22"/>
        </w:numPr>
        <w:rPr>
          <w:rFonts w:ascii="Arial" w:hAnsi="Arial" w:cs="Arial"/>
          <w:sz w:val="20"/>
          <w:szCs w:val="20"/>
        </w:rPr>
      </w:pPr>
      <w:r w:rsidRPr="00BF235F">
        <w:rPr>
          <w:rFonts w:ascii="Arial" w:hAnsi="Arial" w:cs="Arial"/>
          <w:sz w:val="20"/>
          <w:szCs w:val="20"/>
        </w:rPr>
        <w:t xml:space="preserve">If an emergency occurs at night there will be no staff available to act as runner outside theatre. Please provide assistance to theatres or allocate an individual to act as a runner for the following purposes: </w:t>
      </w:r>
    </w:p>
    <w:p w:rsidR="004475D6" w:rsidRPr="00BF235F" w:rsidRDefault="004475D6" w:rsidP="004475D6">
      <w:pPr>
        <w:pStyle w:val="ListParagraph"/>
        <w:rPr>
          <w:rFonts w:ascii="Arial" w:hAnsi="Arial" w:cs="Arial"/>
          <w:sz w:val="20"/>
          <w:szCs w:val="20"/>
        </w:rPr>
      </w:pPr>
    </w:p>
    <w:p w:rsidR="004475D6" w:rsidRPr="00BF235F" w:rsidRDefault="004475D6" w:rsidP="004475D6">
      <w:pPr>
        <w:pStyle w:val="ListParagraph"/>
        <w:numPr>
          <w:ilvl w:val="0"/>
          <w:numId w:val="23"/>
        </w:numPr>
        <w:jc w:val="both"/>
        <w:rPr>
          <w:rFonts w:ascii="Arial" w:hAnsi="Arial" w:cs="Arial"/>
          <w:sz w:val="20"/>
          <w:szCs w:val="20"/>
        </w:rPr>
      </w:pPr>
      <w:r w:rsidRPr="00BF235F">
        <w:rPr>
          <w:rFonts w:ascii="Arial" w:hAnsi="Arial" w:cs="Arial"/>
          <w:sz w:val="20"/>
          <w:szCs w:val="20"/>
        </w:rPr>
        <w:t>Sign for blood and blood products</w:t>
      </w:r>
    </w:p>
    <w:p w:rsidR="004475D6" w:rsidRPr="00BF235F" w:rsidRDefault="004475D6" w:rsidP="004475D6">
      <w:pPr>
        <w:pStyle w:val="ListParagraph"/>
        <w:numPr>
          <w:ilvl w:val="0"/>
          <w:numId w:val="23"/>
        </w:numPr>
        <w:jc w:val="both"/>
        <w:rPr>
          <w:rFonts w:ascii="Arial" w:hAnsi="Arial" w:cs="Arial"/>
          <w:sz w:val="20"/>
          <w:szCs w:val="20"/>
        </w:rPr>
      </w:pPr>
      <w:r w:rsidRPr="00BF235F">
        <w:rPr>
          <w:rFonts w:ascii="Arial" w:hAnsi="Arial" w:cs="Arial"/>
          <w:sz w:val="20"/>
          <w:szCs w:val="20"/>
        </w:rPr>
        <w:t xml:space="preserve">Run TEG, ROTEM </w:t>
      </w:r>
    </w:p>
    <w:p w:rsidR="004475D6" w:rsidRPr="00BF235F" w:rsidRDefault="004475D6" w:rsidP="004475D6">
      <w:pPr>
        <w:pStyle w:val="ListParagraph"/>
        <w:numPr>
          <w:ilvl w:val="0"/>
          <w:numId w:val="23"/>
        </w:numPr>
        <w:jc w:val="both"/>
        <w:rPr>
          <w:rFonts w:ascii="Arial" w:hAnsi="Arial" w:cs="Arial"/>
          <w:sz w:val="20"/>
          <w:szCs w:val="20"/>
        </w:rPr>
      </w:pPr>
      <w:r w:rsidRPr="00BF235F">
        <w:rPr>
          <w:rFonts w:ascii="Arial" w:hAnsi="Arial" w:cs="Arial"/>
          <w:sz w:val="20"/>
          <w:szCs w:val="20"/>
        </w:rPr>
        <w:t>Relay messages</w:t>
      </w:r>
    </w:p>
    <w:p w:rsidR="004475D6" w:rsidRPr="00BF235F" w:rsidRDefault="004475D6" w:rsidP="004475D6">
      <w:pPr>
        <w:pStyle w:val="ListParagraph"/>
        <w:numPr>
          <w:ilvl w:val="0"/>
          <w:numId w:val="23"/>
        </w:numPr>
        <w:jc w:val="both"/>
        <w:rPr>
          <w:rFonts w:ascii="Arial" w:hAnsi="Arial" w:cs="Arial"/>
          <w:sz w:val="20"/>
          <w:szCs w:val="20"/>
        </w:rPr>
      </w:pPr>
      <w:r w:rsidRPr="00BF235F">
        <w:rPr>
          <w:rFonts w:ascii="Arial" w:hAnsi="Arial" w:cs="Arial"/>
          <w:sz w:val="20"/>
          <w:szCs w:val="20"/>
        </w:rPr>
        <w:t>Pass equipment items to theatre</w:t>
      </w:r>
    </w:p>
    <w:p w:rsidR="004475D6" w:rsidRPr="00BF235F" w:rsidRDefault="004475D6" w:rsidP="004475D6">
      <w:pPr>
        <w:pStyle w:val="ListParagraph"/>
        <w:numPr>
          <w:ilvl w:val="0"/>
          <w:numId w:val="23"/>
        </w:numPr>
        <w:jc w:val="both"/>
        <w:rPr>
          <w:rFonts w:ascii="Arial" w:hAnsi="Arial" w:cs="Arial"/>
          <w:sz w:val="20"/>
          <w:szCs w:val="20"/>
        </w:rPr>
      </w:pPr>
      <w:r w:rsidRPr="00BF235F">
        <w:rPr>
          <w:rFonts w:ascii="Arial" w:hAnsi="Arial" w:cs="Arial"/>
          <w:sz w:val="20"/>
          <w:szCs w:val="20"/>
        </w:rPr>
        <w:t>Fetch stock as required</w:t>
      </w:r>
    </w:p>
    <w:p w:rsidR="004475D6" w:rsidRPr="00BF235F" w:rsidRDefault="004475D6" w:rsidP="004475D6">
      <w:pPr>
        <w:pStyle w:val="ListParagraph"/>
        <w:jc w:val="both"/>
        <w:rPr>
          <w:rFonts w:ascii="Arial" w:hAnsi="Arial" w:cs="Arial"/>
          <w:sz w:val="20"/>
          <w:szCs w:val="20"/>
        </w:rPr>
      </w:pPr>
    </w:p>
    <w:p w:rsidR="002836FA" w:rsidRPr="00BF235F" w:rsidRDefault="004475D6" w:rsidP="004475D6">
      <w:pPr>
        <w:rPr>
          <w:rFonts w:ascii="Arial" w:hAnsi="Arial" w:cs="Arial"/>
          <w:b/>
          <w:sz w:val="20"/>
          <w:szCs w:val="20"/>
        </w:rPr>
      </w:pPr>
      <w:r w:rsidRPr="00BF235F">
        <w:rPr>
          <w:rFonts w:ascii="Arial" w:hAnsi="Arial" w:cs="Arial"/>
          <w:b/>
          <w:sz w:val="20"/>
          <w:szCs w:val="20"/>
        </w:rPr>
        <w:t>Theatre co-ordinator suggested duties:</w:t>
      </w:r>
    </w:p>
    <w:p w:rsidR="004475D6" w:rsidRPr="00BF235F" w:rsidRDefault="004475D6" w:rsidP="004475D6">
      <w:pPr>
        <w:pStyle w:val="ListParagraph"/>
        <w:numPr>
          <w:ilvl w:val="0"/>
          <w:numId w:val="12"/>
        </w:numPr>
        <w:rPr>
          <w:rFonts w:ascii="Arial" w:hAnsi="Arial" w:cs="Arial"/>
          <w:sz w:val="20"/>
          <w:szCs w:val="20"/>
        </w:rPr>
      </w:pPr>
      <w:r w:rsidRPr="00BF235F">
        <w:rPr>
          <w:rFonts w:ascii="Arial" w:hAnsi="Arial" w:cs="Arial"/>
          <w:sz w:val="20"/>
          <w:szCs w:val="20"/>
        </w:rPr>
        <w:t xml:space="preserve">Liaise with ACP who will have contacted site manager for hoods/ batteries </w:t>
      </w:r>
    </w:p>
    <w:p w:rsidR="004475D6" w:rsidRPr="00BF235F" w:rsidRDefault="004475D6" w:rsidP="004475D6">
      <w:pPr>
        <w:pStyle w:val="ListParagraph"/>
        <w:numPr>
          <w:ilvl w:val="0"/>
          <w:numId w:val="8"/>
        </w:numPr>
        <w:rPr>
          <w:rFonts w:ascii="Arial" w:hAnsi="Arial" w:cs="Arial"/>
          <w:sz w:val="20"/>
          <w:szCs w:val="20"/>
        </w:rPr>
      </w:pPr>
      <w:r w:rsidRPr="00BF235F">
        <w:rPr>
          <w:rFonts w:ascii="Arial" w:hAnsi="Arial" w:cs="Arial"/>
          <w:sz w:val="20"/>
          <w:szCs w:val="20"/>
        </w:rPr>
        <w:t>Provide all PPE equipment (gown, masks, visors etc.)</w:t>
      </w:r>
    </w:p>
    <w:p w:rsidR="004475D6" w:rsidRPr="00BF235F" w:rsidRDefault="004475D6" w:rsidP="004475D6">
      <w:pPr>
        <w:pStyle w:val="ListParagraph"/>
        <w:numPr>
          <w:ilvl w:val="0"/>
          <w:numId w:val="8"/>
        </w:numPr>
        <w:rPr>
          <w:rFonts w:ascii="Arial" w:hAnsi="Arial" w:cs="Arial"/>
          <w:sz w:val="20"/>
          <w:szCs w:val="20"/>
        </w:rPr>
      </w:pPr>
      <w:r w:rsidRPr="00BF235F">
        <w:rPr>
          <w:rFonts w:ascii="Arial" w:hAnsi="Arial" w:cs="Arial"/>
          <w:sz w:val="20"/>
          <w:szCs w:val="20"/>
        </w:rPr>
        <w:t>Alert Anaesthetic team to prepare in full PPE (they will get trolley)</w:t>
      </w:r>
    </w:p>
    <w:p w:rsidR="004475D6" w:rsidRPr="00BF235F" w:rsidRDefault="004475D6" w:rsidP="004475D6">
      <w:pPr>
        <w:pStyle w:val="ListParagraph"/>
        <w:numPr>
          <w:ilvl w:val="0"/>
          <w:numId w:val="7"/>
        </w:numPr>
        <w:rPr>
          <w:rFonts w:ascii="Arial" w:hAnsi="Arial" w:cs="Arial"/>
          <w:sz w:val="20"/>
          <w:szCs w:val="20"/>
        </w:rPr>
      </w:pPr>
      <w:r w:rsidRPr="00BF235F">
        <w:rPr>
          <w:rFonts w:ascii="Arial" w:hAnsi="Arial" w:cs="Arial"/>
          <w:sz w:val="20"/>
          <w:szCs w:val="20"/>
        </w:rPr>
        <w:t>Alert Surgical team to prepare in full PPE</w:t>
      </w:r>
    </w:p>
    <w:p w:rsidR="004475D6" w:rsidRPr="00BF235F" w:rsidRDefault="004475D6" w:rsidP="004475D6">
      <w:pPr>
        <w:pStyle w:val="ListParagraph"/>
        <w:numPr>
          <w:ilvl w:val="0"/>
          <w:numId w:val="7"/>
        </w:numPr>
        <w:rPr>
          <w:rFonts w:ascii="Arial" w:hAnsi="Arial" w:cs="Arial"/>
          <w:sz w:val="20"/>
          <w:szCs w:val="20"/>
        </w:rPr>
      </w:pPr>
      <w:r w:rsidRPr="00BF235F">
        <w:rPr>
          <w:rFonts w:ascii="Arial" w:hAnsi="Arial" w:cs="Arial"/>
          <w:sz w:val="20"/>
          <w:szCs w:val="20"/>
        </w:rPr>
        <w:t>Alert Perfusion team to prepare in full PPE</w:t>
      </w:r>
    </w:p>
    <w:p w:rsidR="004475D6" w:rsidRPr="00BF235F" w:rsidRDefault="004475D6" w:rsidP="004475D6">
      <w:pPr>
        <w:pStyle w:val="ListParagraph"/>
        <w:numPr>
          <w:ilvl w:val="0"/>
          <w:numId w:val="7"/>
        </w:numPr>
        <w:rPr>
          <w:rFonts w:ascii="Arial" w:hAnsi="Arial" w:cs="Arial"/>
          <w:sz w:val="20"/>
          <w:szCs w:val="20"/>
        </w:rPr>
      </w:pPr>
      <w:r w:rsidRPr="00BF235F">
        <w:rPr>
          <w:rFonts w:ascii="Arial" w:hAnsi="Arial" w:cs="Arial"/>
          <w:sz w:val="20"/>
          <w:szCs w:val="20"/>
        </w:rPr>
        <w:t>Assemble Scrub Team to set up in middle room in full PPE</w:t>
      </w:r>
    </w:p>
    <w:p w:rsidR="004475D6" w:rsidRPr="00BF235F" w:rsidRDefault="004475D6" w:rsidP="004475D6">
      <w:pPr>
        <w:pStyle w:val="ListParagraph"/>
        <w:numPr>
          <w:ilvl w:val="0"/>
          <w:numId w:val="7"/>
        </w:numPr>
        <w:rPr>
          <w:rFonts w:ascii="Arial" w:hAnsi="Arial" w:cs="Arial"/>
          <w:sz w:val="20"/>
          <w:szCs w:val="20"/>
        </w:rPr>
      </w:pPr>
      <w:r w:rsidRPr="00BF235F">
        <w:rPr>
          <w:rFonts w:ascii="Arial" w:hAnsi="Arial" w:cs="Arial"/>
          <w:sz w:val="20"/>
          <w:szCs w:val="20"/>
        </w:rPr>
        <w:t>Display clear signage and put strap across corridor</w:t>
      </w:r>
    </w:p>
    <w:p w:rsidR="004475D6" w:rsidRPr="00BF235F" w:rsidRDefault="004475D6" w:rsidP="004475D6">
      <w:pPr>
        <w:pStyle w:val="ListParagraph"/>
        <w:numPr>
          <w:ilvl w:val="0"/>
          <w:numId w:val="7"/>
        </w:numPr>
        <w:rPr>
          <w:rFonts w:ascii="Arial" w:hAnsi="Arial" w:cs="Arial"/>
          <w:sz w:val="20"/>
          <w:szCs w:val="20"/>
        </w:rPr>
      </w:pPr>
      <w:r w:rsidRPr="00BF235F">
        <w:rPr>
          <w:rFonts w:ascii="Arial" w:hAnsi="Arial" w:cs="Arial"/>
          <w:sz w:val="20"/>
          <w:szCs w:val="20"/>
        </w:rPr>
        <w:t>Place Bins for doffing PPE in corridor outside</w:t>
      </w:r>
      <w:r w:rsidR="005B09DA" w:rsidRPr="00BF235F">
        <w:rPr>
          <w:rFonts w:ascii="Arial" w:hAnsi="Arial" w:cs="Arial"/>
          <w:sz w:val="20"/>
          <w:szCs w:val="20"/>
        </w:rPr>
        <w:t xml:space="preserve"> scrub sink door and in theatre </w:t>
      </w:r>
      <w:proofErr w:type="spellStart"/>
      <w:r w:rsidRPr="00BF235F">
        <w:rPr>
          <w:rFonts w:ascii="Arial" w:hAnsi="Arial" w:cs="Arial"/>
          <w:sz w:val="20"/>
          <w:szCs w:val="20"/>
        </w:rPr>
        <w:t>infront</w:t>
      </w:r>
      <w:proofErr w:type="spellEnd"/>
      <w:r w:rsidRPr="00BF235F">
        <w:rPr>
          <w:rFonts w:ascii="Arial" w:hAnsi="Arial" w:cs="Arial"/>
          <w:sz w:val="20"/>
          <w:szCs w:val="20"/>
        </w:rPr>
        <w:t xml:space="preserve"> of gowning area.</w:t>
      </w:r>
    </w:p>
    <w:p w:rsidR="004475D6" w:rsidRPr="00BF235F" w:rsidRDefault="004475D6" w:rsidP="004475D6">
      <w:pPr>
        <w:pStyle w:val="ListParagraph"/>
        <w:numPr>
          <w:ilvl w:val="0"/>
          <w:numId w:val="7"/>
        </w:numPr>
        <w:rPr>
          <w:rFonts w:ascii="Arial" w:hAnsi="Arial" w:cs="Arial"/>
          <w:sz w:val="20"/>
          <w:szCs w:val="20"/>
        </w:rPr>
      </w:pPr>
      <w:r w:rsidRPr="00BF235F">
        <w:rPr>
          <w:rFonts w:ascii="Arial" w:hAnsi="Arial" w:cs="Arial"/>
          <w:sz w:val="20"/>
          <w:szCs w:val="20"/>
        </w:rPr>
        <w:t>Post op contact CICU or GITU to send a member of staff to theatre wearing full PPE for handover</w:t>
      </w:r>
    </w:p>
    <w:p w:rsidR="004475D6" w:rsidRPr="00BF235F" w:rsidRDefault="004475D6" w:rsidP="004475D6">
      <w:pPr>
        <w:pStyle w:val="ListParagraph"/>
        <w:numPr>
          <w:ilvl w:val="0"/>
          <w:numId w:val="7"/>
        </w:numPr>
        <w:rPr>
          <w:rFonts w:ascii="Arial" w:hAnsi="Arial" w:cs="Arial"/>
          <w:sz w:val="20"/>
          <w:szCs w:val="20"/>
        </w:rPr>
      </w:pPr>
      <w:r w:rsidRPr="00BF235F">
        <w:rPr>
          <w:rFonts w:ascii="Arial" w:hAnsi="Arial" w:cs="Arial"/>
          <w:sz w:val="20"/>
          <w:szCs w:val="20"/>
        </w:rPr>
        <w:t>Book a deep clean for theatre to commence 20 minutes after everyone has left theatre (air change)</w:t>
      </w:r>
    </w:p>
    <w:p w:rsidR="004475D6" w:rsidRPr="00BF235F" w:rsidRDefault="004475D6" w:rsidP="004475D6">
      <w:pPr>
        <w:pStyle w:val="ListParagraph"/>
        <w:numPr>
          <w:ilvl w:val="0"/>
          <w:numId w:val="7"/>
        </w:numPr>
        <w:rPr>
          <w:rFonts w:ascii="Arial" w:hAnsi="Arial" w:cs="Arial"/>
          <w:sz w:val="20"/>
          <w:szCs w:val="20"/>
        </w:rPr>
      </w:pPr>
      <w:r w:rsidRPr="00BF235F">
        <w:rPr>
          <w:rFonts w:ascii="Arial" w:hAnsi="Arial" w:cs="Arial"/>
          <w:sz w:val="20"/>
          <w:szCs w:val="20"/>
        </w:rPr>
        <w:t>Alert SSD and ensure that waste is double bagged in orange bags for collection.</w:t>
      </w:r>
    </w:p>
    <w:p w:rsidR="00BE27A5" w:rsidRPr="00BF235F" w:rsidRDefault="00BE27A5" w:rsidP="004475D6">
      <w:pPr>
        <w:rPr>
          <w:rFonts w:ascii="Arial" w:hAnsi="Arial" w:cs="Arial"/>
          <w:b/>
          <w:sz w:val="20"/>
          <w:szCs w:val="20"/>
        </w:rPr>
      </w:pPr>
    </w:p>
    <w:p w:rsidR="004475D6" w:rsidRPr="00BF235F" w:rsidRDefault="0023122C" w:rsidP="004475D6">
      <w:pPr>
        <w:rPr>
          <w:rFonts w:ascii="Arial" w:hAnsi="Arial" w:cs="Arial"/>
          <w:b/>
          <w:sz w:val="20"/>
          <w:szCs w:val="20"/>
        </w:rPr>
      </w:pPr>
      <w:r w:rsidRPr="00BF235F">
        <w:rPr>
          <w:rFonts w:ascii="Arial" w:hAnsi="Arial" w:cs="Arial"/>
          <w:b/>
          <w:sz w:val="20"/>
          <w:szCs w:val="20"/>
        </w:rPr>
        <w:t>Zones:</w:t>
      </w:r>
    </w:p>
    <w:p w:rsidR="0023122C" w:rsidRPr="00BF235F" w:rsidRDefault="0023122C" w:rsidP="0023122C">
      <w:pPr>
        <w:pStyle w:val="ListParagraph"/>
        <w:jc w:val="both"/>
        <w:rPr>
          <w:rFonts w:ascii="Arial" w:hAnsi="Arial" w:cs="Arial"/>
          <w:sz w:val="20"/>
          <w:szCs w:val="20"/>
        </w:rPr>
      </w:pPr>
      <w:r w:rsidRPr="00BF235F">
        <w:rPr>
          <w:rFonts w:ascii="Arial" w:hAnsi="Arial" w:cs="Arial"/>
          <w:sz w:val="20"/>
          <w:szCs w:val="20"/>
        </w:rPr>
        <w:t xml:space="preserve">CLEAN ZONE is the middle room </w:t>
      </w:r>
    </w:p>
    <w:p w:rsidR="0023122C" w:rsidRPr="00BF235F" w:rsidRDefault="0023122C" w:rsidP="0023122C">
      <w:pPr>
        <w:pStyle w:val="ListParagraph"/>
        <w:jc w:val="both"/>
        <w:rPr>
          <w:rFonts w:ascii="Arial" w:hAnsi="Arial" w:cs="Arial"/>
          <w:sz w:val="20"/>
          <w:szCs w:val="20"/>
        </w:rPr>
      </w:pPr>
      <w:r w:rsidRPr="00BF235F">
        <w:rPr>
          <w:rFonts w:ascii="Arial" w:hAnsi="Arial" w:cs="Arial"/>
          <w:sz w:val="20"/>
          <w:szCs w:val="20"/>
        </w:rPr>
        <w:t>DIRTY ZONE is the operating theatre</w:t>
      </w:r>
    </w:p>
    <w:p w:rsidR="0023122C" w:rsidRPr="00BF235F" w:rsidRDefault="0023122C" w:rsidP="0023122C">
      <w:pPr>
        <w:pStyle w:val="ListParagraph"/>
        <w:jc w:val="both"/>
        <w:rPr>
          <w:rFonts w:ascii="Arial" w:hAnsi="Arial" w:cs="Arial"/>
          <w:sz w:val="20"/>
          <w:szCs w:val="20"/>
        </w:rPr>
      </w:pPr>
      <w:r w:rsidRPr="00BF235F">
        <w:rPr>
          <w:rFonts w:ascii="Arial" w:hAnsi="Arial" w:cs="Arial"/>
          <w:sz w:val="20"/>
          <w:szCs w:val="20"/>
        </w:rPr>
        <w:t>BUFFER ZONE is the anaesthetic room</w:t>
      </w:r>
    </w:p>
    <w:p w:rsidR="0023122C" w:rsidRPr="00BF235F" w:rsidRDefault="0023122C" w:rsidP="0023122C">
      <w:pPr>
        <w:pStyle w:val="ListParagraph"/>
        <w:jc w:val="both"/>
        <w:rPr>
          <w:rFonts w:ascii="Arial" w:hAnsi="Arial" w:cs="Arial"/>
          <w:sz w:val="20"/>
          <w:szCs w:val="20"/>
        </w:rPr>
      </w:pPr>
      <w:r w:rsidRPr="00BF235F">
        <w:rPr>
          <w:rFonts w:ascii="Arial" w:hAnsi="Arial" w:cs="Arial"/>
          <w:sz w:val="20"/>
          <w:szCs w:val="20"/>
        </w:rPr>
        <w:t>DONNING AREA will be in theatre preoperatively and in the middle room intra-operatively if absolutely necessary.</w:t>
      </w:r>
    </w:p>
    <w:p w:rsidR="0023122C" w:rsidRPr="00BF235F" w:rsidRDefault="0023122C" w:rsidP="0023122C">
      <w:pPr>
        <w:pStyle w:val="ListParagraph"/>
        <w:jc w:val="both"/>
        <w:rPr>
          <w:rFonts w:ascii="Arial" w:hAnsi="Arial" w:cs="Arial"/>
          <w:sz w:val="20"/>
          <w:szCs w:val="20"/>
        </w:rPr>
      </w:pPr>
      <w:r w:rsidRPr="00BF235F">
        <w:rPr>
          <w:rFonts w:ascii="Arial" w:hAnsi="Arial" w:cs="Arial"/>
          <w:sz w:val="20"/>
          <w:szCs w:val="20"/>
        </w:rPr>
        <w:t>DOFFING AREA will be before the scrub sinks. Personnel must ‘doff’ all PPE except for respirator/hood/facemask before exiting. Respirator/hood/facemask is ‘doffed’ outside theatre.</w:t>
      </w:r>
    </w:p>
    <w:p w:rsidR="0023122C" w:rsidRPr="00BF235F" w:rsidRDefault="00ED78ED" w:rsidP="0023122C">
      <w:pPr>
        <w:jc w:val="both"/>
        <w:rPr>
          <w:rFonts w:ascii="Arial" w:hAnsi="Arial" w:cs="Arial"/>
          <w:b/>
          <w:sz w:val="20"/>
          <w:szCs w:val="20"/>
        </w:rPr>
      </w:pPr>
      <w:r w:rsidRPr="00BF235F">
        <w:rPr>
          <w:rFonts w:ascii="Arial" w:hAnsi="Arial" w:cs="Arial"/>
          <w:b/>
          <w:sz w:val="20"/>
          <w:szCs w:val="20"/>
        </w:rPr>
        <w:t>Preoperative</w:t>
      </w:r>
      <w:r w:rsidR="0023122C" w:rsidRPr="00BF235F">
        <w:rPr>
          <w:rFonts w:ascii="Arial" w:hAnsi="Arial" w:cs="Arial"/>
          <w:b/>
          <w:sz w:val="20"/>
          <w:szCs w:val="20"/>
        </w:rPr>
        <w:t xml:space="preserve"> phase</w:t>
      </w:r>
      <w:r w:rsidR="005E5CC8" w:rsidRPr="00BF235F">
        <w:rPr>
          <w:rFonts w:ascii="Arial" w:hAnsi="Arial" w:cs="Arial"/>
          <w:b/>
          <w:sz w:val="20"/>
          <w:szCs w:val="20"/>
        </w:rPr>
        <w:t>:</w:t>
      </w:r>
    </w:p>
    <w:p w:rsidR="00BF235F" w:rsidRPr="00BF235F" w:rsidRDefault="00BF235F" w:rsidP="00BF235F">
      <w:pPr>
        <w:rPr>
          <w:rFonts w:ascii="Arial" w:hAnsi="Arial" w:cs="Arial"/>
          <w:sz w:val="20"/>
          <w:szCs w:val="20"/>
        </w:rPr>
      </w:pPr>
      <w:r w:rsidRPr="00BF235F">
        <w:rPr>
          <w:rFonts w:ascii="Arial" w:hAnsi="Arial" w:cs="Arial"/>
          <w:sz w:val="20"/>
          <w:szCs w:val="20"/>
        </w:rPr>
        <w:t>Staff should consider their hydration and use of toilet for comfort before starting</w:t>
      </w:r>
    </w:p>
    <w:p w:rsidR="0023122C" w:rsidRPr="00BF235F" w:rsidRDefault="0023122C" w:rsidP="0023122C">
      <w:pPr>
        <w:jc w:val="both"/>
        <w:rPr>
          <w:rFonts w:ascii="Arial" w:hAnsi="Arial" w:cs="Arial"/>
          <w:sz w:val="20"/>
          <w:szCs w:val="20"/>
        </w:rPr>
      </w:pPr>
      <w:r w:rsidRPr="00BF235F">
        <w:rPr>
          <w:rFonts w:ascii="Arial" w:hAnsi="Arial" w:cs="Arial"/>
          <w:sz w:val="20"/>
          <w:szCs w:val="20"/>
        </w:rPr>
        <w:t>Team briefing prior to patient arrival</w:t>
      </w:r>
      <w:r w:rsidR="00ED78ED" w:rsidRPr="00BF235F">
        <w:rPr>
          <w:rFonts w:ascii="Arial" w:hAnsi="Arial" w:cs="Arial"/>
          <w:sz w:val="20"/>
          <w:szCs w:val="20"/>
        </w:rPr>
        <w:t xml:space="preserve"> </w:t>
      </w:r>
    </w:p>
    <w:p w:rsidR="0023122C" w:rsidRPr="00BF235F" w:rsidRDefault="00131E04" w:rsidP="0023122C">
      <w:pPr>
        <w:jc w:val="both"/>
        <w:rPr>
          <w:rFonts w:ascii="Arial" w:hAnsi="Arial" w:cs="Arial"/>
          <w:sz w:val="20"/>
          <w:szCs w:val="20"/>
        </w:rPr>
      </w:pPr>
      <w:r w:rsidRPr="00BF235F">
        <w:rPr>
          <w:rFonts w:ascii="Arial" w:hAnsi="Arial" w:cs="Arial"/>
          <w:sz w:val="20"/>
          <w:szCs w:val="20"/>
        </w:rPr>
        <w:t xml:space="preserve">ALL TEAM MEMBERS </w:t>
      </w:r>
      <w:r w:rsidR="005E5CC8" w:rsidRPr="00BF235F">
        <w:rPr>
          <w:rFonts w:ascii="Arial" w:hAnsi="Arial" w:cs="Arial"/>
          <w:sz w:val="20"/>
          <w:szCs w:val="20"/>
        </w:rPr>
        <w:t xml:space="preserve">are </w:t>
      </w:r>
      <w:r w:rsidRPr="00BF235F">
        <w:rPr>
          <w:rFonts w:ascii="Arial" w:hAnsi="Arial" w:cs="Arial"/>
          <w:sz w:val="20"/>
          <w:szCs w:val="20"/>
        </w:rPr>
        <w:t>to don full PPE as cardiac surgery is an AGP (Aerosol gener</w:t>
      </w:r>
      <w:r w:rsidR="00611D13" w:rsidRPr="00BF235F">
        <w:rPr>
          <w:rFonts w:ascii="Arial" w:hAnsi="Arial" w:cs="Arial"/>
          <w:sz w:val="20"/>
          <w:szCs w:val="20"/>
        </w:rPr>
        <w:t>ating procedure) due to sternal saw debris and potential lung injury</w:t>
      </w:r>
      <w:r w:rsidR="001930DD" w:rsidRPr="00BF235F">
        <w:rPr>
          <w:rFonts w:ascii="Arial" w:hAnsi="Arial" w:cs="Arial"/>
          <w:sz w:val="20"/>
          <w:szCs w:val="20"/>
        </w:rPr>
        <w:t xml:space="preserve"> intra</w:t>
      </w:r>
      <w:r w:rsidR="0023122C" w:rsidRPr="00BF235F">
        <w:rPr>
          <w:rFonts w:ascii="Arial" w:hAnsi="Arial" w:cs="Arial"/>
          <w:sz w:val="20"/>
          <w:szCs w:val="20"/>
        </w:rPr>
        <w:t>-</w:t>
      </w:r>
      <w:r w:rsidR="001930DD" w:rsidRPr="00BF235F">
        <w:rPr>
          <w:rFonts w:ascii="Arial" w:hAnsi="Arial" w:cs="Arial"/>
          <w:sz w:val="20"/>
          <w:szCs w:val="20"/>
        </w:rPr>
        <w:t>operatively</w:t>
      </w:r>
      <w:r w:rsidR="00611D13" w:rsidRPr="00BF235F">
        <w:rPr>
          <w:rFonts w:ascii="Arial" w:hAnsi="Arial" w:cs="Arial"/>
          <w:sz w:val="20"/>
          <w:szCs w:val="20"/>
        </w:rPr>
        <w:t>.</w:t>
      </w:r>
    </w:p>
    <w:p w:rsidR="0023122C" w:rsidRPr="00BF235F" w:rsidRDefault="00022F3A" w:rsidP="00022F3A">
      <w:pPr>
        <w:pStyle w:val="ListParagraph"/>
        <w:numPr>
          <w:ilvl w:val="0"/>
          <w:numId w:val="26"/>
        </w:numPr>
        <w:jc w:val="both"/>
        <w:rPr>
          <w:rFonts w:ascii="Arial" w:hAnsi="Arial" w:cs="Arial"/>
          <w:sz w:val="20"/>
          <w:szCs w:val="20"/>
        </w:rPr>
      </w:pPr>
      <w:r w:rsidRPr="00BF235F">
        <w:rPr>
          <w:rFonts w:ascii="Arial" w:hAnsi="Arial" w:cs="Arial"/>
          <w:sz w:val="20"/>
          <w:szCs w:val="20"/>
        </w:rPr>
        <w:t>A buddy system for PPE is advised to double check PPE coverage and assist with hood respirator and battery/belt.</w:t>
      </w:r>
    </w:p>
    <w:p w:rsidR="00ED1B45" w:rsidRPr="00BF235F" w:rsidRDefault="00BF5298" w:rsidP="005B09DA">
      <w:pPr>
        <w:pStyle w:val="ListParagraph"/>
        <w:numPr>
          <w:ilvl w:val="0"/>
          <w:numId w:val="24"/>
        </w:numPr>
        <w:rPr>
          <w:rFonts w:ascii="Arial" w:hAnsi="Arial" w:cs="Arial"/>
          <w:sz w:val="20"/>
          <w:szCs w:val="20"/>
        </w:rPr>
      </w:pPr>
      <w:r w:rsidRPr="00BF235F">
        <w:rPr>
          <w:rFonts w:ascii="Arial" w:hAnsi="Arial" w:cs="Arial"/>
          <w:sz w:val="20"/>
          <w:szCs w:val="20"/>
        </w:rPr>
        <w:t>S</w:t>
      </w:r>
      <w:r w:rsidR="00A84B8D" w:rsidRPr="00BF235F">
        <w:rPr>
          <w:rFonts w:ascii="Arial" w:hAnsi="Arial" w:cs="Arial"/>
          <w:sz w:val="20"/>
          <w:szCs w:val="20"/>
        </w:rPr>
        <w:t>e</w:t>
      </w:r>
      <w:r w:rsidR="00ED78ED" w:rsidRPr="00BF235F">
        <w:rPr>
          <w:rFonts w:ascii="Arial" w:hAnsi="Arial" w:cs="Arial"/>
          <w:sz w:val="20"/>
          <w:szCs w:val="20"/>
        </w:rPr>
        <w:t>t</w:t>
      </w:r>
      <w:r w:rsidR="004475D6" w:rsidRPr="00BF235F">
        <w:rPr>
          <w:rFonts w:ascii="Arial" w:hAnsi="Arial" w:cs="Arial"/>
          <w:sz w:val="20"/>
          <w:szCs w:val="20"/>
        </w:rPr>
        <w:t xml:space="preserve">ting up of </w:t>
      </w:r>
      <w:r w:rsidR="00A84B8D" w:rsidRPr="00BF235F">
        <w:rPr>
          <w:rFonts w:ascii="Arial" w:hAnsi="Arial" w:cs="Arial"/>
          <w:sz w:val="20"/>
          <w:szCs w:val="20"/>
        </w:rPr>
        <w:t xml:space="preserve">instruments </w:t>
      </w:r>
      <w:r w:rsidR="004475D6" w:rsidRPr="00BF235F">
        <w:rPr>
          <w:rFonts w:ascii="Arial" w:hAnsi="Arial" w:cs="Arial"/>
          <w:sz w:val="20"/>
          <w:szCs w:val="20"/>
        </w:rPr>
        <w:t xml:space="preserve">must be </w:t>
      </w:r>
      <w:r w:rsidR="005B09DA" w:rsidRPr="00BF235F">
        <w:rPr>
          <w:rFonts w:ascii="Arial" w:hAnsi="Arial" w:cs="Arial"/>
          <w:sz w:val="20"/>
          <w:szCs w:val="20"/>
        </w:rPr>
        <w:t>in the clean zone</w:t>
      </w:r>
      <w:r w:rsidRPr="00BF235F">
        <w:rPr>
          <w:rFonts w:ascii="Arial" w:hAnsi="Arial" w:cs="Arial"/>
          <w:sz w:val="20"/>
          <w:szCs w:val="20"/>
        </w:rPr>
        <w:t xml:space="preserve"> </w:t>
      </w:r>
      <w:r w:rsidRPr="00BF235F">
        <w:rPr>
          <w:rFonts w:ascii="Arial" w:hAnsi="Arial" w:cs="Arial"/>
          <w:sz w:val="20"/>
          <w:szCs w:val="20"/>
          <w:u w:val="single"/>
        </w:rPr>
        <w:t>DO NOT</w:t>
      </w:r>
      <w:r w:rsidR="0023122C" w:rsidRPr="00BF235F">
        <w:rPr>
          <w:rFonts w:ascii="Arial" w:hAnsi="Arial" w:cs="Arial"/>
          <w:sz w:val="20"/>
          <w:szCs w:val="20"/>
          <w:u w:val="single"/>
        </w:rPr>
        <w:t xml:space="preserve"> </w:t>
      </w:r>
      <w:proofErr w:type="gramStart"/>
      <w:r w:rsidR="005B09DA" w:rsidRPr="00BF235F">
        <w:rPr>
          <w:rFonts w:ascii="Arial" w:hAnsi="Arial" w:cs="Arial"/>
          <w:sz w:val="20"/>
          <w:szCs w:val="20"/>
        </w:rPr>
        <w:t>enter</w:t>
      </w:r>
      <w:proofErr w:type="gramEnd"/>
      <w:r w:rsidR="005B09DA" w:rsidRPr="00BF235F">
        <w:rPr>
          <w:rFonts w:ascii="Arial" w:hAnsi="Arial" w:cs="Arial"/>
          <w:sz w:val="20"/>
          <w:szCs w:val="20"/>
        </w:rPr>
        <w:t xml:space="preserve"> </w:t>
      </w:r>
      <w:r w:rsidR="0023122C" w:rsidRPr="00BF235F">
        <w:rPr>
          <w:rFonts w:ascii="Arial" w:hAnsi="Arial" w:cs="Arial"/>
          <w:sz w:val="20"/>
          <w:szCs w:val="20"/>
        </w:rPr>
        <w:t>the dirty zone</w:t>
      </w:r>
      <w:r w:rsidRPr="00BF235F">
        <w:rPr>
          <w:rFonts w:ascii="Arial" w:hAnsi="Arial" w:cs="Arial"/>
          <w:sz w:val="20"/>
          <w:szCs w:val="20"/>
        </w:rPr>
        <w:t xml:space="preserve"> until told to do so </w:t>
      </w:r>
      <w:r w:rsidR="00D450B8" w:rsidRPr="00BF235F">
        <w:rPr>
          <w:rFonts w:ascii="Arial" w:hAnsi="Arial" w:cs="Arial"/>
          <w:sz w:val="20"/>
          <w:szCs w:val="20"/>
        </w:rPr>
        <w:t xml:space="preserve">by </w:t>
      </w:r>
      <w:r w:rsidR="0023122C" w:rsidRPr="00BF235F">
        <w:rPr>
          <w:rFonts w:ascii="Arial" w:hAnsi="Arial" w:cs="Arial"/>
          <w:sz w:val="20"/>
          <w:szCs w:val="20"/>
        </w:rPr>
        <w:t xml:space="preserve">the </w:t>
      </w:r>
      <w:r w:rsidR="005B09DA" w:rsidRPr="00BF235F">
        <w:rPr>
          <w:rFonts w:ascii="Arial" w:hAnsi="Arial" w:cs="Arial"/>
          <w:sz w:val="20"/>
          <w:szCs w:val="20"/>
        </w:rPr>
        <w:t>anaesthetics team.</w:t>
      </w:r>
    </w:p>
    <w:p w:rsidR="005B09DA" w:rsidRPr="00BF235F" w:rsidRDefault="0023122C" w:rsidP="005B09DA">
      <w:pPr>
        <w:pStyle w:val="ListParagraph"/>
        <w:numPr>
          <w:ilvl w:val="0"/>
          <w:numId w:val="24"/>
        </w:numPr>
        <w:rPr>
          <w:rFonts w:ascii="Arial" w:hAnsi="Arial" w:cs="Arial"/>
          <w:sz w:val="20"/>
          <w:szCs w:val="20"/>
        </w:rPr>
      </w:pPr>
      <w:r w:rsidRPr="00BF235F">
        <w:rPr>
          <w:rFonts w:ascii="Arial" w:hAnsi="Arial" w:cs="Arial"/>
          <w:sz w:val="20"/>
          <w:szCs w:val="20"/>
        </w:rPr>
        <w:t xml:space="preserve">The </w:t>
      </w:r>
      <w:proofErr w:type="spellStart"/>
      <w:r w:rsidR="005B09DA" w:rsidRPr="00BF235F">
        <w:rPr>
          <w:rFonts w:ascii="Arial" w:hAnsi="Arial" w:cs="Arial"/>
          <w:sz w:val="20"/>
          <w:szCs w:val="20"/>
        </w:rPr>
        <w:t>Perfusionist</w:t>
      </w:r>
      <w:proofErr w:type="spellEnd"/>
      <w:r w:rsidR="005B09DA" w:rsidRPr="00BF235F">
        <w:rPr>
          <w:rFonts w:ascii="Arial" w:hAnsi="Arial" w:cs="Arial"/>
          <w:sz w:val="20"/>
          <w:szCs w:val="20"/>
        </w:rPr>
        <w:t xml:space="preserve"> will prime </w:t>
      </w:r>
      <w:r w:rsidRPr="00BF235F">
        <w:rPr>
          <w:rFonts w:ascii="Arial" w:hAnsi="Arial" w:cs="Arial"/>
          <w:sz w:val="20"/>
          <w:szCs w:val="20"/>
        </w:rPr>
        <w:t xml:space="preserve">the </w:t>
      </w:r>
      <w:r w:rsidR="005B09DA" w:rsidRPr="00BF235F">
        <w:rPr>
          <w:rFonts w:ascii="Arial" w:hAnsi="Arial" w:cs="Arial"/>
          <w:sz w:val="20"/>
          <w:szCs w:val="20"/>
        </w:rPr>
        <w:t>pump at the earliest opportunity before the theatre becomes a dirty zone. They will retreat to a clean area before the patient arrives.</w:t>
      </w:r>
    </w:p>
    <w:p w:rsidR="00ED1B45" w:rsidRPr="00BF235F" w:rsidRDefault="00022F3A" w:rsidP="00022F3A">
      <w:pPr>
        <w:pStyle w:val="ListParagraph"/>
        <w:numPr>
          <w:ilvl w:val="0"/>
          <w:numId w:val="24"/>
        </w:numPr>
        <w:rPr>
          <w:rFonts w:ascii="Arial" w:hAnsi="Arial" w:cs="Arial"/>
          <w:sz w:val="20"/>
          <w:szCs w:val="20"/>
        </w:rPr>
      </w:pPr>
      <w:r w:rsidRPr="00BF235F">
        <w:rPr>
          <w:rFonts w:ascii="Arial" w:hAnsi="Arial" w:cs="Arial"/>
          <w:sz w:val="20"/>
          <w:szCs w:val="20"/>
        </w:rPr>
        <w:t xml:space="preserve">Team Briefing </w:t>
      </w:r>
      <w:r w:rsidR="00ED1B45" w:rsidRPr="00BF235F">
        <w:rPr>
          <w:rFonts w:ascii="Arial" w:hAnsi="Arial" w:cs="Arial"/>
          <w:sz w:val="20"/>
          <w:szCs w:val="20"/>
        </w:rPr>
        <w:t>with staff in theatre before patient arrival. Runner stationed outside to alert teams to come to theatre.</w:t>
      </w:r>
    </w:p>
    <w:p w:rsidR="00ED1B45" w:rsidRPr="00BF235F" w:rsidRDefault="00022F3A" w:rsidP="00022F3A">
      <w:pPr>
        <w:pStyle w:val="ListParagraph"/>
        <w:numPr>
          <w:ilvl w:val="0"/>
          <w:numId w:val="24"/>
        </w:numPr>
        <w:rPr>
          <w:rFonts w:ascii="Arial" w:hAnsi="Arial" w:cs="Arial"/>
          <w:sz w:val="20"/>
          <w:szCs w:val="20"/>
        </w:rPr>
      </w:pPr>
      <w:r w:rsidRPr="00BF235F">
        <w:rPr>
          <w:rFonts w:ascii="Arial" w:hAnsi="Arial" w:cs="Arial"/>
          <w:sz w:val="20"/>
          <w:szCs w:val="20"/>
        </w:rPr>
        <w:t>Only the Anaesthetist and ODP or anaesthetics nurse will be present to greet the patient who will enter through the main theatre doors (not the anaesthetic room).</w:t>
      </w:r>
    </w:p>
    <w:p w:rsidR="00BE27A5" w:rsidRPr="00BF235F" w:rsidRDefault="00BE27A5" w:rsidP="00022F3A">
      <w:pPr>
        <w:pStyle w:val="ListParagraph"/>
        <w:numPr>
          <w:ilvl w:val="0"/>
          <w:numId w:val="24"/>
        </w:numPr>
        <w:rPr>
          <w:rFonts w:ascii="Arial" w:hAnsi="Arial" w:cs="Arial"/>
          <w:sz w:val="20"/>
          <w:szCs w:val="20"/>
        </w:rPr>
      </w:pPr>
      <w:r w:rsidRPr="00BF235F">
        <w:rPr>
          <w:rFonts w:ascii="Arial" w:hAnsi="Arial" w:cs="Arial"/>
          <w:sz w:val="20"/>
          <w:szCs w:val="20"/>
        </w:rPr>
        <w:t>Consent will be obtained by the Consultant anaesthetist</w:t>
      </w:r>
    </w:p>
    <w:p w:rsidR="00ED1B45" w:rsidRPr="00BF235F" w:rsidRDefault="00ED1B45" w:rsidP="00ED1B45">
      <w:pPr>
        <w:rPr>
          <w:rFonts w:ascii="Arial" w:hAnsi="Arial" w:cs="Arial"/>
          <w:sz w:val="20"/>
          <w:szCs w:val="20"/>
          <w:u w:val="single"/>
        </w:rPr>
      </w:pPr>
      <w:r w:rsidRPr="00BF235F">
        <w:rPr>
          <w:rFonts w:ascii="Arial" w:hAnsi="Arial" w:cs="Arial"/>
          <w:sz w:val="20"/>
          <w:szCs w:val="20"/>
          <w:u w:val="single"/>
        </w:rPr>
        <w:t xml:space="preserve">Only when the whole team has alerted the </w:t>
      </w:r>
      <w:r w:rsidRPr="00BF235F">
        <w:rPr>
          <w:rFonts w:ascii="Arial" w:hAnsi="Arial" w:cs="Arial"/>
          <w:b/>
          <w:sz w:val="20"/>
          <w:szCs w:val="20"/>
          <w:u w:val="single"/>
        </w:rPr>
        <w:t>ACP</w:t>
      </w:r>
      <w:r w:rsidRPr="00BF235F">
        <w:rPr>
          <w:rFonts w:ascii="Arial" w:hAnsi="Arial" w:cs="Arial"/>
          <w:sz w:val="20"/>
          <w:szCs w:val="20"/>
          <w:u w:val="single"/>
        </w:rPr>
        <w:t xml:space="preserve"> that they are ready to receive the patient into theatre, may the </w:t>
      </w:r>
      <w:r w:rsidRPr="00BF235F">
        <w:rPr>
          <w:rFonts w:ascii="Arial" w:hAnsi="Arial" w:cs="Arial"/>
          <w:b/>
          <w:sz w:val="20"/>
          <w:szCs w:val="20"/>
          <w:u w:val="single"/>
        </w:rPr>
        <w:t>ACP</w:t>
      </w:r>
      <w:r w:rsidRPr="00BF235F">
        <w:rPr>
          <w:rFonts w:ascii="Arial" w:hAnsi="Arial" w:cs="Arial"/>
          <w:sz w:val="20"/>
          <w:szCs w:val="20"/>
          <w:u w:val="single"/>
        </w:rPr>
        <w:t xml:space="preserve"> send for the patient.</w:t>
      </w:r>
    </w:p>
    <w:p w:rsidR="0023122C" w:rsidRPr="00BF235F" w:rsidRDefault="0023122C" w:rsidP="0023122C">
      <w:pPr>
        <w:pStyle w:val="Default"/>
        <w:rPr>
          <w:rFonts w:ascii="Arial" w:hAnsi="Arial" w:cs="Arial"/>
          <w:b/>
          <w:sz w:val="20"/>
          <w:szCs w:val="20"/>
        </w:rPr>
      </w:pPr>
      <w:r w:rsidRPr="00BF235F">
        <w:rPr>
          <w:rFonts w:ascii="Arial" w:hAnsi="Arial" w:cs="Arial"/>
          <w:b/>
          <w:sz w:val="20"/>
          <w:szCs w:val="20"/>
        </w:rPr>
        <w:t>Intraoperative phase:</w:t>
      </w:r>
    </w:p>
    <w:p w:rsidR="0023122C" w:rsidRPr="00BF235F" w:rsidRDefault="0023122C" w:rsidP="0023122C">
      <w:pPr>
        <w:pStyle w:val="Default"/>
        <w:rPr>
          <w:rFonts w:ascii="Arial" w:hAnsi="Arial" w:cs="Arial"/>
          <w:b/>
          <w:sz w:val="20"/>
          <w:szCs w:val="20"/>
        </w:rPr>
      </w:pPr>
    </w:p>
    <w:p w:rsidR="0023122C" w:rsidRPr="00BF235F" w:rsidRDefault="0023122C" w:rsidP="0023122C">
      <w:pPr>
        <w:pStyle w:val="Default"/>
        <w:rPr>
          <w:rFonts w:ascii="Arial" w:hAnsi="Arial" w:cs="Arial"/>
          <w:color w:val="auto"/>
          <w:sz w:val="20"/>
          <w:szCs w:val="20"/>
        </w:rPr>
      </w:pPr>
      <w:r w:rsidRPr="00BF235F">
        <w:rPr>
          <w:rFonts w:ascii="Arial" w:hAnsi="Arial" w:cs="Arial"/>
          <w:color w:val="auto"/>
          <w:sz w:val="20"/>
          <w:szCs w:val="20"/>
        </w:rPr>
        <w:t xml:space="preserve">No staff should enter or exit theatre until the case is completed. If additional </w:t>
      </w:r>
      <w:proofErr w:type="gramStart"/>
      <w:r w:rsidRPr="00BF235F">
        <w:rPr>
          <w:rFonts w:ascii="Arial" w:hAnsi="Arial" w:cs="Arial"/>
          <w:color w:val="auto"/>
          <w:sz w:val="20"/>
          <w:szCs w:val="20"/>
        </w:rPr>
        <w:t>staff are</w:t>
      </w:r>
      <w:proofErr w:type="gramEnd"/>
      <w:r w:rsidRPr="00BF235F">
        <w:rPr>
          <w:rFonts w:ascii="Arial" w:hAnsi="Arial" w:cs="Arial"/>
          <w:color w:val="auto"/>
          <w:sz w:val="20"/>
          <w:szCs w:val="20"/>
        </w:rPr>
        <w:t xml:space="preserve"> needed, they </w:t>
      </w:r>
      <w:r w:rsidRPr="00BF235F">
        <w:rPr>
          <w:rFonts w:ascii="Arial" w:hAnsi="Arial" w:cs="Arial"/>
          <w:color w:val="auto"/>
          <w:sz w:val="20"/>
          <w:szCs w:val="20"/>
          <w:u w:val="single"/>
        </w:rPr>
        <w:t>should not</w:t>
      </w:r>
      <w:r w:rsidRPr="00BF235F">
        <w:rPr>
          <w:rFonts w:ascii="Arial" w:hAnsi="Arial" w:cs="Arial"/>
          <w:color w:val="auto"/>
          <w:sz w:val="20"/>
          <w:szCs w:val="20"/>
        </w:rPr>
        <w:t xml:space="preserve"> enter the theatre until they are in appropriate PPE for the area, they are working in. </w:t>
      </w:r>
    </w:p>
    <w:p w:rsidR="0023122C" w:rsidRPr="00BF235F" w:rsidRDefault="0023122C" w:rsidP="0023122C">
      <w:pPr>
        <w:pStyle w:val="Default"/>
        <w:rPr>
          <w:rFonts w:ascii="Arial" w:hAnsi="Arial" w:cs="Arial"/>
          <w:color w:val="auto"/>
          <w:sz w:val="20"/>
          <w:szCs w:val="20"/>
        </w:rPr>
      </w:pPr>
    </w:p>
    <w:p w:rsidR="0023122C" w:rsidRPr="00BF235F" w:rsidRDefault="0023122C" w:rsidP="0023122C">
      <w:pPr>
        <w:pStyle w:val="Default"/>
        <w:rPr>
          <w:rFonts w:ascii="Arial" w:hAnsi="Arial" w:cs="Arial"/>
          <w:color w:val="auto"/>
          <w:sz w:val="20"/>
          <w:szCs w:val="20"/>
        </w:rPr>
      </w:pPr>
      <w:r w:rsidRPr="00BF235F">
        <w:rPr>
          <w:rFonts w:ascii="Arial" w:hAnsi="Arial" w:cs="Arial"/>
          <w:color w:val="auto"/>
          <w:sz w:val="20"/>
          <w:szCs w:val="20"/>
        </w:rPr>
        <w:t xml:space="preserve">This </w:t>
      </w:r>
      <w:r w:rsidR="00022F3A" w:rsidRPr="00BF235F">
        <w:rPr>
          <w:rFonts w:ascii="Arial" w:hAnsi="Arial" w:cs="Arial"/>
          <w:color w:val="auto"/>
          <w:sz w:val="20"/>
          <w:szCs w:val="20"/>
        </w:rPr>
        <w:t>should</w:t>
      </w:r>
      <w:r w:rsidRPr="00BF235F">
        <w:rPr>
          <w:rFonts w:ascii="Arial" w:hAnsi="Arial" w:cs="Arial"/>
          <w:color w:val="auto"/>
          <w:sz w:val="20"/>
          <w:szCs w:val="20"/>
        </w:rPr>
        <w:t xml:space="preserve"> be displayed on wall in donning area to reflect current PHE guidance. </w:t>
      </w:r>
    </w:p>
    <w:p w:rsidR="0023122C" w:rsidRPr="00BF235F" w:rsidRDefault="0023122C" w:rsidP="0023122C">
      <w:pPr>
        <w:pStyle w:val="Default"/>
        <w:rPr>
          <w:rFonts w:ascii="Arial" w:hAnsi="Arial" w:cs="Arial"/>
          <w:color w:val="auto"/>
          <w:sz w:val="20"/>
          <w:szCs w:val="20"/>
        </w:rPr>
      </w:pPr>
    </w:p>
    <w:p w:rsidR="0023122C" w:rsidRPr="00BF235F" w:rsidRDefault="00022F3A" w:rsidP="0023122C">
      <w:pPr>
        <w:pStyle w:val="Default"/>
        <w:rPr>
          <w:rFonts w:ascii="Arial" w:hAnsi="Arial" w:cs="Arial"/>
          <w:color w:val="auto"/>
          <w:sz w:val="20"/>
          <w:szCs w:val="20"/>
        </w:rPr>
      </w:pPr>
      <w:r w:rsidRPr="00BF235F">
        <w:rPr>
          <w:rFonts w:ascii="Arial" w:hAnsi="Arial" w:cs="Arial"/>
          <w:color w:val="auto"/>
          <w:sz w:val="20"/>
          <w:szCs w:val="20"/>
        </w:rPr>
        <w:t>The designated exit</w:t>
      </w:r>
      <w:r w:rsidR="0023122C" w:rsidRPr="00BF235F">
        <w:rPr>
          <w:rFonts w:ascii="Arial" w:hAnsi="Arial" w:cs="Arial"/>
          <w:color w:val="auto"/>
          <w:sz w:val="20"/>
          <w:szCs w:val="20"/>
        </w:rPr>
        <w:t xml:space="preserve"> point for staff is via the donning and doffing area</w:t>
      </w:r>
      <w:r w:rsidRPr="00BF235F">
        <w:rPr>
          <w:rFonts w:ascii="Arial" w:hAnsi="Arial" w:cs="Arial"/>
          <w:color w:val="auto"/>
          <w:sz w:val="20"/>
          <w:szCs w:val="20"/>
        </w:rPr>
        <w:t xml:space="preserve"> which should only be used if absolutely critical during the intraoperative phase.</w:t>
      </w:r>
    </w:p>
    <w:p w:rsidR="00022F3A" w:rsidRPr="00BF235F" w:rsidRDefault="00022F3A" w:rsidP="0023122C">
      <w:pPr>
        <w:pStyle w:val="Default"/>
        <w:rPr>
          <w:rFonts w:ascii="Arial" w:hAnsi="Arial" w:cs="Arial"/>
          <w:color w:val="auto"/>
          <w:sz w:val="20"/>
          <w:szCs w:val="20"/>
        </w:rPr>
      </w:pPr>
    </w:p>
    <w:p w:rsidR="00022F3A" w:rsidRPr="00BF235F" w:rsidRDefault="0023122C" w:rsidP="00022F3A">
      <w:pPr>
        <w:pStyle w:val="Default"/>
        <w:rPr>
          <w:rFonts w:ascii="Arial" w:hAnsi="Arial" w:cs="Arial"/>
          <w:color w:val="auto"/>
          <w:sz w:val="20"/>
          <w:szCs w:val="20"/>
        </w:rPr>
      </w:pPr>
      <w:r w:rsidRPr="00BF235F">
        <w:rPr>
          <w:rFonts w:ascii="Arial" w:hAnsi="Arial" w:cs="Arial"/>
          <w:color w:val="auto"/>
          <w:sz w:val="20"/>
          <w:szCs w:val="20"/>
        </w:rPr>
        <w:t xml:space="preserve">All staff present should be recorded upon theatre recording system to allow </w:t>
      </w:r>
      <w:r w:rsidR="00022F3A" w:rsidRPr="00BF235F">
        <w:rPr>
          <w:rFonts w:ascii="Arial" w:hAnsi="Arial" w:cs="Arial"/>
          <w:color w:val="auto"/>
          <w:sz w:val="20"/>
          <w:szCs w:val="20"/>
        </w:rPr>
        <w:t xml:space="preserve">for </w:t>
      </w:r>
      <w:r w:rsidRPr="00BF235F">
        <w:rPr>
          <w:rFonts w:ascii="Arial" w:hAnsi="Arial" w:cs="Arial"/>
          <w:color w:val="auto"/>
          <w:sz w:val="20"/>
          <w:szCs w:val="20"/>
        </w:rPr>
        <w:t>contact tracing</w:t>
      </w:r>
      <w:r w:rsidR="00022F3A" w:rsidRPr="00BF235F">
        <w:rPr>
          <w:rFonts w:ascii="Arial" w:hAnsi="Arial" w:cs="Arial"/>
          <w:color w:val="auto"/>
          <w:sz w:val="20"/>
          <w:szCs w:val="20"/>
        </w:rPr>
        <w:t xml:space="preserve">. </w:t>
      </w:r>
    </w:p>
    <w:p w:rsidR="00BE27A5" w:rsidRPr="00BF235F" w:rsidRDefault="00BE27A5" w:rsidP="00022F3A">
      <w:pPr>
        <w:rPr>
          <w:rFonts w:ascii="Arial" w:hAnsi="Arial" w:cs="Arial"/>
          <w:sz w:val="20"/>
          <w:szCs w:val="20"/>
        </w:rPr>
      </w:pPr>
    </w:p>
    <w:p w:rsidR="0023122C" w:rsidRPr="00BF235F" w:rsidRDefault="00022F3A" w:rsidP="00022F3A">
      <w:pPr>
        <w:rPr>
          <w:rFonts w:ascii="Arial" w:hAnsi="Arial" w:cs="Arial"/>
          <w:sz w:val="20"/>
          <w:szCs w:val="20"/>
        </w:rPr>
      </w:pPr>
      <w:r w:rsidRPr="00BF235F">
        <w:rPr>
          <w:rFonts w:ascii="Arial" w:hAnsi="Arial" w:cs="Arial"/>
          <w:sz w:val="20"/>
          <w:szCs w:val="20"/>
        </w:rPr>
        <w:t>D</w:t>
      </w:r>
      <w:r w:rsidR="0023122C" w:rsidRPr="00BF235F">
        <w:rPr>
          <w:rFonts w:ascii="Arial" w:hAnsi="Arial" w:cs="Arial"/>
          <w:sz w:val="20"/>
          <w:szCs w:val="20"/>
        </w:rPr>
        <w:t xml:space="preserve">uring surgery the circuit </w:t>
      </w:r>
      <w:r w:rsidR="0023122C" w:rsidRPr="00BF235F">
        <w:rPr>
          <w:rFonts w:ascii="Arial" w:hAnsi="Arial" w:cs="Arial"/>
          <w:sz w:val="20"/>
          <w:szCs w:val="20"/>
          <w:u w:val="single"/>
        </w:rPr>
        <w:t>must not</w:t>
      </w:r>
      <w:r w:rsidR="0023122C" w:rsidRPr="00BF235F">
        <w:rPr>
          <w:rFonts w:ascii="Arial" w:hAnsi="Arial" w:cs="Arial"/>
          <w:sz w:val="20"/>
          <w:szCs w:val="20"/>
        </w:rPr>
        <w:t xml:space="preserve"> be disconnected the command for lungs down can be performed by putting the ventilator on stand-by.</w:t>
      </w:r>
    </w:p>
    <w:p w:rsidR="00BE27A5" w:rsidRPr="00BF235F" w:rsidRDefault="00BE27A5" w:rsidP="00BE27A5">
      <w:pPr>
        <w:rPr>
          <w:rFonts w:ascii="Arial" w:hAnsi="Arial" w:cs="Arial"/>
          <w:sz w:val="20"/>
          <w:szCs w:val="20"/>
        </w:rPr>
      </w:pPr>
      <w:r w:rsidRPr="00BF235F">
        <w:rPr>
          <w:rFonts w:ascii="Arial" w:hAnsi="Arial" w:cs="Arial"/>
          <w:sz w:val="20"/>
          <w:szCs w:val="20"/>
        </w:rPr>
        <w:t>Specimens should be double bagged and labelled high risk (category B biohazard)</w:t>
      </w:r>
    </w:p>
    <w:p w:rsidR="00BE27A5" w:rsidRPr="00BF235F" w:rsidRDefault="00BE27A5" w:rsidP="00BE27A5">
      <w:pPr>
        <w:rPr>
          <w:rFonts w:ascii="Arial" w:hAnsi="Arial" w:cs="Arial"/>
          <w:sz w:val="20"/>
          <w:szCs w:val="20"/>
        </w:rPr>
      </w:pPr>
      <w:r w:rsidRPr="00BF235F">
        <w:rPr>
          <w:rFonts w:ascii="Arial" w:hAnsi="Arial" w:cs="Arial"/>
          <w:sz w:val="20"/>
          <w:szCs w:val="20"/>
        </w:rPr>
        <w:t xml:space="preserve">Equipment and drugs brought into the dirty zone should be done using trays to avoid contact between clean and dirty staff and areas. </w:t>
      </w:r>
    </w:p>
    <w:p w:rsidR="00BE27A5" w:rsidRPr="00BF235F" w:rsidRDefault="00BE27A5" w:rsidP="00BE27A5">
      <w:pPr>
        <w:rPr>
          <w:rFonts w:ascii="Arial" w:hAnsi="Arial" w:cs="Arial"/>
          <w:sz w:val="20"/>
          <w:szCs w:val="20"/>
        </w:rPr>
      </w:pPr>
      <w:r w:rsidRPr="00BF235F">
        <w:rPr>
          <w:rFonts w:ascii="Arial" w:hAnsi="Arial" w:cs="Arial"/>
          <w:sz w:val="20"/>
          <w:szCs w:val="20"/>
        </w:rPr>
        <w:lastRenderedPageBreak/>
        <w:t>Bagged samples are passed outside dirty zone to clean runner via buffer zone (anaesthetic room) using no touch tray technique and taken to ABG machine. User wearing appropriate PPE samples blood and discards sample immediately. Clean runner brings back to runner in dirty zone and then to anaesthetist/</w:t>
      </w:r>
      <w:proofErr w:type="spellStart"/>
      <w:r w:rsidRPr="00BF235F">
        <w:rPr>
          <w:rFonts w:ascii="Arial" w:hAnsi="Arial" w:cs="Arial"/>
          <w:sz w:val="20"/>
          <w:szCs w:val="20"/>
        </w:rPr>
        <w:t>perfusionist</w:t>
      </w:r>
      <w:proofErr w:type="spellEnd"/>
      <w:r w:rsidRPr="00BF235F">
        <w:rPr>
          <w:rFonts w:ascii="Arial" w:hAnsi="Arial" w:cs="Arial"/>
          <w:sz w:val="20"/>
          <w:szCs w:val="20"/>
        </w:rPr>
        <w:t xml:space="preserve"> who can review the results.</w:t>
      </w:r>
    </w:p>
    <w:p w:rsidR="00BE27A5" w:rsidRPr="00BF235F" w:rsidRDefault="00BE27A5" w:rsidP="00BE27A5">
      <w:pPr>
        <w:rPr>
          <w:rFonts w:ascii="Arial" w:hAnsi="Arial" w:cs="Arial"/>
          <w:sz w:val="20"/>
          <w:szCs w:val="20"/>
        </w:rPr>
      </w:pPr>
      <w:r w:rsidRPr="00BF235F">
        <w:rPr>
          <w:rFonts w:ascii="Arial" w:hAnsi="Arial" w:cs="Arial"/>
          <w:sz w:val="20"/>
          <w:szCs w:val="20"/>
        </w:rPr>
        <w:t>Transfusion products will come from porter, to clean runner, to staff within dirty zone via buffer zone to then be checked, the box should stay outside the dirty zone.</w:t>
      </w:r>
    </w:p>
    <w:p w:rsidR="00BE27A5" w:rsidRPr="00BF235F" w:rsidRDefault="00BE27A5" w:rsidP="00BE27A5">
      <w:pPr>
        <w:rPr>
          <w:rFonts w:ascii="Arial" w:hAnsi="Arial" w:cs="Arial"/>
          <w:sz w:val="20"/>
          <w:szCs w:val="20"/>
        </w:rPr>
      </w:pPr>
      <w:r w:rsidRPr="00BF235F">
        <w:rPr>
          <w:rFonts w:ascii="Arial" w:hAnsi="Arial" w:cs="Arial"/>
          <w:b/>
          <w:sz w:val="20"/>
          <w:szCs w:val="20"/>
        </w:rPr>
        <w:t>Post-operative</w:t>
      </w:r>
      <w:r w:rsidR="00BF235F" w:rsidRPr="00BF235F">
        <w:rPr>
          <w:rFonts w:ascii="Arial" w:hAnsi="Arial" w:cs="Arial"/>
          <w:b/>
          <w:sz w:val="20"/>
          <w:szCs w:val="20"/>
        </w:rPr>
        <w:t xml:space="preserve"> </w:t>
      </w:r>
      <w:r w:rsidRPr="00BF235F">
        <w:rPr>
          <w:rFonts w:ascii="Arial" w:hAnsi="Arial" w:cs="Arial"/>
          <w:b/>
          <w:sz w:val="20"/>
          <w:szCs w:val="20"/>
        </w:rPr>
        <w:t xml:space="preserve">phase: </w:t>
      </w:r>
    </w:p>
    <w:p w:rsidR="00806D2A" w:rsidRPr="00BF235F" w:rsidRDefault="00BE27A5" w:rsidP="00BE27A5">
      <w:pPr>
        <w:rPr>
          <w:rFonts w:ascii="Arial" w:hAnsi="Arial" w:cs="Arial"/>
          <w:sz w:val="20"/>
          <w:szCs w:val="20"/>
        </w:rPr>
      </w:pPr>
      <w:r w:rsidRPr="00BF235F">
        <w:rPr>
          <w:rFonts w:ascii="Arial" w:hAnsi="Arial" w:cs="Arial"/>
          <w:sz w:val="20"/>
          <w:szCs w:val="20"/>
        </w:rPr>
        <w:t xml:space="preserve">Handover </w:t>
      </w:r>
      <w:r w:rsidR="00BF235F" w:rsidRPr="00BF235F">
        <w:rPr>
          <w:rFonts w:ascii="Arial" w:hAnsi="Arial" w:cs="Arial"/>
          <w:sz w:val="20"/>
          <w:szCs w:val="20"/>
        </w:rPr>
        <w:t xml:space="preserve">will take place in </w:t>
      </w:r>
      <w:proofErr w:type="gramStart"/>
      <w:r w:rsidR="00BF235F" w:rsidRPr="00BF235F">
        <w:rPr>
          <w:rFonts w:ascii="Arial" w:hAnsi="Arial" w:cs="Arial"/>
          <w:sz w:val="20"/>
          <w:szCs w:val="20"/>
        </w:rPr>
        <w:t>theatre,</w:t>
      </w:r>
      <w:proofErr w:type="gramEnd"/>
      <w:r w:rsidR="00BF235F" w:rsidRPr="00BF235F">
        <w:rPr>
          <w:rFonts w:ascii="Arial" w:hAnsi="Arial" w:cs="Arial"/>
          <w:sz w:val="20"/>
          <w:szCs w:val="20"/>
        </w:rPr>
        <w:t xml:space="preserve"> therefore personnel looking after the patient in the post- operative phase need to be present in full PPE.</w:t>
      </w:r>
      <w:r w:rsidR="00806D2A" w:rsidRPr="00BF235F">
        <w:rPr>
          <w:rFonts w:ascii="Arial" w:hAnsi="Arial" w:cs="Arial"/>
          <w:sz w:val="20"/>
          <w:szCs w:val="20"/>
        </w:rPr>
        <w:t xml:space="preserve"> </w:t>
      </w:r>
      <w:r w:rsidR="00BF235F" w:rsidRPr="00BF235F">
        <w:rPr>
          <w:rFonts w:ascii="Arial" w:hAnsi="Arial" w:cs="Arial"/>
          <w:sz w:val="20"/>
          <w:szCs w:val="20"/>
        </w:rPr>
        <w:t>The runner may alert them so they have time to prepare and don PPE. They can enter through the clean zone.</w:t>
      </w:r>
    </w:p>
    <w:p w:rsidR="00BF235F" w:rsidRPr="00BF235F" w:rsidRDefault="00BF235F" w:rsidP="00BE27A5">
      <w:pPr>
        <w:rPr>
          <w:rFonts w:ascii="Arial" w:hAnsi="Arial" w:cs="Arial"/>
          <w:sz w:val="20"/>
          <w:szCs w:val="20"/>
        </w:rPr>
      </w:pPr>
      <w:r w:rsidRPr="00BF235F">
        <w:rPr>
          <w:rFonts w:ascii="Arial" w:hAnsi="Arial" w:cs="Arial"/>
          <w:sz w:val="20"/>
          <w:szCs w:val="20"/>
        </w:rPr>
        <w:t>Staff must follow doffing guidelines.</w:t>
      </w:r>
    </w:p>
    <w:p w:rsidR="0031001A" w:rsidRPr="00BF235F" w:rsidRDefault="00BF235F" w:rsidP="00BE27A5">
      <w:pPr>
        <w:rPr>
          <w:rFonts w:ascii="Arial" w:hAnsi="Arial" w:cs="Arial"/>
          <w:sz w:val="20"/>
          <w:szCs w:val="20"/>
        </w:rPr>
      </w:pPr>
      <w:r w:rsidRPr="00BF235F">
        <w:rPr>
          <w:rFonts w:ascii="Arial" w:hAnsi="Arial" w:cs="Arial"/>
          <w:sz w:val="20"/>
          <w:szCs w:val="20"/>
        </w:rPr>
        <w:t xml:space="preserve">Staff </w:t>
      </w:r>
      <w:r w:rsidR="00664B68" w:rsidRPr="00BF235F">
        <w:rPr>
          <w:rFonts w:ascii="Arial" w:hAnsi="Arial" w:cs="Arial"/>
          <w:sz w:val="20"/>
          <w:szCs w:val="20"/>
        </w:rPr>
        <w:t>must not re-enter theatre for 20 minutes after the patient has left theatre.</w:t>
      </w:r>
    </w:p>
    <w:p w:rsidR="00BF235F" w:rsidRPr="00BF235F" w:rsidRDefault="00BF235F" w:rsidP="00BF235F">
      <w:pPr>
        <w:rPr>
          <w:rFonts w:ascii="Arial" w:hAnsi="Arial" w:cs="Arial"/>
          <w:b/>
          <w:sz w:val="20"/>
          <w:szCs w:val="20"/>
        </w:rPr>
      </w:pPr>
      <w:r w:rsidRPr="00BF235F">
        <w:rPr>
          <w:rFonts w:ascii="Arial" w:hAnsi="Arial" w:cs="Arial"/>
          <w:b/>
          <w:sz w:val="20"/>
          <w:szCs w:val="20"/>
        </w:rPr>
        <w:t>ASSEMBLE ALL STAFF INVOLVED FOR A DEBRIEF.</w:t>
      </w:r>
    </w:p>
    <w:p w:rsidR="00BF235F" w:rsidRPr="00BF235F" w:rsidRDefault="00BF235F" w:rsidP="00BF235F">
      <w:pPr>
        <w:jc w:val="both"/>
        <w:rPr>
          <w:rFonts w:ascii="Arial" w:hAnsi="Arial" w:cs="Arial"/>
          <w:sz w:val="20"/>
          <w:szCs w:val="20"/>
        </w:rPr>
      </w:pPr>
      <w:r w:rsidRPr="00BF235F">
        <w:rPr>
          <w:rFonts w:ascii="Arial" w:hAnsi="Arial" w:cs="Arial"/>
          <w:sz w:val="20"/>
          <w:szCs w:val="20"/>
        </w:rPr>
        <w:t>These cases are likely to be long and emotionally demanding. Staff should be given appropriate time to recover and recharge before their next duties. Urgent further cases may be best performed by a new team if possible</w:t>
      </w:r>
    </w:p>
    <w:p w:rsidR="00BE27A5" w:rsidRPr="00BF235F" w:rsidRDefault="00BE27A5" w:rsidP="00BE27A5">
      <w:pPr>
        <w:rPr>
          <w:rFonts w:ascii="Arial" w:hAnsi="Arial" w:cs="Arial"/>
          <w:b/>
          <w:sz w:val="20"/>
          <w:szCs w:val="20"/>
        </w:rPr>
      </w:pPr>
      <w:r w:rsidRPr="00BF235F">
        <w:rPr>
          <w:rFonts w:ascii="Arial" w:hAnsi="Arial" w:cs="Arial"/>
          <w:b/>
          <w:sz w:val="20"/>
          <w:szCs w:val="20"/>
        </w:rPr>
        <w:t>In the event of patient death</w:t>
      </w:r>
    </w:p>
    <w:p w:rsidR="00BF235F" w:rsidRPr="00BF235F" w:rsidRDefault="00BF235F" w:rsidP="00BF235F">
      <w:pPr>
        <w:rPr>
          <w:rFonts w:ascii="Arial" w:hAnsi="Arial" w:cs="Arial"/>
          <w:sz w:val="20"/>
          <w:szCs w:val="20"/>
        </w:rPr>
      </w:pPr>
      <w:r w:rsidRPr="00BF235F">
        <w:rPr>
          <w:rFonts w:ascii="Arial" w:hAnsi="Arial" w:cs="Arial"/>
          <w:sz w:val="20"/>
          <w:szCs w:val="20"/>
        </w:rPr>
        <w:t>Leave airway and heat and moisture exchanging filters (HMEF) in place</w:t>
      </w:r>
    </w:p>
    <w:p w:rsidR="00BF235F" w:rsidRPr="00BF235F" w:rsidRDefault="00BF235F" w:rsidP="00BF235F">
      <w:pPr>
        <w:rPr>
          <w:rFonts w:ascii="Arial" w:hAnsi="Arial" w:cs="Arial"/>
          <w:sz w:val="20"/>
          <w:szCs w:val="20"/>
        </w:rPr>
      </w:pPr>
      <w:r w:rsidRPr="00BF235F">
        <w:rPr>
          <w:rFonts w:ascii="Arial" w:hAnsi="Arial" w:cs="Arial"/>
          <w:sz w:val="20"/>
          <w:szCs w:val="20"/>
        </w:rPr>
        <w:t>Body handlers adopt PPE for AGP, body placed in body bag, exterior and trolley decontaminated before leaving dirty zone.</w:t>
      </w:r>
    </w:p>
    <w:p w:rsidR="00664B68" w:rsidRPr="009442BA" w:rsidRDefault="00664B68" w:rsidP="00664B68">
      <w:pPr>
        <w:pStyle w:val="ListParagraph"/>
        <w:rPr>
          <w:rFonts w:ascii="Arial" w:hAnsi="Arial" w:cs="Arial"/>
        </w:rPr>
      </w:pPr>
    </w:p>
    <w:p w:rsidR="00BF235F" w:rsidRDefault="00BF235F" w:rsidP="004658E6">
      <w:pPr>
        <w:rPr>
          <w:rFonts w:ascii="Arial" w:hAnsi="Arial" w:cs="Arial"/>
        </w:rPr>
      </w:pPr>
    </w:p>
    <w:p w:rsidR="00BF235F" w:rsidRDefault="00BF235F" w:rsidP="004658E6">
      <w:pPr>
        <w:rPr>
          <w:rFonts w:ascii="Arial" w:hAnsi="Arial" w:cs="Arial"/>
        </w:rPr>
      </w:pPr>
    </w:p>
    <w:p w:rsidR="00BF235F" w:rsidRDefault="00BF235F" w:rsidP="004658E6">
      <w:pPr>
        <w:rPr>
          <w:rFonts w:ascii="Arial" w:hAnsi="Arial" w:cs="Arial"/>
        </w:rPr>
      </w:pPr>
    </w:p>
    <w:p w:rsidR="00BF235F" w:rsidRDefault="00BF235F" w:rsidP="004658E6">
      <w:pPr>
        <w:rPr>
          <w:rFonts w:ascii="Arial" w:hAnsi="Arial" w:cs="Arial"/>
        </w:rPr>
      </w:pPr>
    </w:p>
    <w:p w:rsidR="00BF235F" w:rsidRDefault="00BF235F" w:rsidP="004658E6">
      <w:pPr>
        <w:rPr>
          <w:rFonts w:ascii="Arial" w:hAnsi="Arial" w:cs="Arial"/>
        </w:rPr>
      </w:pPr>
    </w:p>
    <w:p w:rsidR="003A75A6" w:rsidRDefault="003A75A6" w:rsidP="004658E6">
      <w:pPr>
        <w:rPr>
          <w:rFonts w:ascii="Arial" w:hAnsi="Arial" w:cs="Arial"/>
        </w:rPr>
      </w:pPr>
    </w:p>
    <w:p w:rsidR="00D938A1" w:rsidRDefault="00D938A1" w:rsidP="004658E6">
      <w:pPr>
        <w:rPr>
          <w:rFonts w:ascii="Arial" w:hAnsi="Arial" w:cs="Arial"/>
        </w:rPr>
      </w:pPr>
      <w:r>
        <w:rPr>
          <w:rFonts w:ascii="Arial" w:hAnsi="Arial" w:cs="Arial"/>
        </w:rPr>
        <w:t>Suggested viewing/reading:</w:t>
      </w:r>
    </w:p>
    <w:p w:rsidR="004658E6" w:rsidRPr="00D938A1" w:rsidRDefault="004658E6" w:rsidP="004658E6">
      <w:pPr>
        <w:rPr>
          <w:rFonts w:ascii="Arial" w:hAnsi="Arial" w:cs="Arial"/>
          <w:u w:val="single"/>
        </w:rPr>
      </w:pPr>
      <w:r w:rsidRPr="00D938A1">
        <w:rPr>
          <w:rFonts w:ascii="Arial" w:hAnsi="Arial" w:cs="Arial"/>
          <w:u w:val="single"/>
        </w:rPr>
        <w:t>https://m.youtube.com/watch?v=tGVra7LB2es</w:t>
      </w:r>
    </w:p>
    <w:p w:rsidR="004F2AEB" w:rsidRPr="00D938A1" w:rsidRDefault="00A600E7" w:rsidP="004658E6">
      <w:pPr>
        <w:rPr>
          <w:rFonts w:ascii="Arial" w:hAnsi="Arial" w:cs="Arial"/>
        </w:rPr>
      </w:pPr>
      <w:hyperlink r:id="rId8" w:history="1">
        <w:r w:rsidR="00696429" w:rsidRPr="00D938A1">
          <w:rPr>
            <w:rStyle w:val="Hyperlink"/>
            <w:rFonts w:ascii="Arial" w:hAnsi="Arial" w:cs="Arial"/>
            <w:color w:val="auto"/>
          </w:rPr>
          <w:t>https://m.youtube.com/watch?v=pqrCZRquGlw</w:t>
        </w:r>
      </w:hyperlink>
    </w:p>
    <w:p w:rsidR="0041223D" w:rsidRPr="0041223D" w:rsidRDefault="0041223D" w:rsidP="0041223D">
      <w:pPr>
        <w:rPr>
          <w:rFonts w:ascii="Arial" w:hAnsi="Arial" w:cs="Arial"/>
        </w:rPr>
      </w:pPr>
      <w:r w:rsidRPr="0041223D">
        <w:rPr>
          <w:rFonts w:ascii="Arial" w:hAnsi="Arial" w:cs="Arial"/>
        </w:rPr>
        <w:t>Please refer to ‘Aerosol generatin</w:t>
      </w:r>
      <w:r w:rsidR="00D938A1">
        <w:rPr>
          <w:rFonts w:ascii="Arial" w:hAnsi="Arial" w:cs="Arial"/>
        </w:rPr>
        <w:t>g procedures anaesthesia guide’</w:t>
      </w:r>
    </w:p>
    <w:p w:rsidR="00BF5298" w:rsidRDefault="0041223D" w:rsidP="00714797">
      <w:pPr>
        <w:rPr>
          <w:rFonts w:ascii="Arial" w:hAnsi="Arial" w:cs="Arial"/>
        </w:rPr>
      </w:pPr>
      <w:r w:rsidRPr="0041223D">
        <w:rPr>
          <w:rFonts w:ascii="Arial" w:hAnsi="Arial" w:cs="Arial"/>
        </w:rPr>
        <w:t>Please refer to the Donnin</w:t>
      </w:r>
      <w:r w:rsidR="00D938A1">
        <w:rPr>
          <w:rFonts w:ascii="Arial" w:hAnsi="Arial" w:cs="Arial"/>
        </w:rPr>
        <w:t>g &amp; Doffing instructional video</w:t>
      </w:r>
    </w:p>
    <w:p w:rsidR="00806D2A" w:rsidRDefault="00806D2A" w:rsidP="00BF235F">
      <w:pPr>
        <w:rPr>
          <w:rFonts w:ascii="Arial" w:hAnsi="Arial" w:cs="Arial"/>
        </w:rPr>
      </w:pPr>
    </w:p>
    <w:sectPr w:rsidR="00806D2A" w:rsidSect="003A75A6">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A6" w:rsidRDefault="003A75A6" w:rsidP="003A75A6">
      <w:pPr>
        <w:spacing w:after="0" w:line="240" w:lineRule="auto"/>
      </w:pPr>
      <w:r>
        <w:separator/>
      </w:r>
    </w:p>
  </w:endnote>
  <w:endnote w:type="continuationSeparator" w:id="0">
    <w:p w:rsidR="003A75A6" w:rsidRDefault="003A75A6" w:rsidP="003A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A6" w:rsidRDefault="003A75A6" w:rsidP="003A75A6">
      <w:pPr>
        <w:spacing w:after="0" w:line="240" w:lineRule="auto"/>
      </w:pPr>
      <w:r>
        <w:separator/>
      </w:r>
    </w:p>
  </w:footnote>
  <w:footnote w:type="continuationSeparator" w:id="0">
    <w:p w:rsidR="003A75A6" w:rsidRDefault="003A75A6" w:rsidP="003A7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A6" w:rsidRPr="003A75A6" w:rsidRDefault="003A75A6" w:rsidP="003A75A6">
    <w:pPr>
      <w:pStyle w:val="Header"/>
      <w:rPr>
        <w:i/>
        <w:color w:val="FF0000"/>
        <w:sz w:val="16"/>
      </w:rPr>
    </w:pPr>
    <w:r w:rsidRPr="003A75A6">
      <w:rPr>
        <w:i/>
        <w:color w:val="FF0000"/>
        <w:sz w:val="16"/>
      </w:rPr>
      <w:t xml:space="preserve">This pathway has been devised by Anna Martin and Margaret </w:t>
    </w:r>
    <w:proofErr w:type="spellStart"/>
    <w:r w:rsidRPr="003A75A6">
      <w:rPr>
        <w:i/>
        <w:color w:val="FF0000"/>
        <w:sz w:val="16"/>
      </w:rPr>
      <w:t>Tawengwa</w:t>
    </w:r>
    <w:proofErr w:type="spellEnd"/>
    <w:r w:rsidRPr="003A75A6">
      <w:rPr>
        <w:i/>
        <w:color w:val="FF0000"/>
        <w:sz w:val="16"/>
      </w:rPr>
      <w:t xml:space="preserve"> (Surgical Care Practitioners) with valuable input from Consultants and other members of the MDT.</w:t>
    </w:r>
    <w:r w:rsidR="00703B7F">
      <w:rPr>
        <w:i/>
        <w:color w:val="FF0000"/>
        <w:sz w:val="16"/>
      </w:rPr>
      <w:t xml:space="preserve">  Approved by CPG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238"/>
    <w:multiLevelType w:val="hybridMultilevel"/>
    <w:tmpl w:val="1E029E7E"/>
    <w:lvl w:ilvl="0" w:tplc="0809000F">
      <w:start w:val="1"/>
      <w:numFmt w:val="decimal"/>
      <w:lvlText w:val="%1."/>
      <w:lvlJc w:val="left"/>
      <w:pPr>
        <w:ind w:left="720" w:hanging="360"/>
      </w:pPr>
    </w:lvl>
    <w:lvl w:ilvl="1" w:tplc="D8246736">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1C50FC"/>
    <w:multiLevelType w:val="hybridMultilevel"/>
    <w:tmpl w:val="5024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3000B"/>
    <w:multiLevelType w:val="hybridMultilevel"/>
    <w:tmpl w:val="8CF0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76B54"/>
    <w:multiLevelType w:val="hybridMultilevel"/>
    <w:tmpl w:val="6A607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2E4B97"/>
    <w:multiLevelType w:val="hybridMultilevel"/>
    <w:tmpl w:val="5C06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E7B9A"/>
    <w:multiLevelType w:val="hybridMultilevel"/>
    <w:tmpl w:val="33D85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3E2BC5"/>
    <w:multiLevelType w:val="hybridMultilevel"/>
    <w:tmpl w:val="B8AC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FF782B"/>
    <w:multiLevelType w:val="hybridMultilevel"/>
    <w:tmpl w:val="B43CD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0A1EA7"/>
    <w:multiLevelType w:val="hybridMultilevel"/>
    <w:tmpl w:val="6CC89E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A558D3"/>
    <w:multiLevelType w:val="hybridMultilevel"/>
    <w:tmpl w:val="B032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1E6BC2"/>
    <w:multiLevelType w:val="hybridMultilevel"/>
    <w:tmpl w:val="5A26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5D3A8E"/>
    <w:multiLevelType w:val="hybridMultilevel"/>
    <w:tmpl w:val="550C3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E76595"/>
    <w:multiLevelType w:val="hybridMultilevel"/>
    <w:tmpl w:val="7EA8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284368"/>
    <w:multiLevelType w:val="hybridMultilevel"/>
    <w:tmpl w:val="3B184F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AF5656"/>
    <w:multiLevelType w:val="hybridMultilevel"/>
    <w:tmpl w:val="BF32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C41B4D"/>
    <w:multiLevelType w:val="hybridMultilevel"/>
    <w:tmpl w:val="2D00A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43E6635"/>
    <w:multiLevelType w:val="hybridMultilevel"/>
    <w:tmpl w:val="BBE26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904E4D"/>
    <w:multiLevelType w:val="hybridMultilevel"/>
    <w:tmpl w:val="A32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220FD8"/>
    <w:multiLevelType w:val="hybridMultilevel"/>
    <w:tmpl w:val="49D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14684F"/>
    <w:multiLevelType w:val="hybridMultilevel"/>
    <w:tmpl w:val="D7B26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902B9E"/>
    <w:multiLevelType w:val="hybridMultilevel"/>
    <w:tmpl w:val="F3FA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DA0915"/>
    <w:multiLevelType w:val="hybridMultilevel"/>
    <w:tmpl w:val="1E029E7E"/>
    <w:lvl w:ilvl="0" w:tplc="0809000F">
      <w:start w:val="1"/>
      <w:numFmt w:val="decimal"/>
      <w:lvlText w:val="%1."/>
      <w:lvlJc w:val="left"/>
      <w:pPr>
        <w:ind w:left="720" w:hanging="360"/>
      </w:pPr>
    </w:lvl>
    <w:lvl w:ilvl="1" w:tplc="D8246736">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9F254A"/>
    <w:multiLevelType w:val="hybridMultilevel"/>
    <w:tmpl w:val="5DEA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0718CC"/>
    <w:multiLevelType w:val="hybridMultilevel"/>
    <w:tmpl w:val="221E5F04"/>
    <w:lvl w:ilvl="0" w:tplc="1998369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6E5B07"/>
    <w:multiLevelType w:val="hybridMultilevel"/>
    <w:tmpl w:val="CFE03988"/>
    <w:lvl w:ilvl="0" w:tplc="08090001">
      <w:start w:val="1"/>
      <w:numFmt w:val="bullet"/>
      <w:lvlText w:val=""/>
      <w:lvlJc w:val="left"/>
      <w:pPr>
        <w:ind w:left="720" w:hanging="360"/>
      </w:pPr>
      <w:rPr>
        <w:rFonts w:ascii="Symbol" w:hAnsi="Symbol" w:hint="default"/>
      </w:rPr>
    </w:lvl>
    <w:lvl w:ilvl="1" w:tplc="D8246736">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0A63A3"/>
    <w:multiLevelType w:val="hybridMultilevel"/>
    <w:tmpl w:val="5D04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C621D1"/>
    <w:multiLevelType w:val="hybridMultilevel"/>
    <w:tmpl w:val="D57C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EE0F77"/>
    <w:multiLevelType w:val="hybridMultilevel"/>
    <w:tmpl w:val="9BB0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3"/>
  </w:num>
  <w:num w:numId="4">
    <w:abstractNumId w:val="0"/>
  </w:num>
  <w:num w:numId="5">
    <w:abstractNumId w:val="3"/>
  </w:num>
  <w:num w:numId="6">
    <w:abstractNumId w:val="19"/>
  </w:num>
  <w:num w:numId="7">
    <w:abstractNumId w:val="18"/>
  </w:num>
  <w:num w:numId="8">
    <w:abstractNumId w:val="17"/>
  </w:num>
  <w:num w:numId="9">
    <w:abstractNumId w:val="15"/>
  </w:num>
  <w:num w:numId="10">
    <w:abstractNumId w:val="2"/>
  </w:num>
  <w:num w:numId="11">
    <w:abstractNumId w:val="20"/>
  </w:num>
  <w:num w:numId="12">
    <w:abstractNumId w:val="12"/>
  </w:num>
  <w:num w:numId="13">
    <w:abstractNumId w:val="11"/>
  </w:num>
  <w:num w:numId="14">
    <w:abstractNumId w:val="22"/>
  </w:num>
  <w:num w:numId="15">
    <w:abstractNumId w:val="16"/>
  </w:num>
  <w:num w:numId="16">
    <w:abstractNumId w:val="5"/>
  </w:num>
  <w:num w:numId="17">
    <w:abstractNumId w:val="4"/>
  </w:num>
  <w:num w:numId="18">
    <w:abstractNumId w:val="26"/>
  </w:num>
  <w:num w:numId="19">
    <w:abstractNumId w:val="9"/>
  </w:num>
  <w:num w:numId="20">
    <w:abstractNumId w:val="10"/>
  </w:num>
  <w:num w:numId="21">
    <w:abstractNumId w:val="8"/>
  </w:num>
  <w:num w:numId="22">
    <w:abstractNumId w:val="13"/>
  </w:num>
  <w:num w:numId="23">
    <w:abstractNumId w:val="1"/>
  </w:num>
  <w:num w:numId="24">
    <w:abstractNumId w:val="27"/>
  </w:num>
  <w:num w:numId="25">
    <w:abstractNumId w:val="21"/>
  </w:num>
  <w:num w:numId="26">
    <w:abstractNumId w:val="6"/>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EB"/>
    <w:rsid w:val="0000124C"/>
    <w:rsid w:val="00022F3A"/>
    <w:rsid w:val="000A1200"/>
    <w:rsid w:val="000B4661"/>
    <w:rsid w:val="000E7285"/>
    <w:rsid w:val="00131E04"/>
    <w:rsid w:val="001930DD"/>
    <w:rsid w:val="0023122C"/>
    <w:rsid w:val="002836FA"/>
    <w:rsid w:val="0031001A"/>
    <w:rsid w:val="003A75A6"/>
    <w:rsid w:val="0041223D"/>
    <w:rsid w:val="004475D6"/>
    <w:rsid w:val="004658E6"/>
    <w:rsid w:val="00483416"/>
    <w:rsid w:val="004B3F27"/>
    <w:rsid w:val="004F2AEB"/>
    <w:rsid w:val="004F307B"/>
    <w:rsid w:val="00563A34"/>
    <w:rsid w:val="00581D0F"/>
    <w:rsid w:val="00582F23"/>
    <w:rsid w:val="005B09DA"/>
    <w:rsid w:val="005E08A5"/>
    <w:rsid w:val="005E5CC8"/>
    <w:rsid w:val="00611D13"/>
    <w:rsid w:val="00664B68"/>
    <w:rsid w:val="00693848"/>
    <w:rsid w:val="00696429"/>
    <w:rsid w:val="00703B7F"/>
    <w:rsid w:val="00714797"/>
    <w:rsid w:val="00806D2A"/>
    <w:rsid w:val="008178F2"/>
    <w:rsid w:val="009442BA"/>
    <w:rsid w:val="00981AF7"/>
    <w:rsid w:val="00A600E7"/>
    <w:rsid w:val="00A84B8D"/>
    <w:rsid w:val="00AA338E"/>
    <w:rsid w:val="00BD7A57"/>
    <w:rsid w:val="00BE27A5"/>
    <w:rsid w:val="00BF235F"/>
    <w:rsid w:val="00BF5298"/>
    <w:rsid w:val="00CC35BE"/>
    <w:rsid w:val="00D3733D"/>
    <w:rsid w:val="00D450B8"/>
    <w:rsid w:val="00D938A1"/>
    <w:rsid w:val="00E55C6C"/>
    <w:rsid w:val="00ED1B45"/>
    <w:rsid w:val="00ED78ED"/>
    <w:rsid w:val="00FB1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EB"/>
    <w:pPr>
      <w:ind w:left="720"/>
      <w:contextualSpacing/>
    </w:pPr>
  </w:style>
  <w:style w:type="character" w:styleId="Hyperlink">
    <w:name w:val="Hyperlink"/>
    <w:basedOn w:val="DefaultParagraphFont"/>
    <w:uiPriority w:val="99"/>
    <w:unhideWhenUsed/>
    <w:rsid w:val="00696429"/>
    <w:rPr>
      <w:color w:val="0000FF" w:themeColor="hyperlink"/>
      <w:u w:val="single"/>
    </w:rPr>
  </w:style>
  <w:style w:type="paragraph" w:customStyle="1" w:styleId="Default">
    <w:name w:val="Default"/>
    <w:rsid w:val="00E55C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A7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5A6"/>
  </w:style>
  <w:style w:type="paragraph" w:styleId="Footer">
    <w:name w:val="footer"/>
    <w:basedOn w:val="Normal"/>
    <w:link w:val="FooterChar"/>
    <w:uiPriority w:val="99"/>
    <w:unhideWhenUsed/>
    <w:rsid w:val="003A7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EB"/>
    <w:pPr>
      <w:ind w:left="720"/>
      <w:contextualSpacing/>
    </w:pPr>
  </w:style>
  <w:style w:type="character" w:styleId="Hyperlink">
    <w:name w:val="Hyperlink"/>
    <w:basedOn w:val="DefaultParagraphFont"/>
    <w:uiPriority w:val="99"/>
    <w:unhideWhenUsed/>
    <w:rsid w:val="00696429"/>
    <w:rPr>
      <w:color w:val="0000FF" w:themeColor="hyperlink"/>
      <w:u w:val="single"/>
    </w:rPr>
  </w:style>
  <w:style w:type="paragraph" w:customStyle="1" w:styleId="Default">
    <w:name w:val="Default"/>
    <w:rsid w:val="00E55C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A7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5A6"/>
  </w:style>
  <w:style w:type="paragraph" w:styleId="Footer">
    <w:name w:val="footer"/>
    <w:basedOn w:val="Normal"/>
    <w:link w:val="FooterChar"/>
    <w:uiPriority w:val="99"/>
    <w:unhideWhenUsed/>
    <w:rsid w:val="003A7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19694">
      <w:bodyDiv w:val="1"/>
      <w:marLeft w:val="0"/>
      <w:marRight w:val="0"/>
      <w:marTop w:val="0"/>
      <w:marBottom w:val="0"/>
      <w:divBdr>
        <w:top w:val="none" w:sz="0" w:space="0" w:color="auto"/>
        <w:left w:val="none" w:sz="0" w:space="0" w:color="auto"/>
        <w:bottom w:val="none" w:sz="0" w:space="0" w:color="auto"/>
        <w:right w:val="none" w:sz="0" w:space="0" w:color="auto"/>
      </w:divBdr>
      <w:divsChild>
        <w:div w:id="1663655364">
          <w:marLeft w:val="0"/>
          <w:marRight w:val="0"/>
          <w:marTop w:val="0"/>
          <w:marBottom w:val="0"/>
          <w:divBdr>
            <w:top w:val="none" w:sz="0" w:space="0" w:color="auto"/>
            <w:left w:val="none" w:sz="0" w:space="0" w:color="auto"/>
            <w:bottom w:val="none" w:sz="0" w:space="0" w:color="auto"/>
            <w:right w:val="none" w:sz="0" w:space="0" w:color="auto"/>
          </w:divBdr>
          <w:divsChild>
            <w:div w:id="681205155">
              <w:marLeft w:val="0"/>
              <w:marRight w:val="0"/>
              <w:marTop w:val="0"/>
              <w:marBottom w:val="0"/>
              <w:divBdr>
                <w:top w:val="none" w:sz="0" w:space="0" w:color="auto"/>
                <w:left w:val="none" w:sz="0" w:space="0" w:color="auto"/>
                <w:bottom w:val="none" w:sz="0" w:space="0" w:color="auto"/>
                <w:right w:val="none" w:sz="0" w:space="0" w:color="auto"/>
              </w:divBdr>
              <w:divsChild>
                <w:div w:id="112865988">
                  <w:marLeft w:val="0"/>
                  <w:marRight w:val="0"/>
                  <w:marTop w:val="0"/>
                  <w:marBottom w:val="0"/>
                  <w:divBdr>
                    <w:top w:val="none" w:sz="0" w:space="0" w:color="auto"/>
                    <w:left w:val="none" w:sz="0" w:space="0" w:color="auto"/>
                    <w:bottom w:val="none" w:sz="0" w:space="0" w:color="auto"/>
                    <w:right w:val="none" w:sz="0" w:space="0" w:color="auto"/>
                  </w:divBdr>
                  <w:divsChild>
                    <w:div w:id="229996873">
                      <w:marLeft w:val="0"/>
                      <w:marRight w:val="0"/>
                      <w:marTop w:val="0"/>
                      <w:marBottom w:val="0"/>
                      <w:divBdr>
                        <w:top w:val="none" w:sz="0" w:space="0" w:color="auto"/>
                        <w:left w:val="none" w:sz="0" w:space="0" w:color="auto"/>
                        <w:bottom w:val="none" w:sz="0" w:space="0" w:color="auto"/>
                        <w:right w:val="none" w:sz="0" w:space="0" w:color="auto"/>
                      </w:divBdr>
                      <w:divsChild>
                        <w:div w:id="865021195">
                          <w:marLeft w:val="0"/>
                          <w:marRight w:val="0"/>
                          <w:marTop w:val="0"/>
                          <w:marBottom w:val="0"/>
                          <w:divBdr>
                            <w:top w:val="none" w:sz="0" w:space="0" w:color="auto"/>
                            <w:left w:val="none" w:sz="0" w:space="0" w:color="auto"/>
                            <w:bottom w:val="none" w:sz="0" w:space="0" w:color="auto"/>
                            <w:right w:val="none" w:sz="0" w:space="0" w:color="auto"/>
                          </w:divBdr>
                          <w:divsChild>
                            <w:div w:id="688917503">
                              <w:marLeft w:val="0"/>
                              <w:marRight w:val="0"/>
                              <w:marTop w:val="0"/>
                              <w:marBottom w:val="0"/>
                              <w:divBdr>
                                <w:top w:val="none" w:sz="0" w:space="0" w:color="auto"/>
                                <w:left w:val="single" w:sz="6" w:space="0" w:color="E5E3E3"/>
                                <w:bottom w:val="none" w:sz="0" w:space="0" w:color="auto"/>
                                <w:right w:val="none" w:sz="0" w:space="0" w:color="auto"/>
                              </w:divBdr>
                              <w:divsChild>
                                <w:div w:id="1445298092">
                                  <w:marLeft w:val="0"/>
                                  <w:marRight w:val="0"/>
                                  <w:marTop w:val="0"/>
                                  <w:marBottom w:val="0"/>
                                  <w:divBdr>
                                    <w:top w:val="none" w:sz="0" w:space="0" w:color="auto"/>
                                    <w:left w:val="none" w:sz="0" w:space="0" w:color="auto"/>
                                    <w:bottom w:val="none" w:sz="0" w:space="0" w:color="auto"/>
                                    <w:right w:val="none" w:sz="0" w:space="0" w:color="auto"/>
                                  </w:divBdr>
                                  <w:divsChild>
                                    <w:div w:id="906719642">
                                      <w:marLeft w:val="0"/>
                                      <w:marRight w:val="0"/>
                                      <w:marTop w:val="0"/>
                                      <w:marBottom w:val="0"/>
                                      <w:divBdr>
                                        <w:top w:val="none" w:sz="0" w:space="0" w:color="auto"/>
                                        <w:left w:val="none" w:sz="0" w:space="0" w:color="auto"/>
                                        <w:bottom w:val="none" w:sz="0" w:space="0" w:color="auto"/>
                                        <w:right w:val="none" w:sz="0" w:space="0" w:color="auto"/>
                                      </w:divBdr>
                                      <w:divsChild>
                                        <w:div w:id="955529241">
                                          <w:marLeft w:val="0"/>
                                          <w:marRight w:val="0"/>
                                          <w:marTop w:val="0"/>
                                          <w:marBottom w:val="0"/>
                                          <w:divBdr>
                                            <w:top w:val="none" w:sz="0" w:space="0" w:color="auto"/>
                                            <w:left w:val="none" w:sz="0" w:space="0" w:color="auto"/>
                                            <w:bottom w:val="none" w:sz="0" w:space="0" w:color="auto"/>
                                            <w:right w:val="none" w:sz="0" w:space="0" w:color="auto"/>
                                          </w:divBdr>
                                          <w:divsChild>
                                            <w:div w:id="1438678663">
                                              <w:marLeft w:val="0"/>
                                              <w:marRight w:val="0"/>
                                              <w:marTop w:val="0"/>
                                              <w:marBottom w:val="0"/>
                                              <w:divBdr>
                                                <w:top w:val="none" w:sz="0" w:space="0" w:color="auto"/>
                                                <w:left w:val="none" w:sz="0" w:space="0" w:color="auto"/>
                                                <w:bottom w:val="none" w:sz="0" w:space="0" w:color="auto"/>
                                                <w:right w:val="none" w:sz="0" w:space="0" w:color="auto"/>
                                              </w:divBdr>
                                              <w:divsChild>
                                                <w:div w:id="1648704675">
                                                  <w:marLeft w:val="0"/>
                                                  <w:marRight w:val="0"/>
                                                  <w:marTop w:val="0"/>
                                                  <w:marBottom w:val="0"/>
                                                  <w:divBdr>
                                                    <w:top w:val="none" w:sz="0" w:space="0" w:color="auto"/>
                                                    <w:left w:val="none" w:sz="0" w:space="0" w:color="auto"/>
                                                    <w:bottom w:val="none" w:sz="0" w:space="0" w:color="auto"/>
                                                    <w:right w:val="none" w:sz="0" w:space="0" w:color="auto"/>
                                                  </w:divBdr>
                                                  <w:divsChild>
                                                    <w:div w:id="1249582875">
                                                      <w:marLeft w:val="0"/>
                                                      <w:marRight w:val="0"/>
                                                      <w:marTop w:val="0"/>
                                                      <w:marBottom w:val="0"/>
                                                      <w:divBdr>
                                                        <w:top w:val="none" w:sz="0" w:space="0" w:color="auto"/>
                                                        <w:left w:val="none" w:sz="0" w:space="0" w:color="auto"/>
                                                        <w:bottom w:val="none" w:sz="0" w:space="0" w:color="auto"/>
                                                        <w:right w:val="none" w:sz="0" w:space="0" w:color="auto"/>
                                                      </w:divBdr>
                                                      <w:divsChild>
                                                        <w:div w:id="463624257">
                                                          <w:marLeft w:val="480"/>
                                                          <w:marRight w:val="0"/>
                                                          <w:marTop w:val="0"/>
                                                          <w:marBottom w:val="0"/>
                                                          <w:divBdr>
                                                            <w:top w:val="none" w:sz="0" w:space="0" w:color="auto"/>
                                                            <w:left w:val="none" w:sz="0" w:space="0" w:color="auto"/>
                                                            <w:bottom w:val="none" w:sz="0" w:space="0" w:color="auto"/>
                                                            <w:right w:val="none" w:sz="0" w:space="0" w:color="auto"/>
                                                          </w:divBdr>
                                                          <w:divsChild>
                                                            <w:div w:id="1339112376">
                                                              <w:marLeft w:val="0"/>
                                                              <w:marRight w:val="0"/>
                                                              <w:marTop w:val="0"/>
                                                              <w:marBottom w:val="0"/>
                                                              <w:divBdr>
                                                                <w:top w:val="none" w:sz="0" w:space="0" w:color="auto"/>
                                                                <w:left w:val="none" w:sz="0" w:space="0" w:color="auto"/>
                                                                <w:bottom w:val="none" w:sz="0" w:space="0" w:color="auto"/>
                                                                <w:right w:val="none" w:sz="0" w:space="0" w:color="auto"/>
                                                              </w:divBdr>
                                                              <w:divsChild>
                                                                <w:div w:id="528565995">
                                                                  <w:marLeft w:val="0"/>
                                                                  <w:marRight w:val="0"/>
                                                                  <w:marTop w:val="0"/>
                                                                  <w:marBottom w:val="0"/>
                                                                  <w:divBdr>
                                                                    <w:top w:val="none" w:sz="0" w:space="0" w:color="auto"/>
                                                                    <w:left w:val="none" w:sz="0" w:space="0" w:color="auto"/>
                                                                    <w:bottom w:val="none" w:sz="0" w:space="0" w:color="auto"/>
                                                                    <w:right w:val="none" w:sz="0" w:space="0" w:color="auto"/>
                                                                  </w:divBdr>
                                                                  <w:divsChild>
                                                                    <w:div w:id="974599569">
                                                                      <w:marLeft w:val="0"/>
                                                                      <w:marRight w:val="0"/>
                                                                      <w:marTop w:val="0"/>
                                                                      <w:marBottom w:val="0"/>
                                                                      <w:divBdr>
                                                                        <w:top w:val="none" w:sz="0" w:space="0" w:color="auto"/>
                                                                        <w:left w:val="none" w:sz="0" w:space="0" w:color="auto"/>
                                                                        <w:bottom w:val="none" w:sz="0" w:space="0" w:color="auto"/>
                                                                        <w:right w:val="none" w:sz="0" w:space="0" w:color="auto"/>
                                                                      </w:divBdr>
                                                                      <w:divsChild>
                                                                        <w:div w:id="1578906843">
                                                                          <w:marLeft w:val="0"/>
                                                                          <w:marRight w:val="0"/>
                                                                          <w:marTop w:val="0"/>
                                                                          <w:marBottom w:val="0"/>
                                                                          <w:divBdr>
                                                                            <w:top w:val="none" w:sz="0" w:space="0" w:color="auto"/>
                                                                            <w:left w:val="none" w:sz="0" w:space="0" w:color="auto"/>
                                                                            <w:bottom w:val="none" w:sz="0" w:space="0" w:color="auto"/>
                                                                            <w:right w:val="none" w:sz="0" w:space="0" w:color="auto"/>
                                                                          </w:divBdr>
                                                                          <w:divsChild>
                                                                            <w:div w:id="65615781">
                                                                              <w:marLeft w:val="0"/>
                                                                              <w:marRight w:val="0"/>
                                                                              <w:marTop w:val="0"/>
                                                                              <w:marBottom w:val="0"/>
                                                                              <w:divBdr>
                                                                                <w:top w:val="none" w:sz="0" w:space="0" w:color="auto"/>
                                                                                <w:left w:val="none" w:sz="0" w:space="0" w:color="auto"/>
                                                                                <w:bottom w:val="none" w:sz="0" w:space="0" w:color="auto"/>
                                                                                <w:right w:val="none" w:sz="0" w:space="0" w:color="auto"/>
                                                                              </w:divBdr>
                                                                              <w:divsChild>
                                                                                <w:div w:id="2127701238">
                                                                                  <w:marLeft w:val="0"/>
                                                                                  <w:marRight w:val="0"/>
                                                                                  <w:marTop w:val="0"/>
                                                                                  <w:marBottom w:val="0"/>
                                                                                  <w:divBdr>
                                                                                    <w:top w:val="none" w:sz="0" w:space="0" w:color="auto"/>
                                                                                    <w:left w:val="none" w:sz="0" w:space="0" w:color="auto"/>
                                                                                    <w:bottom w:val="single" w:sz="6" w:space="23" w:color="auto"/>
                                                                                    <w:right w:val="none" w:sz="0" w:space="0" w:color="auto"/>
                                                                                  </w:divBdr>
                                                                                  <w:divsChild>
                                                                                    <w:div w:id="524830561">
                                                                                      <w:marLeft w:val="0"/>
                                                                                      <w:marRight w:val="0"/>
                                                                                      <w:marTop w:val="0"/>
                                                                                      <w:marBottom w:val="0"/>
                                                                                      <w:divBdr>
                                                                                        <w:top w:val="none" w:sz="0" w:space="0" w:color="auto"/>
                                                                                        <w:left w:val="none" w:sz="0" w:space="0" w:color="auto"/>
                                                                                        <w:bottom w:val="none" w:sz="0" w:space="0" w:color="auto"/>
                                                                                        <w:right w:val="none" w:sz="0" w:space="0" w:color="auto"/>
                                                                                      </w:divBdr>
                                                                                      <w:divsChild>
                                                                                        <w:div w:id="551505369">
                                                                                          <w:marLeft w:val="0"/>
                                                                                          <w:marRight w:val="0"/>
                                                                                          <w:marTop w:val="0"/>
                                                                                          <w:marBottom w:val="0"/>
                                                                                          <w:divBdr>
                                                                                            <w:top w:val="none" w:sz="0" w:space="0" w:color="auto"/>
                                                                                            <w:left w:val="none" w:sz="0" w:space="0" w:color="auto"/>
                                                                                            <w:bottom w:val="none" w:sz="0" w:space="0" w:color="auto"/>
                                                                                            <w:right w:val="none" w:sz="0" w:space="0" w:color="auto"/>
                                                                                          </w:divBdr>
                                                                                          <w:divsChild>
                                                                                            <w:div w:id="1479415030">
                                                                                              <w:marLeft w:val="0"/>
                                                                                              <w:marRight w:val="0"/>
                                                                                              <w:marTop w:val="0"/>
                                                                                              <w:marBottom w:val="0"/>
                                                                                              <w:divBdr>
                                                                                                <w:top w:val="none" w:sz="0" w:space="0" w:color="auto"/>
                                                                                                <w:left w:val="none" w:sz="0" w:space="0" w:color="auto"/>
                                                                                                <w:bottom w:val="none" w:sz="0" w:space="0" w:color="auto"/>
                                                                                                <w:right w:val="none" w:sz="0" w:space="0" w:color="auto"/>
                                                                                              </w:divBdr>
                                                                                              <w:divsChild>
                                                                                                <w:div w:id="1731419482">
                                                                                                  <w:marLeft w:val="0"/>
                                                                                                  <w:marRight w:val="0"/>
                                                                                                  <w:marTop w:val="0"/>
                                                                                                  <w:marBottom w:val="0"/>
                                                                                                  <w:divBdr>
                                                                                                    <w:top w:val="none" w:sz="0" w:space="0" w:color="auto"/>
                                                                                                    <w:left w:val="none" w:sz="0" w:space="0" w:color="auto"/>
                                                                                                    <w:bottom w:val="none" w:sz="0" w:space="0" w:color="auto"/>
                                                                                                    <w:right w:val="none" w:sz="0" w:space="0" w:color="auto"/>
                                                                                                  </w:divBdr>
                                                                                                  <w:divsChild>
                                                                                                    <w:div w:id="319771453">
                                                                                                      <w:marLeft w:val="0"/>
                                                                                                      <w:marRight w:val="0"/>
                                                                                                      <w:marTop w:val="0"/>
                                                                                                      <w:marBottom w:val="0"/>
                                                                                                      <w:divBdr>
                                                                                                        <w:top w:val="none" w:sz="0" w:space="0" w:color="auto"/>
                                                                                                        <w:left w:val="none" w:sz="0" w:space="0" w:color="auto"/>
                                                                                                        <w:bottom w:val="none" w:sz="0" w:space="0" w:color="auto"/>
                                                                                                        <w:right w:val="none" w:sz="0" w:space="0" w:color="auto"/>
                                                                                                      </w:divBdr>
                                                                                                      <w:divsChild>
                                                                                                        <w:div w:id="858276862">
                                                                                                          <w:marLeft w:val="0"/>
                                                                                                          <w:marRight w:val="0"/>
                                                                                                          <w:marTop w:val="0"/>
                                                                                                          <w:marBottom w:val="0"/>
                                                                                                          <w:divBdr>
                                                                                                            <w:top w:val="none" w:sz="0" w:space="0" w:color="auto"/>
                                                                                                            <w:left w:val="none" w:sz="0" w:space="0" w:color="auto"/>
                                                                                                            <w:bottom w:val="none" w:sz="0" w:space="0" w:color="auto"/>
                                                                                                            <w:right w:val="none" w:sz="0" w:space="0" w:color="auto"/>
                                                                                                          </w:divBdr>
                                                                                                          <w:divsChild>
                                                                                                            <w:div w:id="599601157">
                                                                                                              <w:marLeft w:val="0"/>
                                                                                                              <w:marRight w:val="0"/>
                                                                                                              <w:marTop w:val="0"/>
                                                                                                              <w:marBottom w:val="0"/>
                                                                                                              <w:divBdr>
                                                                                                                <w:top w:val="none" w:sz="0" w:space="0" w:color="auto"/>
                                                                                                                <w:left w:val="none" w:sz="0" w:space="0" w:color="auto"/>
                                                                                                                <w:bottom w:val="none" w:sz="0" w:space="0" w:color="auto"/>
                                                                                                                <w:right w:val="none" w:sz="0" w:space="0" w:color="auto"/>
                                                                                                              </w:divBdr>
                                                                                                              <w:divsChild>
                                                                                                                <w:div w:id="1519349865">
                                                                                                                  <w:marLeft w:val="0"/>
                                                                                                                  <w:marRight w:val="0"/>
                                                                                                                  <w:marTop w:val="0"/>
                                                                                                                  <w:marBottom w:val="0"/>
                                                                                                                  <w:divBdr>
                                                                                                                    <w:top w:val="none" w:sz="0" w:space="0" w:color="auto"/>
                                                                                                                    <w:left w:val="none" w:sz="0" w:space="0" w:color="auto"/>
                                                                                                                    <w:bottom w:val="none" w:sz="0" w:space="0" w:color="auto"/>
                                                                                                                    <w:right w:val="none" w:sz="0" w:space="0" w:color="auto"/>
                                                                                                                  </w:divBdr>
                                                                                                                  <w:divsChild>
                                                                                                                    <w:div w:id="1308587346">
                                                                                                                      <w:marLeft w:val="0"/>
                                                                                                                      <w:marRight w:val="0"/>
                                                                                                                      <w:marTop w:val="0"/>
                                                                                                                      <w:marBottom w:val="0"/>
                                                                                                                      <w:divBdr>
                                                                                                                        <w:top w:val="none" w:sz="0" w:space="0" w:color="auto"/>
                                                                                                                        <w:left w:val="none" w:sz="0" w:space="0" w:color="auto"/>
                                                                                                                        <w:bottom w:val="none" w:sz="0" w:space="0" w:color="auto"/>
                                                                                                                        <w:right w:val="none" w:sz="0" w:space="0" w:color="auto"/>
                                                                                                                      </w:divBdr>
                                                                                                                    </w:div>
                                                                                                                    <w:div w:id="133839898">
                                                                                                                      <w:marLeft w:val="0"/>
                                                                                                                      <w:marRight w:val="0"/>
                                                                                                                      <w:marTop w:val="0"/>
                                                                                                                      <w:marBottom w:val="0"/>
                                                                                                                      <w:divBdr>
                                                                                                                        <w:top w:val="none" w:sz="0" w:space="0" w:color="auto"/>
                                                                                                                        <w:left w:val="none" w:sz="0" w:space="0" w:color="auto"/>
                                                                                                                        <w:bottom w:val="none" w:sz="0" w:space="0" w:color="auto"/>
                                                                                                                        <w:right w:val="none" w:sz="0" w:space="0" w:color="auto"/>
                                                                                                                      </w:divBdr>
                                                                                                                    </w:div>
                                                                                                                    <w:div w:id="10322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420294">
      <w:bodyDiv w:val="1"/>
      <w:marLeft w:val="0"/>
      <w:marRight w:val="0"/>
      <w:marTop w:val="0"/>
      <w:marBottom w:val="0"/>
      <w:divBdr>
        <w:top w:val="none" w:sz="0" w:space="0" w:color="auto"/>
        <w:left w:val="none" w:sz="0" w:space="0" w:color="auto"/>
        <w:bottom w:val="none" w:sz="0" w:space="0" w:color="auto"/>
        <w:right w:val="none" w:sz="0" w:space="0" w:color="auto"/>
      </w:divBdr>
      <w:divsChild>
        <w:div w:id="933853795">
          <w:marLeft w:val="0"/>
          <w:marRight w:val="0"/>
          <w:marTop w:val="0"/>
          <w:marBottom w:val="0"/>
          <w:divBdr>
            <w:top w:val="none" w:sz="0" w:space="0" w:color="auto"/>
            <w:left w:val="none" w:sz="0" w:space="0" w:color="auto"/>
            <w:bottom w:val="none" w:sz="0" w:space="0" w:color="auto"/>
            <w:right w:val="none" w:sz="0" w:space="0" w:color="auto"/>
          </w:divBdr>
          <w:divsChild>
            <w:div w:id="938754204">
              <w:marLeft w:val="0"/>
              <w:marRight w:val="0"/>
              <w:marTop w:val="0"/>
              <w:marBottom w:val="0"/>
              <w:divBdr>
                <w:top w:val="none" w:sz="0" w:space="0" w:color="auto"/>
                <w:left w:val="none" w:sz="0" w:space="0" w:color="auto"/>
                <w:bottom w:val="none" w:sz="0" w:space="0" w:color="auto"/>
                <w:right w:val="none" w:sz="0" w:space="0" w:color="auto"/>
              </w:divBdr>
              <w:divsChild>
                <w:div w:id="1840928005">
                  <w:marLeft w:val="0"/>
                  <w:marRight w:val="0"/>
                  <w:marTop w:val="0"/>
                  <w:marBottom w:val="0"/>
                  <w:divBdr>
                    <w:top w:val="none" w:sz="0" w:space="0" w:color="auto"/>
                    <w:left w:val="none" w:sz="0" w:space="0" w:color="auto"/>
                    <w:bottom w:val="none" w:sz="0" w:space="0" w:color="auto"/>
                    <w:right w:val="none" w:sz="0" w:space="0" w:color="auto"/>
                  </w:divBdr>
                  <w:divsChild>
                    <w:div w:id="598486349">
                      <w:marLeft w:val="0"/>
                      <w:marRight w:val="0"/>
                      <w:marTop w:val="0"/>
                      <w:marBottom w:val="0"/>
                      <w:divBdr>
                        <w:top w:val="none" w:sz="0" w:space="0" w:color="auto"/>
                        <w:left w:val="none" w:sz="0" w:space="0" w:color="auto"/>
                        <w:bottom w:val="none" w:sz="0" w:space="0" w:color="auto"/>
                        <w:right w:val="none" w:sz="0" w:space="0" w:color="auto"/>
                      </w:divBdr>
                      <w:divsChild>
                        <w:div w:id="1097869242">
                          <w:marLeft w:val="0"/>
                          <w:marRight w:val="0"/>
                          <w:marTop w:val="0"/>
                          <w:marBottom w:val="0"/>
                          <w:divBdr>
                            <w:top w:val="none" w:sz="0" w:space="0" w:color="auto"/>
                            <w:left w:val="none" w:sz="0" w:space="0" w:color="auto"/>
                            <w:bottom w:val="none" w:sz="0" w:space="0" w:color="auto"/>
                            <w:right w:val="none" w:sz="0" w:space="0" w:color="auto"/>
                          </w:divBdr>
                          <w:divsChild>
                            <w:div w:id="1990556836">
                              <w:marLeft w:val="0"/>
                              <w:marRight w:val="0"/>
                              <w:marTop w:val="0"/>
                              <w:marBottom w:val="0"/>
                              <w:divBdr>
                                <w:top w:val="none" w:sz="0" w:space="0" w:color="auto"/>
                                <w:left w:val="single" w:sz="6" w:space="0" w:color="E5E3E3"/>
                                <w:bottom w:val="none" w:sz="0" w:space="0" w:color="auto"/>
                                <w:right w:val="none" w:sz="0" w:space="0" w:color="auto"/>
                              </w:divBdr>
                              <w:divsChild>
                                <w:div w:id="506335179">
                                  <w:marLeft w:val="0"/>
                                  <w:marRight w:val="0"/>
                                  <w:marTop w:val="0"/>
                                  <w:marBottom w:val="0"/>
                                  <w:divBdr>
                                    <w:top w:val="none" w:sz="0" w:space="0" w:color="auto"/>
                                    <w:left w:val="none" w:sz="0" w:space="0" w:color="auto"/>
                                    <w:bottom w:val="none" w:sz="0" w:space="0" w:color="auto"/>
                                    <w:right w:val="none" w:sz="0" w:space="0" w:color="auto"/>
                                  </w:divBdr>
                                  <w:divsChild>
                                    <w:div w:id="1122457300">
                                      <w:marLeft w:val="0"/>
                                      <w:marRight w:val="0"/>
                                      <w:marTop w:val="0"/>
                                      <w:marBottom w:val="0"/>
                                      <w:divBdr>
                                        <w:top w:val="none" w:sz="0" w:space="0" w:color="auto"/>
                                        <w:left w:val="none" w:sz="0" w:space="0" w:color="auto"/>
                                        <w:bottom w:val="none" w:sz="0" w:space="0" w:color="auto"/>
                                        <w:right w:val="none" w:sz="0" w:space="0" w:color="auto"/>
                                      </w:divBdr>
                                      <w:divsChild>
                                        <w:div w:id="987518116">
                                          <w:marLeft w:val="0"/>
                                          <w:marRight w:val="0"/>
                                          <w:marTop w:val="0"/>
                                          <w:marBottom w:val="0"/>
                                          <w:divBdr>
                                            <w:top w:val="none" w:sz="0" w:space="0" w:color="auto"/>
                                            <w:left w:val="none" w:sz="0" w:space="0" w:color="auto"/>
                                            <w:bottom w:val="none" w:sz="0" w:space="0" w:color="auto"/>
                                            <w:right w:val="none" w:sz="0" w:space="0" w:color="auto"/>
                                          </w:divBdr>
                                          <w:divsChild>
                                            <w:div w:id="2005157567">
                                              <w:marLeft w:val="0"/>
                                              <w:marRight w:val="0"/>
                                              <w:marTop w:val="0"/>
                                              <w:marBottom w:val="0"/>
                                              <w:divBdr>
                                                <w:top w:val="none" w:sz="0" w:space="0" w:color="auto"/>
                                                <w:left w:val="none" w:sz="0" w:space="0" w:color="auto"/>
                                                <w:bottom w:val="none" w:sz="0" w:space="0" w:color="auto"/>
                                                <w:right w:val="none" w:sz="0" w:space="0" w:color="auto"/>
                                              </w:divBdr>
                                              <w:divsChild>
                                                <w:div w:id="83886643">
                                                  <w:marLeft w:val="0"/>
                                                  <w:marRight w:val="0"/>
                                                  <w:marTop w:val="0"/>
                                                  <w:marBottom w:val="0"/>
                                                  <w:divBdr>
                                                    <w:top w:val="none" w:sz="0" w:space="0" w:color="auto"/>
                                                    <w:left w:val="none" w:sz="0" w:space="0" w:color="auto"/>
                                                    <w:bottom w:val="none" w:sz="0" w:space="0" w:color="auto"/>
                                                    <w:right w:val="none" w:sz="0" w:space="0" w:color="auto"/>
                                                  </w:divBdr>
                                                  <w:divsChild>
                                                    <w:div w:id="553390198">
                                                      <w:marLeft w:val="0"/>
                                                      <w:marRight w:val="0"/>
                                                      <w:marTop w:val="0"/>
                                                      <w:marBottom w:val="0"/>
                                                      <w:divBdr>
                                                        <w:top w:val="none" w:sz="0" w:space="0" w:color="auto"/>
                                                        <w:left w:val="none" w:sz="0" w:space="0" w:color="auto"/>
                                                        <w:bottom w:val="none" w:sz="0" w:space="0" w:color="auto"/>
                                                        <w:right w:val="none" w:sz="0" w:space="0" w:color="auto"/>
                                                      </w:divBdr>
                                                      <w:divsChild>
                                                        <w:div w:id="285966035">
                                                          <w:marLeft w:val="480"/>
                                                          <w:marRight w:val="0"/>
                                                          <w:marTop w:val="0"/>
                                                          <w:marBottom w:val="0"/>
                                                          <w:divBdr>
                                                            <w:top w:val="none" w:sz="0" w:space="0" w:color="auto"/>
                                                            <w:left w:val="none" w:sz="0" w:space="0" w:color="auto"/>
                                                            <w:bottom w:val="none" w:sz="0" w:space="0" w:color="auto"/>
                                                            <w:right w:val="none" w:sz="0" w:space="0" w:color="auto"/>
                                                          </w:divBdr>
                                                          <w:divsChild>
                                                            <w:div w:id="1478916992">
                                                              <w:marLeft w:val="0"/>
                                                              <w:marRight w:val="0"/>
                                                              <w:marTop w:val="0"/>
                                                              <w:marBottom w:val="0"/>
                                                              <w:divBdr>
                                                                <w:top w:val="none" w:sz="0" w:space="0" w:color="auto"/>
                                                                <w:left w:val="none" w:sz="0" w:space="0" w:color="auto"/>
                                                                <w:bottom w:val="none" w:sz="0" w:space="0" w:color="auto"/>
                                                                <w:right w:val="none" w:sz="0" w:space="0" w:color="auto"/>
                                                              </w:divBdr>
                                                              <w:divsChild>
                                                                <w:div w:id="1129397992">
                                                                  <w:marLeft w:val="0"/>
                                                                  <w:marRight w:val="0"/>
                                                                  <w:marTop w:val="0"/>
                                                                  <w:marBottom w:val="0"/>
                                                                  <w:divBdr>
                                                                    <w:top w:val="none" w:sz="0" w:space="0" w:color="auto"/>
                                                                    <w:left w:val="none" w:sz="0" w:space="0" w:color="auto"/>
                                                                    <w:bottom w:val="none" w:sz="0" w:space="0" w:color="auto"/>
                                                                    <w:right w:val="none" w:sz="0" w:space="0" w:color="auto"/>
                                                                  </w:divBdr>
                                                                  <w:divsChild>
                                                                    <w:div w:id="111947354">
                                                                      <w:marLeft w:val="0"/>
                                                                      <w:marRight w:val="0"/>
                                                                      <w:marTop w:val="0"/>
                                                                      <w:marBottom w:val="0"/>
                                                                      <w:divBdr>
                                                                        <w:top w:val="none" w:sz="0" w:space="0" w:color="auto"/>
                                                                        <w:left w:val="none" w:sz="0" w:space="0" w:color="auto"/>
                                                                        <w:bottom w:val="none" w:sz="0" w:space="0" w:color="auto"/>
                                                                        <w:right w:val="none" w:sz="0" w:space="0" w:color="auto"/>
                                                                      </w:divBdr>
                                                                      <w:divsChild>
                                                                        <w:div w:id="970206058">
                                                                          <w:marLeft w:val="0"/>
                                                                          <w:marRight w:val="0"/>
                                                                          <w:marTop w:val="0"/>
                                                                          <w:marBottom w:val="0"/>
                                                                          <w:divBdr>
                                                                            <w:top w:val="none" w:sz="0" w:space="0" w:color="auto"/>
                                                                            <w:left w:val="none" w:sz="0" w:space="0" w:color="auto"/>
                                                                            <w:bottom w:val="none" w:sz="0" w:space="0" w:color="auto"/>
                                                                            <w:right w:val="none" w:sz="0" w:space="0" w:color="auto"/>
                                                                          </w:divBdr>
                                                                          <w:divsChild>
                                                                            <w:div w:id="2146920540">
                                                                              <w:marLeft w:val="0"/>
                                                                              <w:marRight w:val="0"/>
                                                                              <w:marTop w:val="0"/>
                                                                              <w:marBottom w:val="0"/>
                                                                              <w:divBdr>
                                                                                <w:top w:val="none" w:sz="0" w:space="0" w:color="auto"/>
                                                                                <w:left w:val="none" w:sz="0" w:space="0" w:color="auto"/>
                                                                                <w:bottom w:val="none" w:sz="0" w:space="0" w:color="auto"/>
                                                                                <w:right w:val="none" w:sz="0" w:space="0" w:color="auto"/>
                                                                              </w:divBdr>
                                                                              <w:divsChild>
                                                                                <w:div w:id="1701738798">
                                                                                  <w:marLeft w:val="0"/>
                                                                                  <w:marRight w:val="0"/>
                                                                                  <w:marTop w:val="0"/>
                                                                                  <w:marBottom w:val="0"/>
                                                                                  <w:divBdr>
                                                                                    <w:top w:val="none" w:sz="0" w:space="0" w:color="auto"/>
                                                                                    <w:left w:val="none" w:sz="0" w:space="0" w:color="auto"/>
                                                                                    <w:bottom w:val="single" w:sz="6" w:space="23" w:color="auto"/>
                                                                                    <w:right w:val="none" w:sz="0" w:space="0" w:color="auto"/>
                                                                                  </w:divBdr>
                                                                                  <w:divsChild>
                                                                                    <w:div w:id="1733504436">
                                                                                      <w:marLeft w:val="0"/>
                                                                                      <w:marRight w:val="0"/>
                                                                                      <w:marTop w:val="0"/>
                                                                                      <w:marBottom w:val="0"/>
                                                                                      <w:divBdr>
                                                                                        <w:top w:val="none" w:sz="0" w:space="0" w:color="auto"/>
                                                                                        <w:left w:val="none" w:sz="0" w:space="0" w:color="auto"/>
                                                                                        <w:bottom w:val="none" w:sz="0" w:space="0" w:color="auto"/>
                                                                                        <w:right w:val="none" w:sz="0" w:space="0" w:color="auto"/>
                                                                                      </w:divBdr>
                                                                                      <w:divsChild>
                                                                                        <w:div w:id="1506096161">
                                                                                          <w:marLeft w:val="0"/>
                                                                                          <w:marRight w:val="0"/>
                                                                                          <w:marTop w:val="0"/>
                                                                                          <w:marBottom w:val="0"/>
                                                                                          <w:divBdr>
                                                                                            <w:top w:val="none" w:sz="0" w:space="0" w:color="auto"/>
                                                                                            <w:left w:val="none" w:sz="0" w:space="0" w:color="auto"/>
                                                                                            <w:bottom w:val="none" w:sz="0" w:space="0" w:color="auto"/>
                                                                                            <w:right w:val="none" w:sz="0" w:space="0" w:color="auto"/>
                                                                                          </w:divBdr>
                                                                                          <w:divsChild>
                                                                                            <w:div w:id="1751387800">
                                                                                              <w:marLeft w:val="0"/>
                                                                                              <w:marRight w:val="0"/>
                                                                                              <w:marTop w:val="0"/>
                                                                                              <w:marBottom w:val="0"/>
                                                                                              <w:divBdr>
                                                                                                <w:top w:val="none" w:sz="0" w:space="0" w:color="auto"/>
                                                                                                <w:left w:val="none" w:sz="0" w:space="0" w:color="auto"/>
                                                                                                <w:bottom w:val="none" w:sz="0" w:space="0" w:color="auto"/>
                                                                                                <w:right w:val="none" w:sz="0" w:space="0" w:color="auto"/>
                                                                                              </w:divBdr>
                                                                                              <w:divsChild>
                                                                                                <w:div w:id="574509932">
                                                                                                  <w:marLeft w:val="0"/>
                                                                                                  <w:marRight w:val="0"/>
                                                                                                  <w:marTop w:val="0"/>
                                                                                                  <w:marBottom w:val="0"/>
                                                                                                  <w:divBdr>
                                                                                                    <w:top w:val="none" w:sz="0" w:space="0" w:color="auto"/>
                                                                                                    <w:left w:val="none" w:sz="0" w:space="0" w:color="auto"/>
                                                                                                    <w:bottom w:val="none" w:sz="0" w:space="0" w:color="auto"/>
                                                                                                    <w:right w:val="none" w:sz="0" w:space="0" w:color="auto"/>
                                                                                                  </w:divBdr>
                                                                                                  <w:divsChild>
                                                                                                    <w:div w:id="14555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v=pqrCZRquGl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Anna1</dc:creator>
  <cp:lastModifiedBy>Burgoyne, Kevin</cp:lastModifiedBy>
  <cp:revision>3</cp:revision>
  <cp:lastPrinted>2020-03-18T17:42:00Z</cp:lastPrinted>
  <dcterms:created xsi:type="dcterms:W3CDTF">2020-03-26T10:29:00Z</dcterms:created>
  <dcterms:modified xsi:type="dcterms:W3CDTF">2020-03-26T10:30:00Z</dcterms:modified>
</cp:coreProperties>
</file>