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522A" w14:textId="539AE86B" w:rsidR="00DA527C" w:rsidRPr="00DA527C" w:rsidRDefault="009E2641" w:rsidP="00DA527C">
      <w:pPr>
        <w:pStyle w:val="Reportcovertitle"/>
      </w:pPr>
      <w:r>
        <w:rPr>
          <w:noProof/>
          <w:lang w:eastAsia="en-GB"/>
        </w:rPr>
        <w:drawing>
          <wp:anchor distT="0" distB="0" distL="114300" distR="114300" simplePos="0" relativeHeight="251659264" behindDoc="0" locked="0" layoutInCell="1" allowOverlap="1" wp14:anchorId="41766721" wp14:editId="765F2B6F">
            <wp:simplePos x="0" y="0"/>
            <wp:positionH relativeFrom="column">
              <wp:posOffset>-540385</wp:posOffset>
            </wp:positionH>
            <wp:positionV relativeFrom="paragraph">
              <wp:posOffset>2085340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2">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200F2E">
        <w:t>HEE KSS End of Life Directory</w:t>
      </w:r>
      <w:r w:rsidR="006935EB">
        <w:t xml:space="preserve"> </w:t>
      </w:r>
      <w:r w:rsidR="00E9118E">
        <w:t>June</w:t>
      </w:r>
      <w:r w:rsidR="00AD3874">
        <w:t xml:space="preserve"> 2018</w:t>
      </w:r>
    </w:p>
    <w:p w14:paraId="3F651589" w14:textId="77777777" w:rsidR="00DA527C" w:rsidRPr="00DA527C" w:rsidRDefault="0047155C" w:rsidP="00DA527C">
      <w:r>
        <w:rPr>
          <w:noProof/>
          <w:lang w:eastAsia="en-GB"/>
        </w:rPr>
        <mc:AlternateContent>
          <mc:Choice Requires="wps">
            <w:drawing>
              <wp:anchor distT="0" distB="0" distL="114300" distR="114300" simplePos="0" relativeHeight="251664384" behindDoc="0" locked="0" layoutInCell="1" allowOverlap="1" wp14:anchorId="45A16147" wp14:editId="6D4C08DC">
                <wp:simplePos x="0" y="0"/>
                <wp:positionH relativeFrom="column">
                  <wp:posOffset>269240</wp:posOffset>
                </wp:positionH>
                <wp:positionV relativeFrom="paragraph">
                  <wp:posOffset>1403350</wp:posOffset>
                </wp:positionV>
                <wp:extent cx="3409950" cy="425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257675"/>
                        </a:xfrm>
                        <a:prstGeom prst="rect">
                          <a:avLst/>
                        </a:prstGeom>
                        <a:solidFill>
                          <a:srgbClr val="FFFFFF"/>
                        </a:solidFill>
                        <a:ln w="9525">
                          <a:solidFill>
                            <a:srgbClr val="000000"/>
                          </a:solidFill>
                          <a:miter lim="800000"/>
                          <a:headEnd/>
                          <a:tailEnd/>
                        </a:ln>
                      </wps:spPr>
                      <wps:txbx>
                        <w:txbxContent>
                          <w:p w14:paraId="0DDE257B" w14:textId="77777777" w:rsidR="00632BDB" w:rsidRDefault="00632BDB" w:rsidP="00037633">
                            <w:pPr>
                              <w:pStyle w:val="Heading1"/>
                              <w:rPr>
                                <w:sz w:val="32"/>
                                <w:szCs w:val="32"/>
                              </w:rPr>
                            </w:pPr>
                            <w:r>
                              <w:rPr>
                                <w:sz w:val="32"/>
                                <w:szCs w:val="32"/>
                              </w:rPr>
                              <w:t>….Working across Kent Surrey and Sussex</w:t>
                            </w:r>
                          </w:p>
                          <w:p w14:paraId="1E509E07" w14:textId="77777777" w:rsidR="00632BDB" w:rsidRPr="000904F3" w:rsidRDefault="00632BDB" w:rsidP="000904F3">
                            <w:pPr>
                              <w:pStyle w:val="Heading1"/>
                              <w:rPr>
                                <w:sz w:val="32"/>
                                <w:szCs w:val="32"/>
                              </w:rPr>
                            </w:pPr>
                            <w:r w:rsidRPr="00037633">
                              <w:rPr>
                                <w:sz w:val="32"/>
                                <w:szCs w:val="32"/>
                              </w:rPr>
                              <w:t xml:space="preserve">Education, Training, Professional &amp; Personal development opportunities </w:t>
                            </w:r>
                          </w:p>
                          <w:p w14:paraId="15CB2AD1" w14:textId="77777777" w:rsidR="00632BDB" w:rsidRDefault="00632BDB" w:rsidP="00037633">
                            <w:pPr>
                              <w:rPr>
                                <w:rFonts w:cs="Arial"/>
                                <w:b/>
                                <w:bCs/>
                                <w:color w:val="4F81BD" w:themeColor="accent1"/>
                                <w:sz w:val="32"/>
                                <w:szCs w:val="32"/>
                                <w:lang w:eastAsia="en-GB"/>
                              </w:rPr>
                            </w:pPr>
                            <w:r w:rsidRPr="00037633">
                              <w:rPr>
                                <w:rFonts w:cs="Arial"/>
                                <w:b/>
                                <w:bCs/>
                                <w:color w:val="4F81BD" w:themeColor="accent1"/>
                                <w:sz w:val="32"/>
                                <w:szCs w:val="32"/>
                                <w:lang w:eastAsia="en-GB"/>
                              </w:rPr>
                              <w:t>The following resources have been compiled in addition to the learning opportunities your organisation may offer.</w:t>
                            </w:r>
                          </w:p>
                          <w:p w14:paraId="2E365736" w14:textId="77777777" w:rsidR="00632BDB" w:rsidRDefault="00632BDB" w:rsidP="00037633">
                            <w:pPr>
                              <w:rPr>
                                <w:rFonts w:cs="Arial"/>
                                <w:b/>
                                <w:bCs/>
                                <w:color w:val="4F81BD" w:themeColor="accent1"/>
                                <w:sz w:val="32"/>
                                <w:szCs w:val="32"/>
                                <w:lang w:eastAsia="en-GB"/>
                              </w:rPr>
                            </w:pPr>
                          </w:p>
                          <w:p w14:paraId="75BC90CD" w14:textId="77777777" w:rsidR="00632BDB" w:rsidRPr="00037633" w:rsidRDefault="00632BDB" w:rsidP="00037633">
                            <w:pPr>
                              <w:rPr>
                                <w:rFonts w:cs="Arial"/>
                                <w:b/>
                                <w:bCs/>
                                <w:color w:val="4F81BD" w:themeColor="accent1"/>
                                <w:sz w:val="32"/>
                                <w:szCs w:val="32"/>
                                <w:lang w:eastAsia="en-GB"/>
                              </w:rPr>
                            </w:pPr>
                            <w:r w:rsidRPr="00037633">
                              <w:rPr>
                                <w:rFonts w:cs="Arial"/>
                                <w:b/>
                                <w:bCs/>
                                <w:color w:val="4F81BD" w:themeColor="accent1"/>
                                <w:sz w:val="32"/>
                                <w:szCs w:val="32"/>
                                <w:lang w:eastAsia="en-GB"/>
                              </w:rPr>
                              <w:t xml:space="preserve">With grateful thanks to the Library &amp; Knowledge Service of </w:t>
                            </w:r>
                          </w:p>
                          <w:p w14:paraId="5E0BEEAC" w14:textId="77777777" w:rsidR="00632BDB" w:rsidRPr="00037633" w:rsidRDefault="00632BDB" w:rsidP="00037633">
                            <w:pPr>
                              <w:rPr>
                                <w:rFonts w:cs="Arial"/>
                                <w:b/>
                                <w:bCs/>
                                <w:color w:val="4F81BD" w:themeColor="accent1"/>
                                <w:sz w:val="32"/>
                                <w:szCs w:val="32"/>
                                <w:lang w:eastAsia="en-GB"/>
                              </w:rPr>
                            </w:pPr>
                            <w:r w:rsidRPr="00037633">
                              <w:rPr>
                                <w:rFonts w:cs="Arial"/>
                                <w:b/>
                                <w:bCs/>
                                <w:color w:val="4F81BD" w:themeColor="accent1"/>
                                <w:sz w:val="32"/>
                                <w:szCs w:val="32"/>
                                <w:lang w:eastAsia="en-GB"/>
                              </w:rPr>
                              <w:t>Surrey and Sussex Healthcare Trust</w:t>
                            </w:r>
                          </w:p>
                          <w:p w14:paraId="0AD03366" w14:textId="77777777" w:rsidR="00632BDB" w:rsidRDefault="00632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pt;margin-top:110.5pt;width:268.5pt;height:3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tvJQ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">
                <v:textbox>
                  <w:txbxContent>
                    <w:p w14:paraId="0DDE257B" w14:textId="77777777" w:rsidR="00632BDB" w:rsidRDefault="00632BDB" w:rsidP="00037633">
                      <w:pPr>
                        <w:pStyle w:val="Heading1"/>
                        <w:rPr>
                          <w:sz w:val="32"/>
                          <w:szCs w:val="32"/>
                        </w:rPr>
                      </w:pPr>
                      <w:r>
                        <w:rPr>
                          <w:sz w:val="32"/>
                          <w:szCs w:val="32"/>
                        </w:rPr>
                        <w:t>….Working across Kent Surrey and Sussex</w:t>
                      </w:r>
                    </w:p>
                    <w:p w14:paraId="1E509E07" w14:textId="77777777" w:rsidR="00632BDB" w:rsidRPr="000904F3" w:rsidRDefault="00632BDB" w:rsidP="000904F3">
                      <w:pPr>
                        <w:pStyle w:val="Heading1"/>
                        <w:rPr>
                          <w:sz w:val="32"/>
                          <w:szCs w:val="32"/>
                        </w:rPr>
                      </w:pPr>
                      <w:r w:rsidRPr="00037633">
                        <w:rPr>
                          <w:sz w:val="32"/>
                          <w:szCs w:val="32"/>
                        </w:rPr>
                        <w:t xml:space="preserve">Education, Training, Professional &amp; Personal development opportunities </w:t>
                      </w:r>
                    </w:p>
                    <w:p w14:paraId="15CB2AD1" w14:textId="77777777" w:rsidR="00632BDB" w:rsidRDefault="00632BDB" w:rsidP="00037633">
                      <w:pPr>
                        <w:rPr>
                          <w:rFonts w:cs="Arial"/>
                          <w:b/>
                          <w:bCs/>
                          <w:color w:val="4F81BD" w:themeColor="accent1"/>
                          <w:sz w:val="32"/>
                          <w:szCs w:val="32"/>
                          <w:lang w:eastAsia="en-GB"/>
                        </w:rPr>
                      </w:pPr>
                      <w:r w:rsidRPr="00037633">
                        <w:rPr>
                          <w:rFonts w:cs="Arial"/>
                          <w:b/>
                          <w:bCs/>
                          <w:color w:val="4F81BD" w:themeColor="accent1"/>
                          <w:sz w:val="32"/>
                          <w:szCs w:val="32"/>
                          <w:lang w:eastAsia="en-GB"/>
                        </w:rPr>
                        <w:t>The following resources have been compiled in addition to the learning opportunities your organisation may offer.</w:t>
                      </w:r>
                    </w:p>
                    <w:p w14:paraId="2E365736" w14:textId="77777777" w:rsidR="00632BDB" w:rsidRDefault="00632BDB" w:rsidP="00037633">
                      <w:pPr>
                        <w:rPr>
                          <w:rFonts w:cs="Arial"/>
                          <w:b/>
                          <w:bCs/>
                          <w:color w:val="4F81BD" w:themeColor="accent1"/>
                          <w:sz w:val="32"/>
                          <w:szCs w:val="32"/>
                          <w:lang w:eastAsia="en-GB"/>
                        </w:rPr>
                      </w:pPr>
                    </w:p>
                    <w:p w14:paraId="75BC90CD" w14:textId="77777777" w:rsidR="00632BDB" w:rsidRPr="00037633" w:rsidRDefault="00632BDB" w:rsidP="00037633">
                      <w:pPr>
                        <w:rPr>
                          <w:rFonts w:cs="Arial"/>
                          <w:b/>
                          <w:bCs/>
                          <w:color w:val="4F81BD" w:themeColor="accent1"/>
                          <w:sz w:val="32"/>
                          <w:szCs w:val="32"/>
                          <w:lang w:eastAsia="en-GB"/>
                        </w:rPr>
                      </w:pPr>
                      <w:r w:rsidRPr="00037633">
                        <w:rPr>
                          <w:rFonts w:cs="Arial"/>
                          <w:b/>
                          <w:bCs/>
                          <w:color w:val="4F81BD" w:themeColor="accent1"/>
                          <w:sz w:val="32"/>
                          <w:szCs w:val="32"/>
                          <w:lang w:eastAsia="en-GB"/>
                        </w:rPr>
                        <w:t xml:space="preserve">With grateful thanks to the Library &amp; Knowledge Service of </w:t>
                      </w:r>
                    </w:p>
                    <w:p w14:paraId="5E0BEEAC" w14:textId="77777777" w:rsidR="00632BDB" w:rsidRPr="00037633" w:rsidRDefault="00632BDB" w:rsidP="00037633">
                      <w:pPr>
                        <w:rPr>
                          <w:rFonts w:cs="Arial"/>
                          <w:b/>
                          <w:bCs/>
                          <w:color w:val="4F81BD" w:themeColor="accent1"/>
                          <w:sz w:val="32"/>
                          <w:szCs w:val="32"/>
                          <w:lang w:eastAsia="en-GB"/>
                        </w:rPr>
                      </w:pPr>
                      <w:r w:rsidRPr="00037633">
                        <w:rPr>
                          <w:rFonts w:cs="Arial"/>
                          <w:b/>
                          <w:bCs/>
                          <w:color w:val="4F81BD" w:themeColor="accent1"/>
                          <w:sz w:val="32"/>
                          <w:szCs w:val="32"/>
                          <w:lang w:eastAsia="en-GB"/>
                        </w:rPr>
                        <w:t>Surrey and Sussex Healthcare Trust</w:t>
                      </w:r>
                    </w:p>
                    <w:p w14:paraId="0AD03366" w14:textId="77777777" w:rsidR="00632BDB" w:rsidRDefault="00632BDB"/>
                  </w:txbxContent>
                </v:textbox>
              </v:shape>
            </w:pict>
          </mc:Fallback>
        </mc:AlternateContent>
      </w:r>
      <w:r w:rsidR="00037633" w:rsidRPr="008B6ADF">
        <w:rPr>
          <w:rFonts w:cs="Arial"/>
          <w:noProof/>
          <w:sz w:val="22"/>
          <w:szCs w:val="22"/>
          <w:lang w:eastAsia="en-GB"/>
        </w:rPr>
        <mc:AlternateContent>
          <mc:Choice Requires="wps">
            <w:drawing>
              <wp:anchor distT="91440" distB="91440" distL="114300" distR="114300" simplePos="0" relativeHeight="251662336" behindDoc="0" locked="0" layoutInCell="0" allowOverlap="1" wp14:anchorId="2A0462FF" wp14:editId="0556883D">
                <wp:simplePos x="0" y="0"/>
                <wp:positionH relativeFrom="margin">
                  <wp:posOffset>-102870</wp:posOffset>
                </wp:positionH>
                <wp:positionV relativeFrom="margin">
                  <wp:posOffset>3489960</wp:posOffset>
                </wp:positionV>
                <wp:extent cx="2790825" cy="3274695"/>
                <wp:effectExtent l="38100" t="38100" r="123825" b="11620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90825" cy="327469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7C111F8" w14:textId="77777777" w:rsidR="00632BDB" w:rsidRDefault="00632BDB" w:rsidP="00037633">
                            <w:pPr>
                              <w:rPr>
                                <w:color w:val="4F81BD" w:themeColor="accent1"/>
                                <w:sz w:val="20"/>
                                <w:szCs w:val="20"/>
                              </w:rPr>
                            </w:pPr>
                            <w:r>
                              <w:rPr>
                                <w:noProof/>
                                <w:color w:val="4F81BD" w:themeColor="accent1"/>
                                <w:sz w:val="20"/>
                                <w:szCs w:val="20"/>
                                <w:lang w:eastAsia="en-GB"/>
                              </w:rPr>
                              <w:drawing>
                                <wp:inline distT="0" distB="0" distL="0" distR="0" wp14:anchorId="56E051FB" wp14:editId="76B5E72B">
                                  <wp:extent cx="1666875" cy="2657233"/>
                                  <wp:effectExtent l="0" t="0" r="0" b="0"/>
                                  <wp:docPr id="5" name="Picture 5" descr="C:\Users\jjoyce.KSS\Desktop\useful docs\10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yce.KSS\Desktop\useful docs\1064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075" cy="2659146"/>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462FF" id="Rectangle 396" o:spid="_x0000_s1027" style="position:absolute;margin-left:-8.1pt;margin-top:274.8pt;width:219.75pt;height:257.8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14:paraId="67C111F8" w14:textId="77777777" w:rsidR="00632BDB" w:rsidRDefault="00632BDB" w:rsidP="00037633">
                      <w:pPr>
                        <w:rPr>
                          <w:color w:val="4F81BD" w:themeColor="accent1"/>
                          <w:sz w:val="20"/>
                          <w:szCs w:val="20"/>
                        </w:rPr>
                      </w:pPr>
                      <w:r>
                        <w:rPr>
                          <w:noProof/>
                          <w:color w:val="4F81BD" w:themeColor="accent1"/>
                          <w:sz w:val="20"/>
                          <w:szCs w:val="20"/>
                          <w:lang w:eastAsia="en-GB"/>
                        </w:rPr>
                        <w:drawing>
                          <wp:inline distT="0" distB="0" distL="0" distR="0" wp14:anchorId="56E051FB" wp14:editId="76B5E72B">
                            <wp:extent cx="1666875" cy="2657233"/>
                            <wp:effectExtent l="0" t="0" r="0" b="0"/>
                            <wp:docPr id="5" name="Picture 5" descr="C:\Users\jjoyce.KSS\Desktop\useful docs\10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yce.KSS\Desktop\useful docs\1064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8075" cy="2659146"/>
                                    </a:xfrm>
                                    <a:prstGeom prst="rect">
                                      <a:avLst/>
                                    </a:prstGeom>
                                    <a:noFill/>
                                    <a:ln>
                                      <a:noFill/>
                                    </a:ln>
                                  </pic:spPr>
                                </pic:pic>
                              </a:graphicData>
                            </a:graphic>
                          </wp:inline>
                        </w:drawing>
                      </w:r>
                    </w:p>
                  </w:txbxContent>
                </v:textbox>
                <w10:wrap type="square" anchorx="margin" anchory="margin"/>
              </v:rect>
            </w:pict>
          </mc:Fallback>
        </mc:AlternateContent>
      </w:r>
    </w:p>
    <w:p w14:paraId="74DB387F" w14:textId="77777777" w:rsidR="00DA527C" w:rsidRDefault="00DA527C">
      <w:bookmarkStart w:id="0" w:name="_GoBack"/>
      <w:bookmarkEnd w:id="0"/>
      <w:r>
        <w:br w:type="page"/>
      </w:r>
    </w:p>
    <w:p w14:paraId="19136570" w14:textId="77777777" w:rsidR="0091039C" w:rsidRPr="00184133" w:rsidRDefault="000904F3" w:rsidP="00037633">
      <w:pPr>
        <w:pStyle w:val="Heading1"/>
      </w:pPr>
      <w:r>
        <w:lastRenderedPageBreak/>
        <w:t>Section 1:</w:t>
      </w:r>
      <w:r w:rsidR="00037633">
        <w:t xml:space="preserve"> Latest News</w:t>
      </w:r>
    </w:p>
    <w:p w14:paraId="154C04F5" w14:textId="77777777" w:rsidR="00DF0D50" w:rsidRPr="00DF0D50" w:rsidRDefault="00DF0D50" w:rsidP="00DF0D50">
      <w:pPr>
        <w:rPr>
          <w:rFonts w:cs="Arial"/>
        </w:rPr>
      </w:pPr>
    </w:p>
    <w:p w14:paraId="1617C0EC" w14:textId="77777777" w:rsidR="00967899" w:rsidRDefault="00967899" w:rsidP="00521AB4">
      <w:pPr>
        <w:rPr>
          <w:rFonts w:cs="Arial"/>
        </w:rPr>
      </w:pPr>
    </w:p>
    <w:p w14:paraId="51C3EC79" w14:textId="27945985" w:rsidR="00967899" w:rsidRDefault="00967899" w:rsidP="00521AB4">
      <w:pPr>
        <w:rPr>
          <w:rFonts w:cs="Arial"/>
        </w:rPr>
      </w:pPr>
      <w:r>
        <w:rPr>
          <w:rFonts w:cs="Arial"/>
        </w:rPr>
        <w:t xml:space="preserve">The </w:t>
      </w:r>
      <w:hyperlink r:id="rId15" w:history="1">
        <w:r w:rsidRPr="00A82D9A">
          <w:rPr>
            <w:rStyle w:val="Hyperlink"/>
            <w:rFonts w:cs="Arial"/>
          </w:rPr>
          <w:t>Respect Process</w:t>
        </w:r>
      </w:hyperlink>
      <w:r>
        <w:rPr>
          <w:rFonts w:cs="Arial"/>
        </w:rPr>
        <w:t xml:space="preserve"> : Surrey Heartlands STP has agreed to fund an implementation plans around the new Respect Process. HEE KSS has placed funding in the Hospice Education Collaborative and the Hospices are tasked with acting as Hubs, in a Hub &amp; spoke model into both acute and community sectors providing a valuable networking opportunity and an infrastructure for Workforce Education &amp; Training in EOL</w:t>
      </w:r>
    </w:p>
    <w:p w14:paraId="795A6ED0" w14:textId="77777777" w:rsidR="00967899" w:rsidRDefault="00967899" w:rsidP="00521AB4">
      <w:pPr>
        <w:rPr>
          <w:rFonts w:cs="Arial"/>
        </w:rPr>
      </w:pPr>
    </w:p>
    <w:p w14:paraId="22F8A68F" w14:textId="6453AE81" w:rsidR="0071146D" w:rsidRDefault="00F01D48" w:rsidP="00521AB4">
      <w:pPr>
        <w:rPr>
          <w:rFonts w:cs="Arial"/>
        </w:rPr>
      </w:pPr>
      <w:r>
        <w:rPr>
          <w:rFonts w:cs="Arial"/>
        </w:rPr>
        <w:t>SAVE THE DATE!! Sept 14</w:t>
      </w:r>
      <w:r w:rsidRPr="00F01D48">
        <w:rPr>
          <w:rFonts w:cs="Arial"/>
          <w:vertAlign w:val="superscript"/>
        </w:rPr>
        <w:t>th</w:t>
      </w:r>
      <w:r>
        <w:rPr>
          <w:rFonts w:cs="Arial"/>
        </w:rPr>
        <w:t xml:space="preserve"> Charis Cen</w:t>
      </w:r>
      <w:r w:rsidR="00DF3895">
        <w:rPr>
          <w:rFonts w:cs="Arial"/>
        </w:rPr>
        <w:t>tre Crawley</w:t>
      </w:r>
      <w:proofErr w:type="gramStart"/>
      <w:r w:rsidR="00DF3895">
        <w:rPr>
          <w:rFonts w:cs="Arial"/>
        </w:rPr>
        <w:t>;-</w:t>
      </w:r>
      <w:proofErr w:type="gramEnd"/>
      <w:r w:rsidR="00DF3895">
        <w:rPr>
          <w:rFonts w:cs="Arial"/>
        </w:rPr>
        <w:t xml:space="preserve"> Sussex Collaborative Respect implementation.</w:t>
      </w:r>
    </w:p>
    <w:p w14:paraId="571F610A" w14:textId="4B42E796" w:rsidR="0055583B" w:rsidRDefault="0055583B" w:rsidP="00521AB4">
      <w:pPr>
        <w:rPr>
          <w:rFonts w:cs="Arial"/>
        </w:rPr>
      </w:pPr>
      <w:r>
        <w:rPr>
          <w:rFonts w:cs="Arial"/>
        </w:rPr>
        <w:t>July</w:t>
      </w:r>
      <w:r w:rsidR="00967899">
        <w:rPr>
          <w:rFonts w:cs="Arial"/>
        </w:rPr>
        <w:t>, Ashford &amp; St Peter’s Respect goes Live</w:t>
      </w:r>
    </w:p>
    <w:p w14:paraId="04F04D6C" w14:textId="04672519" w:rsidR="0055583B" w:rsidRDefault="0055583B" w:rsidP="00521AB4">
      <w:pPr>
        <w:rPr>
          <w:rFonts w:cs="Arial"/>
        </w:rPr>
      </w:pPr>
      <w:r>
        <w:rPr>
          <w:rFonts w:cs="Arial"/>
        </w:rPr>
        <w:t xml:space="preserve">August Phase I East Sussex Better Together </w:t>
      </w:r>
      <w:proofErr w:type="spellStart"/>
      <w:r>
        <w:rPr>
          <w:rFonts w:cs="Arial"/>
        </w:rPr>
        <w:t>ResPECT</w:t>
      </w:r>
      <w:proofErr w:type="spellEnd"/>
      <w:r>
        <w:rPr>
          <w:rFonts w:cs="Arial"/>
        </w:rPr>
        <w:t xml:space="preserve"> implementation goes live</w:t>
      </w:r>
    </w:p>
    <w:p w14:paraId="38AA8A19" w14:textId="0180B322" w:rsidR="00DF3895" w:rsidRDefault="00DF3895" w:rsidP="00521AB4">
      <w:pPr>
        <w:rPr>
          <w:rFonts w:cs="Arial"/>
        </w:rPr>
      </w:pPr>
    </w:p>
    <w:p w14:paraId="16178DCC" w14:textId="77777777" w:rsidR="00E9118E" w:rsidRDefault="00E9118E" w:rsidP="0055583B">
      <w:pPr>
        <w:pBdr>
          <w:top w:val="single" w:sz="4" w:space="1" w:color="auto"/>
          <w:left w:val="single" w:sz="4" w:space="4" w:color="auto"/>
          <w:bottom w:val="single" w:sz="4" w:space="1" w:color="auto"/>
          <w:right w:val="single" w:sz="4" w:space="4" w:color="auto"/>
        </w:pBdr>
        <w:rPr>
          <w:rFonts w:cs="Arial"/>
        </w:rPr>
      </w:pPr>
    </w:p>
    <w:p w14:paraId="6905C8A1" w14:textId="5495E8F9" w:rsidR="00CF432F" w:rsidRDefault="00DF3895" w:rsidP="0055583B">
      <w:pPr>
        <w:pBdr>
          <w:top w:val="single" w:sz="4" w:space="1" w:color="auto"/>
          <w:left w:val="single" w:sz="4" w:space="4" w:color="auto"/>
          <w:bottom w:val="single" w:sz="4" w:space="1" w:color="auto"/>
          <w:right w:val="single" w:sz="4" w:space="4" w:color="auto"/>
        </w:pBdr>
        <w:rPr>
          <w:rFonts w:cs="Arial"/>
        </w:rPr>
      </w:pPr>
      <w:r w:rsidRPr="00E9118E">
        <w:rPr>
          <w:rFonts w:cs="Arial"/>
          <w:b/>
        </w:rPr>
        <w:t>Minority Community Focus</w:t>
      </w:r>
      <w:r>
        <w:rPr>
          <w:rFonts w:cs="Arial"/>
        </w:rPr>
        <w:t xml:space="preserve">: </w:t>
      </w:r>
      <w:r w:rsidR="0055583B">
        <w:rPr>
          <w:rFonts w:cs="Arial"/>
        </w:rPr>
        <w:t xml:space="preserve">Working with </w:t>
      </w:r>
      <w:r>
        <w:rPr>
          <w:rFonts w:cs="Arial"/>
        </w:rPr>
        <w:t>Gypsy &amp; Traveller</w:t>
      </w:r>
      <w:r w:rsidR="00CF432F">
        <w:rPr>
          <w:rFonts w:cs="Arial"/>
        </w:rPr>
        <w:t xml:space="preserve"> Community</w:t>
      </w:r>
      <w:r w:rsidR="0055583B">
        <w:rPr>
          <w:rFonts w:cs="Arial"/>
        </w:rPr>
        <w:t>-</w:t>
      </w:r>
      <w:r w:rsidR="00CF432F">
        <w:rPr>
          <w:rFonts w:cs="Arial"/>
        </w:rPr>
        <w:t xml:space="preserve"> </w:t>
      </w:r>
      <w:hyperlink r:id="rId16" w:history="1">
        <w:r w:rsidR="00CF432F" w:rsidRPr="0055583B">
          <w:rPr>
            <w:rStyle w:val="Hyperlink"/>
            <w:rFonts w:cs="Arial"/>
          </w:rPr>
          <w:t>Training Dates</w:t>
        </w:r>
      </w:hyperlink>
      <w:r w:rsidR="00CF432F">
        <w:rPr>
          <w:rFonts w:cs="Arial"/>
        </w:rPr>
        <w:t xml:space="preserve"> in </w:t>
      </w:r>
      <w:proofErr w:type="spellStart"/>
      <w:r w:rsidR="00CF432F">
        <w:rPr>
          <w:rFonts w:cs="Arial"/>
        </w:rPr>
        <w:t>Retford</w:t>
      </w:r>
      <w:proofErr w:type="gramStart"/>
      <w:r w:rsidR="00CF432F">
        <w:rPr>
          <w:rFonts w:cs="Arial"/>
        </w:rPr>
        <w:t>,Notts</w:t>
      </w:r>
      <w:proofErr w:type="spellEnd"/>
      <w:proofErr w:type="gramEnd"/>
    </w:p>
    <w:p w14:paraId="7C4C102A" w14:textId="2ED406E9" w:rsidR="00CF432F" w:rsidRDefault="00CF432F" w:rsidP="0055583B">
      <w:pPr>
        <w:pBdr>
          <w:top w:val="single" w:sz="4" w:space="1" w:color="auto"/>
          <w:left w:val="single" w:sz="4" w:space="4" w:color="auto"/>
          <w:bottom w:val="single" w:sz="4" w:space="1" w:color="auto"/>
          <w:right w:val="single" w:sz="4" w:space="4" w:color="auto"/>
        </w:pBdr>
        <w:rPr>
          <w:rFonts w:cs="Arial"/>
        </w:rPr>
      </w:pPr>
      <w:r>
        <w:rPr>
          <w:rFonts w:cs="Arial"/>
        </w:rPr>
        <w:t xml:space="preserve">GRT community </w:t>
      </w:r>
      <w:hyperlink r:id="rId17" w:history="1">
        <w:r w:rsidRPr="00CF432F">
          <w:rPr>
            <w:rStyle w:val="Hyperlink"/>
            <w:rFonts w:cs="Arial"/>
          </w:rPr>
          <w:t>approach to End of Life</w:t>
        </w:r>
      </w:hyperlink>
    </w:p>
    <w:p w14:paraId="1719D1E4" w14:textId="77777777" w:rsidR="00E9118E" w:rsidRDefault="00E9118E" w:rsidP="0055583B">
      <w:pPr>
        <w:pBdr>
          <w:top w:val="single" w:sz="4" w:space="1" w:color="auto"/>
          <w:left w:val="single" w:sz="4" w:space="4" w:color="auto"/>
          <w:bottom w:val="single" w:sz="4" w:space="1" w:color="auto"/>
          <w:right w:val="single" w:sz="4" w:space="4" w:color="auto"/>
        </w:pBdr>
        <w:rPr>
          <w:rFonts w:cs="Arial"/>
        </w:rPr>
      </w:pPr>
    </w:p>
    <w:p w14:paraId="381A6E27" w14:textId="77777777" w:rsidR="00C8476A" w:rsidRDefault="00C8476A" w:rsidP="00521AB4">
      <w:pPr>
        <w:rPr>
          <w:rFonts w:cs="Arial"/>
        </w:rPr>
      </w:pPr>
    </w:p>
    <w:p w14:paraId="69009C77" w14:textId="77777777" w:rsidR="00521AB4" w:rsidRDefault="00521AB4" w:rsidP="00521AB4">
      <w:pPr>
        <w:rPr>
          <w:rFonts w:cs="Arial"/>
        </w:rPr>
      </w:pPr>
      <w:proofErr w:type="spellStart"/>
      <w:r>
        <w:rPr>
          <w:rFonts w:cs="Arial"/>
        </w:rPr>
        <w:t>AgeUK</w:t>
      </w:r>
      <w:proofErr w:type="spellEnd"/>
      <w:r>
        <w:rPr>
          <w:rFonts w:cs="Arial"/>
        </w:rPr>
        <w:t xml:space="preserve"> </w:t>
      </w:r>
      <w:hyperlink r:id="rId18" w:history="1">
        <w:r w:rsidRPr="00521AB4">
          <w:rPr>
            <w:rStyle w:val="Hyperlink"/>
            <w:rFonts w:cs="Arial"/>
          </w:rPr>
          <w:t>free booklet</w:t>
        </w:r>
      </w:hyperlink>
      <w:r>
        <w:rPr>
          <w:rFonts w:cs="Arial"/>
        </w:rPr>
        <w:t xml:space="preserve"> to assist with talking about Death &amp; Dying</w:t>
      </w:r>
    </w:p>
    <w:p w14:paraId="577F7A50" w14:textId="77777777" w:rsidR="000C7F04" w:rsidRDefault="000C7F04" w:rsidP="00521AB4">
      <w:pPr>
        <w:rPr>
          <w:rFonts w:cs="Arial"/>
        </w:rPr>
      </w:pPr>
    </w:p>
    <w:p w14:paraId="50843D48" w14:textId="77777777" w:rsidR="000C7F04" w:rsidRDefault="002C3AC2" w:rsidP="00521AB4">
      <w:hyperlink r:id="rId19" w:history="1">
        <w:r w:rsidR="000C7F04" w:rsidRPr="000C7F04">
          <w:rPr>
            <w:rStyle w:val="Hyperlink"/>
            <w:rFonts w:cs="Arial"/>
          </w:rPr>
          <w:t>Palliative Care Symptom Observation Chart</w:t>
        </w:r>
      </w:hyperlink>
      <w:r w:rsidR="000C7F04">
        <w:rPr>
          <w:rFonts w:cs="Arial"/>
        </w:rPr>
        <w:t xml:space="preserve"> for use on medical wards: Yeovil Hospital</w:t>
      </w:r>
    </w:p>
    <w:p w14:paraId="49572BCE" w14:textId="77777777" w:rsidR="002D6889" w:rsidRDefault="002D6889" w:rsidP="007F2CB8">
      <w:pPr>
        <w:pStyle w:val="Introductionparagraphblue"/>
        <w:sectPr w:rsidR="002D6889" w:rsidSect="009E2641">
          <w:headerReference w:type="default" r:id="rId20"/>
          <w:footerReference w:type="even" r:id="rId21"/>
          <w:footerReference w:type="default" r:id="rId22"/>
          <w:headerReference w:type="first" r:id="rId23"/>
          <w:footerReference w:type="first" r:id="rId24"/>
          <w:pgSz w:w="11900" w:h="16840"/>
          <w:pgMar w:top="1134" w:right="851" w:bottom="1134" w:left="851" w:header="567" w:footer="567" w:gutter="0"/>
          <w:cols w:space="708"/>
          <w:titlePg/>
          <w:docGrid w:linePitch="360"/>
        </w:sectPr>
      </w:pPr>
    </w:p>
    <w:p w14:paraId="7B463161" w14:textId="278F5583" w:rsidR="00234E80" w:rsidRPr="00967899" w:rsidRDefault="00234E80" w:rsidP="002D6889">
      <w:pPr>
        <w:rPr>
          <w:rFonts w:cs="Arial"/>
        </w:rPr>
      </w:pPr>
    </w:p>
    <w:p w14:paraId="4EE1473B" w14:textId="77777777" w:rsidR="00EF2341" w:rsidRDefault="002C3AC2" w:rsidP="002D6889">
      <w:hyperlink r:id="rId25" w:history="1">
        <w:r w:rsidR="00EF2341" w:rsidRPr="00EF2341">
          <w:rPr>
            <w:rStyle w:val="Hyperlink"/>
          </w:rPr>
          <w:t>GP practice rated Outstanding</w:t>
        </w:r>
      </w:hyperlink>
      <w:r w:rsidR="00EF2341">
        <w:t xml:space="preserve">  </w:t>
      </w:r>
      <w:r w:rsidR="00EF2341" w:rsidRPr="00EF2341">
        <w:t>after helping 97% of palliative care patients die at home</w:t>
      </w:r>
    </w:p>
    <w:p w14:paraId="337678FA" w14:textId="421E1201" w:rsidR="0044527E" w:rsidRDefault="0044527E" w:rsidP="002D6889"/>
    <w:p w14:paraId="16A57526" w14:textId="648C02E7" w:rsidR="00D41BB2" w:rsidRDefault="00D41BB2" w:rsidP="002D6889"/>
    <w:p w14:paraId="6A58386C" w14:textId="2A5FDE93" w:rsidR="00D41BB2" w:rsidRDefault="00D41BB2" w:rsidP="002D6889">
      <w:r>
        <w:t>HEE launches a new version of its Workfor</w:t>
      </w:r>
      <w:r w:rsidR="00DF0D50">
        <w:t>c</w:t>
      </w:r>
      <w:r>
        <w:t>e Tra</w:t>
      </w:r>
      <w:r w:rsidR="00DF0D50">
        <w:t>nsformation</w:t>
      </w:r>
      <w:hyperlink r:id="rId26" w:history="1">
        <w:r w:rsidR="00DF0D50" w:rsidRPr="00DF0D50">
          <w:rPr>
            <w:rStyle w:val="Hyperlink"/>
          </w:rPr>
          <w:t xml:space="preserve"> STAR</w:t>
        </w:r>
      </w:hyperlink>
      <w:r w:rsidR="00DF0D50">
        <w:t xml:space="preserve"> Tool:</w:t>
      </w:r>
    </w:p>
    <w:p w14:paraId="630BE0CA" w14:textId="77777777" w:rsidR="0044527E" w:rsidRDefault="0044527E" w:rsidP="002D6889"/>
    <w:p w14:paraId="59BB9AA5" w14:textId="77777777" w:rsidR="00CB7135" w:rsidRPr="00CB7135" w:rsidRDefault="00CB7135" w:rsidP="00CB7135">
      <w:pPr>
        <w:pBdr>
          <w:top w:val="dashSmallGap" w:sz="4" w:space="16" w:color="auto"/>
          <w:left w:val="dashSmallGap" w:sz="4" w:space="4" w:color="auto"/>
          <w:bottom w:val="dashSmallGap" w:sz="4" w:space="1" w:color="auto"/>
          <w:right w:val="dashSmallGap" w:sz="4" w:space="4" w:color="auto"/>
        </w:pBdr>
        <w:rPr>
          <w:rFonts w:cs="Arial"/>
          <w:b/>
          <w:bCs/>
        </w:rPr>
      </w:pPr>
      <w:r w:rsidRPr="00CB7135">
        <w:rPr>
          <w:rFonts w:cs="Arial"/>
        </w:rPr>
        <w:t xml:space="preserve">NHS Employers &amp; HEE work – </w:t>
      </w:r>
      <w:r w:rsidRPr="00CB7135">
        <w:rPr>
          <w:rFonts w:cs="Arial"/>
          <w:b/>
          <w:bCs/>
        </w:rPr>
        <w:t>Webinar recorded 28 July 2016</w:t>
      </w:r>
    </w:p>
    <w:p w14:paraId="0D28900D" w14:textId="77777777" w:rsidR="00CB7135" w:rsidRPr="00CB7135" w:rsidRDefault="00CB7135" w:rsidP="00CB7135">
      <w:pPr>
        <w:pBdr>
          <w:top w:val="dashSmallGap" w:sz="4" w:space="16" w:color="auto"/>
          <w:left w:val="dashSmallGap" w:sz="4" w:space="4" w:color="auto"/>
          <w:bottom w:val="dashSmallGap" w:sz="4" w:space="1" w:color="auto"/>
          <w:right w:val="dashSmallGap" w:sz="4" w:space="4" w:color="auto"/>
        </w:pBdr>
        <w:rPr>
          <w:rFonts w:cs="Arial"/>
        </w:rPr>
      </w:pPr>
      <w:r w:rsidRPr="00CB7135">
        <w:rPr>
          <w:rFonts w:cs="Arial"/>
        </w:rPr>
        <w:t xml:space="preserve">This webinar heard from guest speakers who shared their knowledge and experience of end-of-life care and how organisations like HEE &amp; NHS Employers are improving this care for patients through education and training of staff. The webinar is now available to listen to again on the </w:t>
      </w:r>
      <w:hyperlink r:id="rId27" w:history="1">
        <w:r w:rsidRPr="00CB7135">
          <w:rPr>
            <w:rStyle w:val="Hyperlink"/>
            <w:rFonts w:cs="Arial"/>
            <w:color w:val="0563C1"/>
          </w:rPr>
          <w:t>end-of-life care web pages here</w:t>
        </w:r>
      </w:hyperlink>
      <w:r w:rsidRPr="00CB7135">
        <w:rPr>
          <w:rFonts w:cs="Arial"/>
        </w:rPr>
        <w:t xml:space="preserve">. </w:t>
      </w:r>
    </w:p>
    <w:p w14:paraId="682AE99C" w14:textId="77777777" w:rsidR="00CB7135" w:rsidRPr="00CB7135" w:rsidRDefault="00CB7135" w:rsidP="00CB7135">
      <w:pPr>
        <w:pBdr>
          <w:top w:val="dashSmallGap" w:sz="4" w:space="16" w:color="auto"/>
          <w:left w:val="dashSmallGap" w:sz="4" w:space="4" w:color="auto"/>
          <w:bottom w:val="dashSmallGap" w:sz="4" w:space="1" w:color="auto"/>
          <w:right w:val="dashSmallGap" w:sz="4" w:space="4" w:color="auto"/>
        </w:pBdr>
        <w:rPr>
          <w:rFonts w:cs="Arial"/>
        </w:rPr>
      </w:pPr>
    </w:p>
    <w:p w14:paraId="5150E9ED" w14:textId="77777777" w:rsidR="00CB7135" w:rsidRDefault="007D60B5" w:rsidP="00CB7135">
      <w:pPr>
        <w:pBdr>
          <w:top w:val="dashSmallGap" w:sz="4" w:space="16" w:color="auto"/>
          <w:left w:val="dashSmallGap" w:sz="4" w:space="4" w:color="auto"/>
          <w:bottom w:val="dashSmallGap" w:sz="4" w:space="1" w:color="auto"/>
          <w:right w:val="dashSmallGap" w:sz="4" w:space="4" w:color="auto"/>
        </w:pBdr>
        <w:rPr>
          <w:rFonts w:cs="Arial"/>
          <w:b/>
          <w:bCs/>
        </w:rPr>
      </w:pPr>
      <w:r>
        <w:rPr>
          <w:rFonts w:cs="Arial"/>
          <w:b/>
          <w:bCs/>
        </w:rPr>
        <w:t xml:space="preserve">Skill4Care &amp; Skill4Health in March 2017 </w:t>
      </w:r>
      <w:hyperlink r:id="rId28" w:history="1">
        <w:r w:rsidRPr="007D60B5">
          <w:rPr>
            <w:rStyle w:val="Hyperlink"/>
            <w:rFonts w:cs="Arial"/>
            <w:b/>
            <w:bCs/>
          </w:rPr>
          <w:t>launched a Core Skills Framework in EOL</w:t>
        </w:r>
      </w:hyperlink>
    </w:p>
    <w:p w14:paraId="282B044A" w14:textId="77777777" w:rsidR="007D60B5" w:rsidRPr="008B6ADF" w:rsidRDefault="007D60B5" w:rsidP="00CB7135">
      <w:pPr>
        <w:pBdr>
          <w:top w:val="dashSmallGap" w:sz="4" w:space="16" w:color="auto"/>
          <w:left w:val="dashSmallGap" w:sz="4" w:space="4" w:color="auto"/>
          <w:bottom w:val="dashSmallGap" w:sz="4" w:space="1" w:color="auto"/>
          <w:right w:val="dashSmallGap" w:sz="4" w:space="4" w:color="auto"/>
        </w:pBdr>
        <w:rPr>
          <w:rFonts w:cs="Arial"/>
          <w:sz w:val="22"/>
          <w:szCs w:val="22"/>
        </w:rPr>
      </w:pPr>
    </w:p>
    <w:p w14:paraId="15504089" w14:textId="77777777" w:rsidR="0003722E" w:rsidRDefault="0003722E" w:rsidP="002D6889"/>
    <w:p w14:paraId="42C87D58" w14:textId="77777777" w:rsidR="0044527E" w:rsidRDefault="0044527E" w:rsidP="0044527E">
      <w:pPr>
        <w:pBdr>
          <w:top w:val="single" w:sz="4" w:space="1" w:color="auto"/>
          <w:left w:val="single" w:sz="4" w:space="4" w:color="auto"/>
          <w:bottom w:val="single" w:sz="4" w:space="1" w:color="auto"/>
          <w:right w:val="single" w:sz="4" w:space="4" w:color="auto"/>
        </w:pBdr>
        <w:shd w:val="clear" w:color="auto" w:fill="FFFF00"/>
        <w:spacing w:line="276" w:lineRule="auto"/>
        <w:rPr>
          <w:rFonts w:cs="Arial"/>
          <w:b/>
        </w:rPr>
      </w:pPr>
      <w:r w:rsidRPr="00A82D9A">
        <w:rPr>
          <w:rFonts w:cs="Arial"/>
          <w:b/>
        </w:rPr>
        <w:t>FREE TRAINING FROM YOUR LOCAL HOSPICE!!!!</w:t>
      </w:r>
    </w:p>
    <w:p w14:paraId="207D6DF1" w14:textId="77777777" w:rsidR="0044527E" w:rsidRDefault="0044527E" w:rsidP="0044527E">
      <w:pPr>
        <w:pBdr>
          <w:top w:val="single" w:sz="4" w:space="1" w:color="auto"/>
          <w:left w:val="single" w:sz="4" w:space="4" w:color="auto"/>
          <w:bottom w:val="single" w:sz="4" w:space="1" w:color="auto"/>
          <w:right w:val="single" w:sz="4" w:space="4" w:color="auto"/>
        </w:pBdr>
        <w:shd w:val="clear" w:color="auto" w:fill="FFFF00"/>
        <w:spacing w:line="276" w:lineRule="auto"/>
        <w:rPr>
          <w:rFonts w:cs="Arial"/>
          <w:b/>
        </w:rPr>
      </w:pPr>
    </w:p>
    <w:p w14:paraId="06EF6948" w14:textId="77777777" w:rsidR="0044527E" w:rsidRPr="00A82D9A" w:rsidRDefault="0044527E" w:rsidP="0044527E">
      <w:pPr>
        <w:pBdr>
          <w:top w:val="single" w:sz="4" w:space="1" w:color="auto"/>
          <w:left w:val="single" w:sz="4" w:space="4" w:color="auto"/>
          <w:bottom w:val="single" w:sz="4" w:space="1" w:color="auto"/>
          <w:right w:val="single" w:sz="4" w:space="4" w:color="auto"/>
        </w:pBdr>
        <w:shd w:val="clear" w:color="auto" w:fill="FFFF00"/>
        <w:spacing w:line="276" w:lineRule="auto"/>
        <w:rPr>
          <w:rFonts w:cs="Arial"/>
        </w:rPr>
      </w:pPr>
      <w:r w:rsidRPr="00A82D9A">
        <w:rPr>
          <w:rFonts w:cs="Arial"/>
        </w:rPr>
        <w:t xml:space="preserve">Don’t forget to check in with your local Hospice as HEE KSS funds a series of training for all involved in Health &amp; Social care in EOL, so at the moment there are lots of places available on Verification </w:t>
      </w:r>
      <w:r w:rsidR="00533A24">
        <w:rPr>
          <w:rFonts w:cs="Arial"/>
        </w:rPr>
        <w:t>of E</w:t>
      </w:r>
      <w:r w:rsidRPr="00A82D9A">
        <w:rPr>
          <w:rFonts w:cs="Arial"/>
        </w:rPr>
        <w:t>xpected Death Training</w:t>
      </w:r>
      <w:r>
        <w:rPr>
          <w:rFonts w:cs="Arial"/>
        </w:rPr>
        <w:t xml:space="preserve">, some Communications Skills Training and there will be training available for all </w:t>
      </w:r>
      <w:r w:rsidR="006935EB">
        <w:rPr>
          <w:rFonts w:cs="Arial"/>
        </w:rPr>
        <w:t xml:space="preserve">the early </w:t>
      </w:r>
      <w:proofErr w:type="spellStart"/>
      <w:r w:rsidR="006935EB">
        <w:rPr>
          <w:rFonts w:cs="Arial"/>
        </w:rPr>
        <w:t>adoptors</w:t>
      </w:r>
      <w:proofErr w:type="spellEnd"/>
      <w:r w:rsidR="006935EB">
        <w:rPr>
          <w:rFonts w:cs="Arial"/>
        </w:rPr>
        <w:t xml:space="preserve"> </w:t>
      </w:r>
      <w:r>
        <w:rPr>
          <w:rFonts w:cs="Arial"/>
        </w:rPr>
        <w:t xml:space="preserve">of the </w:t>
      </w:r>
      <w:hyperlink r:id="rId29" w:history="1">
        <w:r w:rsidRPr="00A82D9A">
          <w:rPr>
            <w:rStyle w:val="Hyperlink"/>
            <w:rFonts w:cs="Arial"/>
          </w:rPr>
          <w:t>Respect Process</w:t>
        </w:r>
      </w:hyperlink>
    </w:p>
    <w:p w14:paraId="29A6A182" w14:textId="77777777" w:rsidR="0044527E" w:rsidRDefault="0044527E" w:rsidP="002D6889"/>
    <w:p w14:paraId="788ED476" w14:textId="77777777" w:rsidR="00CB7135" w:rsidRDefault="00CB7135" w:rsidP="00CB7135">
      <w:pPr>
        <w:rPr>
          <w:rFonts w:cs="Arial"/>
          <w:b/>
          <w:bCs/>
        </w:rPr>
      </w:pPr>
      <w:r w:rsidRPr="0036727A">
        <w:rPr>
          <w:rFonts w:cs="Arial"/>
          <w:b/>
          <w:bCs/>
        </w:rPr>
        <w:t>End-of-life care resources</w:t>
      </w:r>
    </w:p>
    <w:p w14:paraId="1A79A3B6" w14:textId="77777777" w:rsidR="00CB7135" w:rsidRPr="0036727A" w:rsidRDefault="00CB7135" w:rsidP="00CB7135">
      <w:pPr>
        <w:rPr>
          <w:rFonts w:cs="Arial"/>
          <w:b/>
          <w:bCs/>
        </w:rPr>
      </w:pPr>
    </w:p>
    <w:p w14:paraId="478A45DF" w14:textId="77777777" w:rsidR="00CB7135" w:rsidRDefault="00CB7135" w:rsidP="00CB7135">
      <w:pPr>
        <w:rPr>
          <w:rFonts w:cs="Arial"/>
        </w:rPr>
      </w:pPr>
      <w:r w:rsidRPr="0036727A">
        <w:rPr>
          <w:rFonts w:cs="Arial"/>
        </w:rPr>
        <w:lastRenderedPageBreak/>
        <w:t xml:space="preserve">We have produced a number of resources and web pages on the topic including </w:t>
      </w:r>
      <w:hyperlink r:id="rId30" w:history="1">
        <w:r w:rsidRPr="0036727A">
          <w:rPr>
            <w:rStyle w:val="Hyperlink"/>
            <w:rFonts w:cs="Arial"/>
            <w:color w:val="0563C1"/>
          </w:rPr>
          <w:t>case studies</w:t>
        </w:r>
      </w:hyperlink>
      <w:r w:rsidRPr="0036727A">
        <w:rPr>
          <w:rFonts w:cs="Arial"/>
        </w:rPr>
        <w:t xml:space="preserve">, </w:t>
      </w:r>
      <w:hyperlink r:id="rId31" w:history="1">
        <w:r w:rsidRPr="0036727A">
          <w:rPr>
            <w:rStyle w:val="Hyperlink"/>
            <w:rFonts w:cs="Arial"/>
            <w:color w:val="0563C1"/>
          </w:rPr>
          <w:t>top tips</w:t>
        </w:r>
      </w:hyperlink>
      <w:r w:rsidRPr="0036727A">
        <w:rPr>
          <w:rFonts w:cs="Arial"/>
        </w:rPr>
        <w:t xml:space="preserve"> and </w:t>
      </w:r>
      <w:hyperlink r:id="rId32" w:history="1">
        <w:r w:rsidRPr="0036727A">
          <w:rPr>
            <w:rStyle w:val="Hyperlink"/>
            <w:rFonts w:cs="Arial"/>
            <w:color w:val="0563C1"/>
          </w:rPr>
          <w:t>signposting to training</w:t>
        </w:r>
      </w:hyperlink>
      <w:r w:rsidRPr="0036727A">
        <w:rPr>
          <w:rFonts w:cs="Arial"/>
        </w:rPr>
        <w:t xml:space="preserve"> and education available to your staff. While this project finishes at the end of July you will be able to view the resources still after this date at </w:t>
      </w:r>
      <w:hyperlink r:id="rId33" w:history="1">
        <w:r w:rsidRPr="0036727A">
          <w:rPr>
            <w:rStyle w:val="Hyperlink"/>
            <w:rFonts w:cs="Arial"/>
            <w:color w:val="0563C1"/>
          </w:rPr>
          <w:t>www.nhsemployers.org/endoflifecare</w:t>
        </w:r>
      </w:hyperlink>
      <w:r w:rsidRPr="0036727A">
        <w:rPr>
          <w:rFonts w:cs="Arial"/>
        </w:rPr>
        <w:t>.</w:t>
      </w:r>
    </w:p>
    <w:p w14:paraId="1EA7642A" w14:textId="77777777" w:rsidR="004A6816" w:rsidRDefault="004A6816" w:rsidP="00CB7135">
      <w:pPr>
        <w:rPr>
          <w:rFonts w:cs="Arial"/>
        </w:rPr>
      </w:pPr>
    </w:p>
    <w:p w14:paraId="16BA652B" w14:textId="77777777" w:rsidR="004A6816" w:rsidRPr="005158F2" w:rsidRDefault="004A6816" w:rsidP="005158F2">
      <w:pPr>
        <w:pBdr>
          <w:top w:val="single" w:sz="4" w:space="1" w:color="auto"/>
          <w:left w:val="single" w:sz="4" w:space="4" w:color="auto"/>
          <w:bottom w:val="single" w:sz="4" w:space="1" w:color="auto"/>
          <w:right w:val="single" w:sz="4" w:space="4" w:color="auto"/>
        </w:pBdr>
        <w:shd w:val="clear" w:color="auto" w:fill="FFFF00"/>
        <w:rPr>
          <w:rFonts w:cs="Arial"/>
          <w:b/>
        </w:rPr>
      </w:pPr>
      <w:r w:rsidRPr="005158F2">
        <w:rPr>
          <w:rFonts w:cs="Arial"/>
          <w:b/>
        </w:rPr>
        <w:t xml:space="preserve">It all starts with </w:t>
      </w:r>
      <w:r w:rsidRPr="005158F2">
        <w:rPr>
          <w:rFonts w:cs="Arial"/>
          <w:b/>
          <w:i/>
          <w:u w:val="single"/>
        </w:rPr>
        <w:t>Courageous</w:t>
      </w:r>
      <w:r w:rsidRPr="005158F2">
        <w:rPr>
          <w:rFonts w:cs="Arial"/>
          <w:b/>
        </w:rPr>
        <w:t xml:space="preserve"> Conversations!</w:t>
      </w:r>
    </w:p>
    <w:p w14:paraId="07C7E829" w14:textId="77777777" w:rsidR="004A6816" w:rsidRPr="005158F2" w:rsidRDefault="004A6816" w:rsidP="005158F2">
      <w:pPr>
        <w:pBdr>
          <w:top w:val="single" w:sz="4" w:space="1" w:color="auto"/>
          <w:left w:val="single" w:sz="4" w:space="4" w:color="auto"/>
          <w:bottom w:val="single" w:sz="4" w:space="1" w:color="auto"/>
          <w:right w:val="single" w:sz="4" w:space="4" w:color="auto"/>
        </w:pBdr>
        <w:shd w:val="clear" w:color="auto" w:fill="FFFF00"/>
        <w:rPr>
          <w:rFonts w:cs="Arial"/>
          <w:b/>
        </w:rPr>
      </w:pPr>
    </w:p>
    <w:p w14:paraId="1B220F97" w14:textId="77777777" w:rsidR="004A6816" w:rsidRPr="005158F2" w:rsidRDefault="004A6816" w:rsidP="005158F2">
      <w:pPr>
        <w:pBdr>
          <w:top w:val="single" w:sz="4" w:space="1" w:color="auto"/>
          <w:left w:val="single" w:sz="4" w:space="4" w:color="auto"/>
          <w:bottom w:val="single" w:sz="4" w:space="1" w:color="auto"/>
          <w:right w:val="single" w:sz="4" w:space="4" w:color="auto"/>
        </w:pBdr>
        <w:shd w:val="clear" w:color="auto" w:fill="FFFF00"/>
        <w:rPr>
          <w:rFonts w:cs="Arial"/>
        </w:rPr>
      </w:pPr>
      <w:r w:rsidRPr="005158F2">
        <w:rPr>
          <w:rFonts w:cs="Arial"/>
        </w:rPr>
        <w:t>Download this booklet, suitable for all staff types and general public.</w:t>
      </w:r>
    </w:p>
    <w:p w14:paraId="04BCCB28" w14:textId="77777777" w:rsidR="00CB7135" w:rsidRPr="004A6816" w:rsidRDefault="004A6816" w:rsidP="005158F2">
      <w:pPr>
        <w:pBdr>
          <w:top w:val="single" w:sz="4" w:space="1" w:color="auto"/>
          <w:left w:val="single" w:sz="4" w:space="4" w:color="auto"/>
          <w:bottom w:val="single" w:sz="4" w:space="1" w:color="auto"/>
          <w:right w:val="single" w:sz="4" w:space="4" w:color="auto"/>
        </w:pBdr>
        <w:shd w:val="clear" w:color="auto" w:fill="FFFF00"/>
        <w:rPr>
          <w:rFonts w:cs="Arial"/>
        </w:rPr>
      </w:pPr>
      <w:r w:rsidRPr="005158F2">
        <w:rPr>
          <w:rFonts w:cs="Arial"/>
        </w:rPr>
        <w:t xml:space="preserve">Or access this free </w:t>
      </w:r>
      <w:hyperlink r:id="rId34" w:history="1">
        <w:r w:rsidRPr="005158F2">
          <w:rPr>
            <w:rStyle w:val="Hyperlink"/>
            <w:rFonts w:cs="Arial"/>
          </w:rPr>
          <w:t>ACP course</w:t>
        </w:r>
      </w:hyperlink>
      <w:r w:rsidRPr="005158F2">
        <w:rPr>
          <w:rFonts w:cs="Arial"/>
        </w:rPr>
        <w:t xml:space="preserve"> sponsored by HEE KSS on the Canterbury Christ Church University website</w:t>
      </w:r>
    </w:p>
    <w:p w14:paraId="59CA72F4" w14:textId="77777777" w:rsidR="00CB7135" w:rsidRDefault="00CB7135" w:rsidP="00CB7135">
      <w:pPr>
        <w:pStyle w:val="Heading1"/>
      </w:pPr>
      <w:r>
        <w:t>Section 2</w:t>
      </w:r>
      <w:r w:rsidR="000904F3">
        <w:t>:</w:t>
      </w:r>
      <w:r>
        <w:t xml:space="preserve"> The offer from e-learning for Health</w:t>
      </w:r>
    </w:p>
    <w:p w14:paraId="46A8E809" w14:textId="77777777" w:rsidR="00CB7135" w:rsidRPr="0036727A" w:rsidRDefault="00CB7135" w:rsidP="00CB7135">
      <w:pPr>
        <w:rPr>
          <w:rFonts w:cs="Arial"/>
        </w:rPr>
      </w:pPr>
      <w:r w:rsidRPr="0036727A">
        <w:rPr>
          <w:rFonts w:cs="Arial"/>
        </w:rPr>
        <w:t>website http://www.e-lfh.org.uk/programmes/end-of-life-care/</w:t>
      </w:r>
    </w:p>
    <w:p w14:paraId="58DA829A" w14:textId="77777777" w:rsidR="00CB7135" w:rsidRPr="0036727A" w:rsidRDefault="00CB7135" w:rsidP="00CB7135">
      <w:pPr>
        <w:rPr>
          <w:rFonts w:cs="Arial"/>
        </w:rPr>
      </w:pPr>
    </w:p>
    <w:p w14:paraId="51D125E9" w14:textId="77777777" w:rsidR="00CB7135" w:rsidRPr="0036727A" w:rsidRDefault="00CB7135" w:rsidP="00CB7135">
      <w:pPr>
        <w:rPr>
          <w:rStyle w:val="Hyperlink"/>
          <w:rFonts w:cs="Arial"/>
        </w:rPr>
      </w:pPr>
      <w:r w:rsidRPr="0036727A">
        <w:rPr>
          <w:rFonts w:cs="Arial"/>
        </w:rPr>
        <w:t xml:space="preserve">There is an on-line session learners can complete to help you assess your training needs in supporting a dying person. </w:t>
      </w:r>
      <w:hyperlink r:id="rId35" w:history="1">
        <w:r w:rsidRPr="0036727A">
          <w:rPr>
            <w:rStyle w:val="Hyperlink"/>
            <w:rFonts w:cs="Arial"/>
          </w:rPr>
          <w:t>http://portal.e-lfh.org.uk/Component/Details/404448</w:t>
        </w:r>
      </w:hyperlink>
    </w:p>
    <w:p w14:paraId="5FA83EEC" w14:textId="77777777" w:rsidR="00CB7135" w:rsidRPr="0036727A" w:rsidRDefault="00CB7135" w:rsidP="00CB7135">
      <w:pPr>
        <w:rPr>
          <w:rFonts w:cs="Arial"/>
        </w:rPr>
      </w:pPr>
    </w:p>
    <w:p w14:paraId="5482D76C" w14:textId="77777777" w:rsidR="00CB7135" w:rsidRPr="0036727A" w:rsidRDefault="00CB7135" w:rsidP="00CB7135">
      <w:pPr>
        <w:rPr>
          <w:rFonts w:cs="Arial"/>
        </w:rPr>
      </w:pPr>
      <w:r w:rsidRPr="0036727A">
        <w:rPr>
          <w:rFonts w:cs="Arial"/>
        </w:rPr>
        <w:t xml:space="preserve">There is a link to learning pathways which indicates which courses are suitable for different staff groups which will help them navigate their way through the e-learning </w:t>
      </w:r>
      <w:hyperlink r:id="rId36" w:history="1">
        <w:r w:rsidRPr="0036727A">
          <w:rPr>
            <w:rStyle w:val="Hyperlink"/>
            <w:rFonts w:cs="Arial"/>
          </w:rPr>
          <w:t>http://www.e-lfh.org.uk/programmes/end-of-life-care/learning-paths/</w:t>
        </w:r>
      </w:hyperlink>
    </w:p>
    <w:p w14:paraId="3A8F3575" w14:textId="77777777" w:rsidR="00CB7135" w:rsidRPr="0036727A" w:rsidRDefault="00CB7135" w:rsidP="00CB7135">
      <w:pPr>
        <w:rPr>
          <w:rFonts w:cs="Arial"/>
        </w:rPr>
      </w:pPr>
    </w:p>
    <w:p w14:paraId="2302A093" w14:textId="77777777" w:rsidR="00CB7135" w:rsidRPr="0036727A" w:rsidRDefault="00CB7135" w:rsidP="00CB7135">
      <w:pPr>
        <w:rPr>
          <w:rFonts w:cs="Arial"/>
        </w:rPr>
      </w:pPr>
      <w:r w:rsidRPr="0036727A">
        <w:rPr>
          <w:rFonts w:cs="Arial"/>
        </w:rPr>
        <w:t>The e-ELCA sessions have also been mapped to support learning for the national level 2</w:t>
      </w:r>
      <w:r w:rsidR="00AF6098" w:rsidRPr="0036727A">
        <w:rPr>
          <w:rFonts w:cs="Arial"/>
        </w:rPr>
        <w:t>, 3</w:t>
      </w:r>
      <w:r w:rsidRPr="0036727A">
        <w:rPr>
          <w:rFonts w:cs="Arial"/>
        </w:rPr>
        <w:t xml:space="preserve"> and 5 End of Life Qualifications. </w:t>
      </w:r>
    </w:p>
    <w:p w14:paraId="36D6DD6D" w14:textId="77777777" w:rsidR="00CB7135" w:rsidRPr="0036727A" w:rsidRDefault="00CB7135" w:rsidP="00CB7135">
      <w:pPr>
        <w:autoSpaceDE w:val="0"/>
        <w:autoSpaceDN w:val="0"/>
        <w:adjustRightInd w:val="0"/>
        <w:rPr>
          <w:rFonts w:eastAsia="Cambria" w:cs="Arial"/>
          <w:color w:val="000000"/>
          <w:lang w:eastAsia="en-GB"/>
        </w:rPr>
      </w:pPr>
    </w:p>
    <w:p w14:paraId="6BF97703" w14:textId="77777777" w:rsidR="00CB7135" w:rsidRPr="0036727A" w:rsidRDefault="00CB7135" w:rsidP="00CB7135">
      <w:pPr>
        <w:autoSpaceDE w:val="0"/>
        <w:autoSpaceDN w:val="0"/>
        <w:adjustRightInd w:val="0"/>
        <w:rPr>
          <w:rFonts w:cs="Arial"/>
          <w:b/>
          <w:bCs/>
          <w:color w:val="4F81BD" w:themeColor="accent1"/>
          <w:lang w:eastAsia="en-GB"/>
        </w:rPr>
      </w:pPr>
      <w:r w:rsidRPr="0036727A">
        <w:rPr>
          <w:rFonts w:cs="Arial"/>
          <w:b/>
          <w:bCs/>
          <w:color w:val="4F81BD" w:themeColor="accent1"/>
          <w:lang w:eastAsia="en-GB"/>
        </w:rPr>
        <w:t xml:space="preserve">Making the most of End of Life Care for All (e-ELCA) </w:t>
      </w:r>
    </w:p>
    <w:p w14:paraId="678C2019" w14:textId="31617C8E" w:rsidR="004A6816" w:rsidRPr="00253E7F" w:rsidRDefault="00CB7135" w:rsidP="00253E7F">
      <w:pPr>
        <w:autoSpaceDE w:val="0"/>
        <w:autoSpaceDN w:val="0"/>
        <w:adjustRightInd w:val="0"/>
        <w:rPr>
          <w:rFonts w:cs="Arial"/>
          <w:b/>
          <w:bCs/>
          <w:color w:val="4F81BD" w:themeColor="accent1"/>
          <w:lang w:eastAsia="en-GB"/>
        </w:rPr>
      </w:pPr>
      <w:r w:rsidRPr="0036727A">
        <w:rPr>
          <w:rFonts w:cs="Arial"/>
          <w:b/>
          <w:bCs/>
          <w:color w:val="4F81BD" w:themeColor="accent1"/>
          <w:lang w:eastAsia="en-GB"/>
        </w:rPr>
        <w:t xml:space="preserve">A </w:t>
      </w:r>
      <w:r w:rsidRPr="0036727A">
        <w:rPr>
          <w:rFonts w:cs="Arial"/>
          <w:bCs/>
          <w:color w:val="4F81BD" w:themeColor="accent1"/>
          <w:lang w:eastAsia="en-GB"/>
        </w:rPr>
        <w:t>guide to</w:t>
      </w:r>
      <w:r w:rsidRPr="0036727A">
        <w:rPr>
          <w:rFonts w:cs="Arial"/>
          <w:b/>
          <w:bCs/>
          <w:color w:val="4F81BD" w:themeColor="accent1"/>
          <w:lang w:eastAsia="en-GB"/>
        </w:rPr>
        <w:t xml:space="preserve"> factors that maximise the effectiveness of End of Life Care for All (e-ELCA) </w:t>
      </w:r>
    </w:p>
    <w:p w14:paraId="05B84331" w14:textId="77777777" w:rsidR="007267F6" w:rsidRDefault="007267F6" w:rsidP="007267F6">
      <w:pPr>
        <w:pStyle w:val="Heading1"/>
      </w:pPr>
      <w:r>
        <w:t>Section 3</w:t>
      </w:r>
      <w:r w:rsidR="000904F3">
        <w:t>:</w:t>
      </w:r>
      <w:r>
        <w:t xml:space="preserve"> Open access free courses and resources</w:t>
      </w:r>
    </w:p>
    <w:p w14:paraId="08F655B1" w14:textId="77777777" w:rsidR="007267F6" w:rsidRPr="007267F6" w:rsidRDefault="007267F6" w:rsidP="007267F6">
      <w:pPr>
        <w:pStyle w:val="Heading2"/>
        <w:shd w:val="clear" w:color="auto" w:fill="FFFFFF"/>
        <w:rPr>
          <w:rFonts w:cs="Arial"/>
          <w:b w:val="0"/>
          <w:sz w:val="24"/>
          <w:szCs w:val="24"/>
          <w:u w:val="single"/>
        </w:rPr>
      </w:pPr>
      <w:r w:rsidRPr="007267F6">
        <w:rPr>
          <w:rFonts w:cs="Arial"/>
          <w:b w:val="0"/>
          <w:sz w:val="24"/>
          <w:szCs w:val="24"/>
          <w:u w:val="single"/>
        </w:rPr>
        <w:t>Skills for Care</w:t>
      </w:r>
    </w:p>
    <w:p w14:paraId="6D422530" w14:textId="77777777" w:rsidR="007267F6" w:rsidRPr="007267F6" w:rsidRDefault="007267F6" w:rsidP="007267F6">
      <w:pPr>
        <w:rPr>
          <w:rFonts w:cs="Arial"/>
        </w:rPr>
      </w:pPr>
    </w:p>
    <w:p w14:paraId="1D99A3FE" w14:textId="77777777" w:rsidR="00C249C4" w:rsidRDefault="007267F6" w:rsidP="007267F6">
      <w:pPr>
        <w:rPr>
          <w:rFonts w:cs="Arial"/>
          <w:b/>
        </w:rPr>
      </w:pPr>
      <w:r w:rsidRPr="00C249C4">
        <w:rPr>
          <w:rFonts w:cs="Arial"/>
          <w:b/>
        </w:rPr>
        <w:t>End of life</w:t>
      </w:r>
    </w:p>
    <w:p w14:paraId="2A34FD00" w14:textId="77777777" w:rsidR="007267F6" w:rsidRPr="00C249C4" w:rsidRDefault="007267F6" w:rsidP="007267F6">
      <w:pPr>
        <w:rPr>
          <w:rFonts w:cs="Arial"/>
          <w:b/>
        </w:rPr>
      </w:pPr>
      <w:r w:rsidRPr="00C249C4">
        <w:rPr>
          <w:rFonts w:cs="Arial"/>
          <w:b/>
        </w:rPr>
        <w:t xml:space="preserve"> </w:t>
      </w:r>
    </w:p>
    <w:p w14:paraId="4DDAA58B" w14:textId="77777777" w:rsidR="007267F6" w:rsidRPr="007267F6" w:rsidRDefault="002C3AC2" w:rsidP="007267F6">
      <w:pPr>
        <w:rPr>
          <w:rStyle w:val="Hyperlink"/>
          <w:rFonts w:cs="Arial"/>
        </w:rPr>
      </w:pPr>
      <w:hyperlink r:id="rId37" w:history="1">
        <w:r w:rsidR="007267F6" w:rsidRPr="007267F6">
          <w:rPr>
            <w:rStyle w:val="Hyperlink"/>
            <w:rFonts w:cs="Arial"/>
          </w:rPr>
          <w:t>http://www.skillsforcare.org.uk/Topics/End-of-Life-Care/End-of-life-care.aspx</w:t>
        </w:r>
      </w:hyperlink>
    </w:p>
    <w:p w14:paraId="580D9658" w14:textId="77777777" w:rsidR="00C249C4" w:rsidRDefault="00C249C4" w:rsidP="007267F6">
      <w:pPr>
        <w:rPr>
          <w:rFonts w:cs="Arial"/>
          <w:b/>
        </w:rPr>
      </w:pPr>
    </w:p>
    <w:p w14:paraId="1C4D8770" w14:textId="77777777" w:rsidR="00C249C4" w:rsidRDefault="00C249C4" w:rsidP="007267F6">
      <w:pPr>
        <w:rPr>
          <w:rFonts w:cs="Arial"/>
          <w:b/>
        </w:rPr>
      </w:pPr>
      <w:r>
        <w:rPr>
          <w:rFonts w:cs="Arial"/>
          <w:b/>
        </w:rPr>
        <w:t>ELCA e-learning module</w:t>
      </w:r>
    </w:p>
    <w:p w14:paraId="65518284" w14:textId="77777777" w:rsidR="00C249C4" w:rsidRPr="00C249C4" w:rsidRDefault="00C249C4" w:rsidP="007267F6">
      <w:pPr>
        <w:rPr>
          <w:rFonts w:cs="Arial"/>
          <w:b/>
        </w:rPr>
      </w:pPr>
    </w:p>
    <w:p w14:paraId="0308EFF4" w14:textId="77777777" w:rsidR="007267F6" w:rsidRDefault="002C3AC2" w:rsidP="007267F6">
      <w:pPr>
        <w:rPr>
          <w:rFonts w:cs="Arial"/>
        </w:rPr>
      </w:pPr>
      <w:hyperlink r:id="rId38" w:history="1">
        <w:r w:rsidR="007267F6" w:rsidRPr="007267F6">
          <w:rPr>
            <w:rStyle w:val="Hyperlink"/>
            <w:rFonts w:cs="Arial"/>
          </w:rPr>
          <w:t>http://www.skillsforcare.org.uk/Topics/End-of-Life-Care/Working-together-to-improve-end-of-life-care.aspx</w:t>
        </w:r>
      </w:hyperlink>
      <w:r w:rsidR="007267F6" w:rsidRPr="007267F6">
        <w:rPr>
          <w:rFonts w:cs="Arial"/>
        </w:rPr>
        <w:t xml:space="preserve"> </w:t>
      </w:r>
    </w:p>
    <w:p w14:paraId="08EA09A2" w14:textId="77777777" w:rsidR="00C249C4" w:rsidRPr="007267F6" w:rsidRDefault="00C249C4" w:rsidP="007267F6">
      <w:pPr>
        <w:rPr>
          <w:rFonts w:cs="Arial"/>
        </w:rPr>
      </w:pPr>
    </w:p>
    <w:p w14:paraId="158042DB" w14:textId="77777777" w:rsidR="007267F6" w:rsidRPr="007267F6" w:rsidRDefault="007267F6" w:rsidP="007267F6">
      <w:pPr>
        <w:rPr>
          <w:rFonts w:cs="Arial"/>
        </w:rPr>
      </w:pPr>
      <w:r w:rsidRPr="007267F6">
        <w:rPr>
          <w:rFonts w:cs="Arial"/>
        </w:rPr>
        <w:t xml:space="preserve">Training pack for front line workers and trainers, includes film and understanding job roles for nine roles including hospice worker and additional resources </w:t>
      </w:r>
    </w:p>
    <w:p w14:paraId="74917C1A" w14:textId="77777777" w:rsidR="007267F6" w:rsidRPr="007267F6" w:rsidRDefault="007267F6" w:rsidP="007267F6">
      <w:pPr>
        <w:rPr>
          <w:rStyle w:val="Hyperlink"/>
          <w:rFonts w:cs="Arial"/>
        </w:rPr>
      </w:pPr>
      <w:r w:rsidRPr="007267F6">
        <w:rPr>
          <w:rFonts w:cs="Arial"/>
        </w:rPr>
        <w:t xml:space="preserve">Learn from others: </w:t>
      </w:r>
      <w:hyperlink r:id="rId39" w:history="1">
        <w:r w:rsidRPr="007267F6">
          <w:rPr>
            <w:rStyle w:val="Hyperlink"/>
            <w:rFonts w:cs="Arial"/>
          </w:rPr>
          <w:t>http://learnfromothers.skillsforcare.org.uk/Library/End%20of%20Life%20Care%20201.pdf</w:t>
        </w:r>
      </w:hyperlink>
    </w:p>
    <w:p w14:paraId="0C52D704" w14:textId="77777777" w:rsidR="007267F6" w:rsidRPr="007267F6" w:rsidRDefault="007267F6" w:rsidP="007267F6">
      <w:pPr>
        <w:rPr>
          <w:rFonts w:cs="Arial"/>
        </w:rPr>
      </w:pPr>
    </w:p>
    <w:p w14:paraId="610F5CFD" w14:textId="77777777" w:rsidR="007267F6" w:rsidRPr="00C249C4" w:rsidRDefault="007267F6" w:rsidP="007267F6">
      <w:pPr>
        <w:rPr>
          <w:rFonts w:cs="Arial"/>
          <w:b/>
          <w:bCs/>
          <w:color w:val="4F81BD" w:themeColor="accent1"/>
          <w:u w:val="single"/>
        </w:rPr>
      </w:pPr>
      <w:r w:rsidRPr="00C249C4">
        <w:rPr>
          <w:rFonts w:cs="Arial"/>
          <w:b/>
          <w:bCs/>
          <w:color w:val="4F81BD" w:themeColor="accent1"/>
          <w:u w:val="single"/>
        </w:rPr>
        <w:t>Open Learn</w:t>
      </w:r>
    </w:p>
    <w:p w14:paraId="256F3A04" w14:textId="77777777" w:rsidR="007267F6" w:rsidRPr="007267F6" w:rsidRDefault="007267F6" w:rsidP="007267F6">
      <w:pPr>
        <w:rPr>
          <w:rFonts w:cs="Arial"/>
        </w:rPr>
      </w:pPr>
    </w:p>
    <w:p w14:paraId="371178B4" w14:textId="77777777" w:rsidR="007267F6" w:rsidRPr="007267F6" w:rsidRDefault="007267F6" w:rsidP="007267F6">
      <w:pPr>
        <w:rPr>
          <w:rFonts w:cs="Arial"/>
        </w:rPr>
      </w:pPr>
      <w:r w:rsidRPr="007267F6">
        <w:rPr>
          <w:rFonts w:cs="Arial"/>
        </w:rPr>
        <w:t>Create a free account and enrol to complete the courses</w:t>
      </w:r>
      <w:r>
        <w:rPr>
          <w:rFonts w:cs="Arial"/>
        </w:rPr>
        <w:t>.</w:t>
      </w:r>
    </w:p>
    <w:p w14:paraId="345075A5" w14:textId="77777777" w:rsidR="007267F6" w:rsidRPr="007267F6" w:rsidRDefault="007267F6" w:rsidP="007267F6">
      <w:pPr>
        <w:rPr>
          <w:rFonts w:cs="Arial"/>
        </w:rPr>
      </w:pPr>
    </w:p>
    <w:p w14:paraId="0DBE1622" w14:textId="77777777" w:rsidR="007267F6" w:rsidRDefault="007267F6" w:rsidP="007267F6">
      <w:pPr>
        <w:rPr>
          <w:rFonts w:cs="Arial"/>
          <w:b/>
        </w:rPr>
      </w:pPr>
      <w:r w:rsidRPr="007267F6">
        <w:rPr>
          <w:rFonts w:cs="Arial"/>
          <w:b/>
        </w:rPr>
        <w:lastRenderedPageBreak/>
        <w:t>Ageing and disability: transitions into residential care</w:t>
      </w:r>
    </w:p>
    <w:p w14:paraId="5063CC00" w14:textId="77777777" w:rsidR="007267F6" w:rsidRPr="007267F6" w:rsidRDefault="007267F6" w:rsidP="007267F6">
      <w:pPr>
        <w:rPr>
          <w:rFonts w:cs="Arial"/>
          <w:b/>
        </w:rPr>
      </w:pPr>
    </w:p>
    <w:p w14:paraId="1F95F7F0" w14:textId="77777777" w:rsidR="007267F6" w:rsidRPr="007267F6" w:rsidRDefault="002C3AC2" w:rsidP="007267F6">
      <w:pPr>
        <w:rPr>
          <w:rFonts w:cs="Arial"/>
        </w:rPr>
      </w:pPr>
      <w:hyperlink r:id="rId40" w:history="1">
        <w:r w:rsidR="007267F6" w:rsidRPr="007267F6">
          <w:rPr>
            <w:rStyle w:val="Hyperlink"/>
            <w:rFonts w:cs="Arial"/>
          </w:rPr>
          <w:t>http://www.open.edu/openlearn/health-sports-psychology/social-care/social-work/ageing-and-disability-transitions-residential-care/content-section-0</w:t>
        </w:r>
      </w:hyperlink>
    </w:p>
    <w:p w14:paraId="57558728" w14:textId="77777777" w:rsidR="007267F6" w:rsidRPr="007267F6" w:rsidRDefault="007267F6" w:rsidP="007267F6">
      <w:pPr>
        <w:rPr>
          <w:rFonts w:cs="Arial"/>
        </w:rPr>
      </w:pPr>
      <w:r w:rsidRPr="007267F6">
        <w:rPr>
          <w:rFonts w:cs="Arial"/>
        </w:rPr>
        <w:t>11 hours</w:t>
      </w:r>
    </w:p>
    <w:p w14:paraId="072EE2A0" w14:textId="77777777" w:rsidR="007267F6" w:rsidRPr="007267F6" w:rsidRDefault="007267F6" w:rsidP="007267F6">
      <w:pPr>
        <w:shd w:val="clear" w:color="auto" w:fill="FFFFFF"/>
        <w:rPr>
          <w:rFonts w:cs="Arial"/>
          <w:color w:val="1A1A1A"/>
          <w:lang w:eastAsia="en-GB"/>
        </w:rPr>
      </w:pPr>
      <w:r w:rsidRPr="007267F6">
        <w:rPr>
          <w:rFonts w:cs="Arial"/>
          <w:color w:val="1A1A1A"/>
          <w:lang w:eastAsia="en-GB"/>
        </w:rPr>
        <w:t>Moving into a care home can have a profound emotional impact on an individual; the anticipation of residential care is one of the biggest sources of fear for the elderly. This free course discusses the role of social workers and care staff in supporting individuals through transition, and how residential environments affect quality of life.</w:t>
      </w:r>
    </w:p>
    <w:p w14:paraId="2CB8C67A" w14:textId="77777777" w:rsidR="007267F6" w:rsidRPr="007267F6" w:rsidRDefault="007267F6" w:rsidP="007267F6">
      <w:pPr>
        <w:shd w:val="clear" w:color="auto" w:fill="FFFFFF"/>
        <w:rPr>
          <w:rFonts w:cs="Arial"/>
          <w:color w:val="1A1A1A"/>
          <w:lang w:eastAsia="en-GB"/>
        </w:rPr>
      </w:pPr>
      <w:r w:rsidRPr="007267F6">
        <w:rPr>
          <w:rFonts w:cs="Arial"/>
          <w:color w:val="1A1A1A"/>
          <w:lang w:eastAsia="en-GB"/>
        </w:rPr>
        <w:t>After studying this course, you should be able to:</w:t>
      </w:r>
    </w:p>
    <w:p w14:paraId="47A3128F" w14:textId="77777777" w:rsidR="007267F6" w:rsidRPr="007267F6" w:rsidRDefault="007267F6" w:rsidP="007267F6">
      <w:pPr>
        <w:pStyle w:val="ListParagraph"/>
        <w:numPr>
          <w:ilvl w:val="0"/>
          <w:numId w:val="8"/>
        </w:numPr>
        <w:shd w:val="clear" w:color="auto" w:fill="FFFFFF"/>
        <w:spacing w:line="276" w:lineRule="auto"/>
        <w:rPr>
          <w:rFonts w:ascii="Arial" w:hAnsi="Arial" w:cs="Arial"/>
          <w:color w:val="1A1A1A"/>
          <w:lang w:eastAsia="en-GB"/>
        </w:rPr>
      </w:pPr>
      <w:proofErr w:type="spellStart"/>
      <w:r w:rsidRPr="007267F6">
        <w:rPr>
          <w:rFonts w:ascii="Arial" w:hAnsi="Arial" w:cs="Arial"/>
          <w:color w:val="1A1A1A"/>
          <w:lang w:eastAsia="en-GB"/>
        </w:rPr>
        <w:t>recognise</w:t>
      </w:r>
      <w:proofErr w:type="spellEnd"/>
      <w:r w:rsidRPr="007267F6">
        <w:rPr>
          <w:rFonts w:ascii="Arial" w:hAnsi="Arial" w:cs="Arial"/>
          <w:color w:val="1A1A1A"/>
          <w:lang w:eastAsia="en-GB"/>
        </w:rPr>
        <w:t xml:space="preserve"> key factors which determine the way people experience and manage transitions</w:t>
      </w:r>
    </w:p>
    <w:p w14:paraId="560BC26D" w14:textId="77777777" w:rsidR="007267F6" w:rsidRPr="007267F6" w:rsidRDefault="007267F6" w:rsidP="007267F6">
      <w:pPr>
        <w:pStyle w:val="ListParagraph"/>
        <w:numPr>
          <w:ilvl w:val="0"/>
          <w:numId w:val="8"/>
        </w:numPr>
        <w:shd w:val="clear" w:color="auto" w:fill="FFFFFF"/>
        <w:spacing w:line="276" w:lineRule="auto"/>
        <w:rPr>
          <w:rFonts w:ascii="Arial" w:hAnsi="Arial" w:cs="Arial"/>
          <w:color w:val="1A1A1A"/>
          <w:lang w:eastAsia="en-GB"/>
        </w:rPr>
      </w:pPr>
      <w:r w:rsidRPr="007267F6">
        <w:rPr>
          <w:rFonts w:ascii="Arial" w:hAnsi="Arial" w:cs="Arial"/>
          <w:color w:val="1A1A1A"/>
          <w:lang w:eastAsia="en-GB"/>
        </w:rPr>
        <w:t>identify elements of good practice for supporting people through transitions</w:t>
      </w:r>
    </w:p>
    <w:p w14:paraId="1C2EBE92" w14:textId="77777777" w:rsidR="007267F6" w:rsidRPr="007267F6" w:rsidRDefault="007267F6" w:rsidP="007267F6">
      <w:pPr>
        <w:pStyle w:val="ListParagraph"/>
        <w:numPr>
          <w:ilvl w:val="0"/>
          <w:numId w:val="8"/>
        </w:numPr>
        <w:shd w:val="clear" w:color="auto" w:fill="FFFFFF"/>
        <w:spacing w:line="276" w:lineRule="auto"/>
        <w:rPr>
          <w:rFonts w:ascii="Arial" w:hAnsi="Arial" w:cs="Arial"/>
          <w:color w:val="1A1A1A"/>
          <w:lang w:eastAsia="en-GB"/>
        </w:rPr>
      </w:pPr>
      <w:r w:rsidRPr="007267F6">
        <w:rPr>
          <w:rFonts w:ascii="Arial" w:hAnsi="Arial" w:cs="Arial"/>
          <w:color w:val="1A1A1A"/>
          <w:lang w:eastAsia="en-GB"/>
        </w:rPr>
        <w:t>discuss how care environments can promote service users’ identity, strengths and autonomy</w:t>
      </w:r>
    </w:p>
    <w:p w14:paraId="48519AE4" w14:textId="77777777" w:rsidR="007267F6" w:rsidRPr="007267F6" w:rsidRDefault="007267F6" w:rsidP="007267F6">
      <w:pPr>
        <w:rPr>
          <w:rFonts w:cs="Arial"/>
          <w:b/>
        </w:rPr>
      </w:pPr>
    </w:p>
    <w:p w14:paraId="7DAFEAFA" w14:textId="77777777" w:rsidR="007267F6" w:rsidRDefault="007267F6" w:rsidP="007267F6">
      <w:pPr>
        <w:rPr>
          <w:rFonts w:cs="Arial"/>
          <w:b/>
        </w:rPr>
      </w:pPr>
      <w:r w:rsidRPr="007267F6">
        <w:rPr>
          <w:rFonts w:cs="Arial"/>
          <w:b/>
        </w:rPr>
        <w:t>Living with death and dying</w:t>
      </w:r>
    </w:p>
    <w:p w14:paraId="60D663F7" w14:textId="77777777" w:rsidR="007267F6" w:rsidRPr="007267F6" w:rsidRDefault="007267F6" w:rsidP="007267F6">
      <w:pPr>
        <w:rPr>
          <w:rFonts w:cs="Arial"/>
        </w:rPr>
      </w:pPr>
    </w:p>
    <w:p w14:paraId="1BC5F158" w14:textId="77777777" w:rsidR="007267F6" w:rsidRPr="007267F6" w:rsidRDefault="002C3AC2" w:rsidP="007267F6">
      <w:pPr>
        <w:rPr>
          <w:rFonts w:cs="Arial"/>
        </w:rPr>
      </w:pPr>
      <w:hyperlink r:id="rId41" w:history="1">
        <w:r w:rsidR="007267F6" w:rsidRPr="007267F6">
          <w:rPr>
            <w:rStyle w:val="Hyperlink"/>
            <w:rFonts w:cs="Arial"/>
          </w:rPr>
          <w:t>http://www.open.edu/openlearn/health-sports-psychology/social-care/living-death-and-dying/content-section-0</w:t>
        </w:r>
      </w:hyperlink>
      <w:r w:rsidR="007267F6" w:rsidRPr="007267F6">
        <w:rPr>
          <w:rFonts w:cs="Arial"/>
        </w:rPr>
        <w:t xml:space="preserve">  </w:t>
      </w:r>
    </w:p>
    <w:p w14:paraId="13C8850E" w14:textId="77777777" w:rsidR="007267F6" w:rsidRPr="007267F6" w:rsidRDefault="007267F6" w:rsidP="007267F6">
      <w:pPr>
        <w:rPr>
          <w:rFonts w:cs="Arial"/>
        </w:rPr>
      </w:pPr>
      <w:r w:rsidRPr="007267F6">
        <w:rPr>
          <w:rFonts w:cs="Arial"/>
        </w:rPr>
        <w:t>4 hours</w:t>
      </w:r>
    </w:p>
    <w:p w14:paraId="0EA51386" w14:textId="77777777" w:rsidR="007267F6" w:rsidRPr="007267F6" w:rsidRDefault="007267F6" w:rsidP="007267F6">
      <w:pPr>
        <w:rPr>
          <w:rFonts w:cs="Arial"/>
        </w:rPr>
      </w:pPr>
      <w:r w:rsidRPr="007267F6">
        <w:rPr>
          <w:rFonts w:cs="Arial"/>
        </w:rPr>
        <w:t>This course explores how knowledge of and beliefs about death and encounters with death affect people's lives. It also examines the concept of a 'good death' from an individual perspective in order to enhance the quality of dying.</w:t>
      </w:r>
    </w:p>
    <w:p w14:paraId="6DEAC050" w14:textId="77777777" w:rsidR="007267F6" w:rsidRPr="007267F6" w:rsidRDefault="007267F6" w:rsidP="007267F6">
      <w:pPr>
        <w:rPr>
          <w:rFonts w:cs="Arial"/>
        </w:rPr>
      </w:pPr>
      <w:r w:rsidRPr="007267F6">
        <w:rPr>
          <w:rFonts w:cs="Arial"/>
        </w:rPr>
        <w:t>After completing this course, you should be able to:</w:t>
      </w:r>
    </w:p>
    <w:p w14:paraId="61E0A596" w14:textId="77777777" w:rsidR="007267F6" w:rsidRPr="007267F6" w:rsidRDefault="007267F6" w:rsidP="007267F6">
      <w:pPr>
        <w:pStyle w:val="ListParagraph"/>
        <w:numPr>
          <w:ilvl w:val="0"/>
          <w:numId w:val="2"/>
        </w:numPr>
        <w:rPr>
          <w:rFonts w:ascii="Arial" w:hAnsi="Arial" w:cs="Arial"/>
        </w:rPr>
      </w:pPr>
      <w:r w:rsidRPr="007267F6">
        <w:rPr>
          <w:rFonts w:ascii="Arial" w:hAnsi="Arial" w:cs="Arial"/>
        </w:rPr>
        <w:t>relate beliefs about death to the meaning people attach to life</w:t>
      </w:r>
    </w:p>
    <w:p w14:paraId="023D5452" w14:textId="77777777" w:rsidR="007267F6" w:rsidRPr="007267F6" w:rsidRDefault="007267F6" w:rsidP="007267F6">
      <w:pPr>
        <w:pStyle w:val="ListParagraph"/>
        <w:numPr>
          <w:ilvl w:val="0"/>
          <w:numId w:val="2"/>
        </w:numPr>
        <w:rPr>
          <w:rFonts w:ascii="Arial" w:hAnsi="Arial" w:cs="Arial"/>
        </w:rPr>
      </w:pPr>
      <w:r w:rsidRPr="007267F6">
        <w:rPr>
          <w:rFonts w:ascii="Arial" w:hAnsi="Arial" w:cs="Arial"/>
        </w:rPr>
        <w:t>reflect on the way in which death structures life</w:t>
      </w:r>
    </w:p>
    <w:p w14:paraId="05D885B0" w14:textId="77777777" w:rsidR="007267F6" w:rsidRPr="007267F6" w:rsidRDefault="007267F6" w:rsidP="007267F6">
      <w:pPr>
        <w:pStyle w:val="ListParagraph"/>
        <w:numPr>
          <w:ilvl w:val="0"/>
          <w:numId w:val="2"/>
        </w:numPr>
        <w:rPr>
          <w:rFonts w:ascii="Arial" w:hAnsi="Arial" w:cs="Arial"/>
        </w:rPr>
      </w:pPr>
      <w:r w:rsidRPr="007267F6">
        <w:rPr>
          <w:rFonts w:ascii="Arial" w:hAnsi="Arial" w:cs="Arial"/>
        </w:rPr>
        <w:t>critically evaluate now new encounters with death affect perspectives upon life</w:t>
      </w:r>
    </w:p>
    <w:p w14:paraId="5E8D77BF" w14:textId="77777777" w:rsidR="007267F6" w:rsidRPr="007267F6" w:rsidRDefault="007267F6" w:rsidP="007267F6">
      <w:pPr>
        <w:pStyle w:val="ListParagraph"/>
        <w:numPr>
          <w:ilvl w:val="0"/>
          <w:numId w:val="2"/>
        </w:numPr>
        <w:rPr>
          <w:rFonts w:ascii="Arial" w:hAnsi="Arial" w:cs="Arial"/>
        </w:rPr>
      </w:pPr>
      <w:r w:rsidRPr="007267F6">
        <w:rPr>
          <w:rFonts w:ascii="Arial" w:hAnsi="Arial" w:cs="Arial"/>
        </w:rPr>
        <w:t>assess the quality of dying</w:t>
      </w:r>
    </w:p>
    <w:p w14:paraId="7437BDCE" w14:textId="77777777" w:rsidR="007267F6" w:rsidRPr="007267F6" w:rsidRDefault="007267F6" w:rsidP="007267F6">
      <w:pPr>
        <w:pStyle w:val="ListParagraph"/>
        <w:numPr>
          <w:ilvl w:val="0"/>
          <w:numId w:val="2"/>
        </w:numPr>
        <w:rPr>
          <w:rFonts w:ascii="Arial" w:hAnsi="Arial" w:cs="Arial"/>
        </w:rPr>
      </w:pPr>
      <w:r w:rsidRPr="007267F6">
        <w:rPr>
          <w:rFonts w:ascii="Arial" w:hAnsi="Arial" w:cs="Arial"/>
        </w:rPr>
        <w:t>critically examine the notion of a ‘good death’ in relation to individual experience</w:t>
      </w:r>
    </w:p>
    <w:p w14:paraId="19797A2E" w14:textId="77777777" w:rsidR="007267F6" w:rsidRPr="007267F6" w:rsidRDefault="007267F6" w:rsidP="007267F6">
      <w:pPr>
        <w:rPr>
          <w:rFonts w:cs="Arial"/>
        </w:rPr>
      </w:pPr>
    </w:p>
    <w:p w14:paraId="6450F161" w14:textId="77777777" w:rsidR="007267F6" w:rsidRDefault="007267F6" w:rsidP="007267F6">
      <w:pPr>
        <w:rPr>
          <w:rFonts w:cs="Arial"/>
        </w:rPr>
      </w:pPr>
      <w:r w:rsidRPr="007267F6">
        <w:rPr>
          <w:rFonts w:cs="Arial"/>
          <w:b/>
        </w:rPr>
        <w:t>Care relationships</w:t>
      </w:r>
      <w:r w:rsidRPr="007267F6">
        <w:rPr>
          <w:rFonts w:cs="Arial"/>
        </w:rPr>
        <w:t xml:space="preserve"> </w:t>
      </w:r>
    </w:p>
    <w:p w14:paraId="1048F8B3" w14:textId="77777777" w:rsidR="007267F6" w:rsidRPr="007267F6" w:rsidRDefault="007267F6" w:rsidP="007267F6">
      <w:pPr>
        <w:rPr>
          <w:rFonts w:cs="Arial"/>
        </w:rPr>
      </w:pPr>
    </w:p>
    <w:p w14:paraId="5A799210" w14:textId="77777777" w:rsidR="007267F6" w:rsidRPr="007267F6" w:rsidRDefault="002C3AC2" w:rsidP="007267F6">
      <w:pPr>
        <w:rPr>
          <w:rFonts w:cs="Arial"/>
        </w:rPr>
      </w:pPr>
      <w:hyperlink r:id="rId42" w:history="1">
        <w:r w:rsidR="007267F6" w:rsidRPr="007267F6">
          <w:rPr>
            <w:rStyle w:val="Hyperlink"/>
            <w:rFonts w:cs="Arial"/>
          </w:rPr>
          <w:t>http://www.open.edu/openlearn/health-sports-psychology/social-care/care-relationships/content-section-0</w:t>
        </w:r>
      </w:hyperlink>
      <w:r w:rsidR="007267F6" w:rsidRPr="007267F6">
        <w:rPr>
          <w:rFonts w:cs="Arial"/>
        </w:rPr>
        <w:t xml:space="preserve"> </w:t>
      </w:r>
    </w:p>
    <w:p w14:paraId="04E56202" w14:textId="77777777" w:rsidR="007267F6" w:rsidRPr="007267F6" w:rsidRDefault="007267F6" w:rsidP="007267F6">
      <w:pPr>
        <w:rPr>
          <w:rFonts w:cs="Arial"/>
        </w:rPr>
      </w:pPr>
      <w:r w:rsidRPr="007267F6">
        <w:rPr>
          <w:rFonts w:cs="Arial"/>
        </w:rPr>
        <w:t>8 hours</w:t>
      </w:r>
    </w:p>
    <w:p w14:paraId="6EED934E" w14:textId="77777777" w:rsidR="007267F6" w:rsidRPr="007267F6" w:rsidRDefault="007267F6" w:rsidP="007267F6">
      <w:pPr>
        <w:rPr>
          <w:rFonts w:cs="Arial"/>
        </w:rPr>
      </w:pPr>
      <w:r w:rsidRPr="007267F6">
        <w:rPr>
          <w:rFonts w:cs="Arial"/>
        </w:rPr>
        <w:t>To set up a care relationship that works well is a delicate matter, whether you are at the giving or receiving end. This course explores the varied meanings of care relationships and how these meanings arise. Millions of care relationships are going on as you read this, and each carries its own particular meanings for those involved. But where have all those people picked up their ideas of how to relate to each other? How do any of us know where to begin?</w:t>
      </w:r>
    </w:p>
    <w:p w14:paraId="2B391A76" w14:textId="77777777" w:rsidR="007267F6" w:rsidRPr="007267F6" w:rsidRDefault="007267F6" w:rsidP="007267F6">
      <w:pPr>
        <w:rPr>
          <w:rFonts w:cs="Arial"/>
        </w:rPr>
      </w:pPr>
      <w:r w:rsidRPr="007267F6">
        <w:rPr>
          <w:rFonts w:cs="Arial"/>
        </w:rPr>
        <w:t>After studying this course, you should be able to:</w:t>
      </w:r>
    </w:p>
    <w:p w14:paraId="48B8F5E9" w14:textId="77777777" w:rsidR="007267F6" w:rsidRPr="007267F6" w:rsidRDefault="007267F6" w:rsidP="007267F6">
      <w:pPr>
        <w:pStyle w:val="ListParagraph"/>
        <w:numPr>
          <w:ilvl w:val="0"/>
          <w:numId w:val="3"/>
        </w:numPr>
        <w:rPr>
          <w:rFonts w:ascii="Arial" w:hAnsi="Arial" w:cs="Arial"/>
        </w:rPr>
      </w:pPr>
      <w:r w:rsidRPr="007267F6">
        <w:rPr>
          <w:rFonts w:ascii="Arial" w:hAnsi="Arial" w:cs="Arial"/>
        </w:rPr>
        <w:t>demonstrate an understanding of the importance of negotiating the meaning of care relationships</w:t>
      </w:r>
    </w:p>
    <w:p w14:paraId="7ABECBB3" w14:textId="77777777" w:rsidR="007267F6" w:rsidRPr="007267F6" w:rsidRDefault="007267F6" w:rsidP="007267F6">
      <w:pPr>
        <w:pStyle w:val="ListParagraph"/>
        <w:numPr>
          <w:ilvl w:val="0"/>
          <w:numId w:val="3"/>
        </w:numPr>
        <w:rPr>
          <w:rFonts w:ascii="Arial" w:hAnsi="Arial" w:cs="Arial"/>
        </w:rPr>
      </w:pPr>
      <w:r w:rsidRPr="007267F6">
        <w:rPr>
          <w:rFonts w:ascii="Arial" w:hAnsi="Arial" w:cs="Arial"/>
        </w:rPr>
        <w:t>identify ways in which people play the roles of ‘</w:t>
      </w:r>
      <w:proofErr w:type="spellStart"/>
      <w:r w:rsidRPr="007267F6">
        <w:rPr>
          <w:rFonts w:ascii="Arial" w:hAnsi="Arial" w:cs="Arial"/>
        </w:rPr>
        <w:t>carer</w:t>
      </w:r>
      <w:proofErr w:type="spellEnd"/>
      <w:r w:rsidRPr="007267F6">
        <w:rPr>
          <w:rFonts w:ascii="Arial" w:hAnsi="Arial" w:cs="Arial"/>
        </w:rPr>
        <w:t>’ and ‘receiver of care’</w:t>
      </w:r>
    </w:p>
    <w:p w14:paraId="04998CFD" w14:textId="77777777" w:rsidR="007267F6" w:rsidRPr="007267F6" w:rsidRDefault="007267F6" w:rsidP="007267F6">
      <w:pPr>
        <w:rPr>
          <w:rFonts w:cs="Arial"/>
        </w:rPr>
      </w:pPr>
    </w:p>
    <w:p w14:paraId="11C27C3C" w14:textId="77777777" w:rsidR="007267F6" w:rsidRDefault="007267F6" w:rsidP="007267F6">
      <w:pPr>
        <w:rPr>
          <w:rFonts w:cs="Arial"/>
          <w:b/>
        </w:rPr>
      </w:pPr>
      <w:r w:rsidRPr="007267F6">
        <w:rPr>
          <w:rFonts w:cs="Arial"/>
          <w:b/>
        </w:rPr>
        <w:t>The boundaries of care</w:t>
      </w:r>
    </w:p>
    <w:p w14:paraId="6D24D7B8" w14:textId="77777777" w:rsidR="007267F6" w:rsidRPr="007267F6" w:rsidRDefault="007267F6" w:rsidP="007267F6">
      <w:pPr>
        <w:rPr>
          <w:rFonts w:cs="Arial"/>
          <w:b/>
        </w:rPr>
      </w:pPr>
    </w:p>
    <w:p w14:paraId="3974AA73" w14:textId="77777777" w:rsidR="007267F6" w:rsidRPr="007267F6" w:rsidRDefault="002C3AC2" w:rsidP="007267F6">
      <w:pPr>
        <w:rPr>
          <w:rFonts w:cs="Arial"/>
        </w:rPr>
      </w:pPr>
      <w:hyperlink r:id="rId43" w:history="1">
        <w:r w:rsidR="007267F6" w:rsidRPr="007267F6">
          <w:rPr>
            <w:rStyle w:val="Hyperlink"/>
            <w:rFonts w:cs="Arial"/>
          </w:rPr>
          <w:t>http://www.open.edu/openlearn/health-sports-psychology/social-care/the-boundaries-care/content-section-0</w:t>
        </w:r>
      </w:hyperlink>
      <w:r w:rsidR="007267F6" w:rsidRPr="007267F6">
        <w:rPr>
          <w:rFonts w:cs="Arial"/>
        </w:rPr>
        <w:t xml:space="preserve"> </w:t>
      </w:r>
    </w:p>
    <w:p w14:paraId="4BBBDA50" w14:textId="77777777" w:rsidR="007267F6" w:rsidRPr="007267F6" w:rsidRDefault="007267F6" w:rsidP="007267F6">
      <w:pPr>
        <w:rPr>
          <w:rFonts w:cs="Arial"/>
        </w:rPr>
      </w:pPr>
      <w:r w:rsidRPr="007267F6">
        <w:rPr>
          <w:rFonts w:cs="Arial"/>
        </w:rPr>
        <w:lastRenderedPageBreak/>
        <w:t>4 hours</w:t>
      </w:r>
    </w:p>
    <w:p w14:paraId="00B3156B" w14:textId="77777777" w:rsidR="007267F6" w:rsidRPr="007267F6" w:rsidRDefault="007267F6" w:rsidP="007267F6">
      <w:pPr>
        <w:rPr>
          <w:rFonts w:cs="Arial"/>
        </w:rPr>
      </w:pPr>
      <w:r w:rsidRPr="007267F6">
        <w:rPr>
          <w:rFonts w:cs="Arial"/>
        </w:rPr>
        <w:t>This course looks at a number of situations which put a strain on the idea that caring is just 'being ordinary', including times when people are giving intimate care. In these special circumstances, since the normal rules do not apply, we have to develop a set of special rules to guide practice.</w:t>
      </w:r>
    </w:p>
    <w:p w14:paraId="714961FD" w14:textId="77777777" w:rsidR="007267F6" w:rsidRPr="007267F6" w:rsidRDefault="007267F6" w:rsidP="007267F6">
      <w:pPr>
        <w:rPr>
          <w:rFonts w:cs="Arial"/>
        </w:rPr>
      </w:pPr>
      <w:r w:rsidRPr="007267F6">
        <w:rPr>
          <w:rFonts w:cs="Arial"/>
        </w:rPr>
        <w:t>After studying this course, you should be able to:</w:t>
      </w:r>
    </w:p>
    <w:p w14:paraId="274128FD" w14:textId="77777777" w:rsidR="007267F6" w:rsidRPr="007267F6" w:rsidRDefault="007267F6" w:rsidP="007267F6">
      <w:pPr>
        <w:pStyle w:val="ListParagraph"/>
        <w:numPr>
          <w:ilvl w:val="0"/>
          <w:numId w:val="4"/>
        </w:numPr>
        <w:rPr>
          <w:rFonts w:ascii="Arial" w:hAnsi="Arial" w:cs="Arial"/>
        </w:rPr>
      </w:pPr>
      <w:r w:rsidRPr="007267F6">
        <w:rPr>
          <w:rFonts w:ascii="Arial" w:hAnsi="Arial" w:cs="Arial"/>
        </w:rPr>
        <w:t>demonstrate an understanding of the difficult decisions that need to be taken to improve the quality of interpersonal relationships in health and social care contexts</w:t>
      </w:r>
    </w:p>
    <w:p w14:paraId="09CE3D84" w14:textId="77777777" w:rsidR="007267F6" w:rsidRPr="007267F6" w:rsidRDefault="007267F6" w:rsidP="007267F6">
      <w:pPr>
        <w:pStyle w:val="ListParagraph"/>
        <w:numPr>
          <w:ilvl w:val="0"/>
          <w:numId w:val="4"/>
        </w:numPr>
        <w:rPr>
          <w:rFonts w:ascii="Arial" w:hAnsi="Arial" w:cs="Arial"/>
        </w:rPr>
      </w:pPr>
      <w:r w:rsidRPr="007267F6">
        <w:rPr>
          <w:rFonts w:ascii="Arial" w:hAnsi="Arial" w:cs="Arial"/>
        </w:rPr>
        <w:t>appreciate key moral dilemmas in the provision, delivery and management of health and social care services</w:t>
      </w:r>
    </w:p>
    <w:p w14:paraId="481AAEFE" w14:textId="77777777" w:rsidR="007267F6" w:rsidRPr="007267F6" w:rsidRDefault="007267F6" w:rsidP="007267F6">
      <w:pPr>
        <w:pStyle w:val="ListParagraph"/>
        <w:numPr>
          <w:ilvl w:val="0"/>
          <w:numId w:val="4"/>
        </w:numPr>
        <w:rPr>
          <w:rFonts w:ascii="Arial" w:hAnsi="Arial" w:cs="Arial"/>
        </w:rPr>
      </w:pPr>
      <w:r w:rsidRPr="007267F6">
        <w:rPr>
          <w:rFonts w:ascii="Arial" w:hAnsi="Arial" w:cs="Arial"/>
        </w:rPr>
        <w:t>identify ways in which boundaries can be respected in situations where intimate care is being given</w:t>
      </w:r>
    </w:p>
    <w:p w14:paraId="42B82F66" w14:textId="77777777" w:rsidR="007267F6" w:rsidRPr="007267F6" w:rsidRDefault="007267F6" w:rsidP="007267F6">
      <w:pPr>
        <w:rPr>
          <w:rFonts w:cs="Arial"/>
        </w:rPr>
      </w:pPr>
    </w:p>
    <w:p w14:paraId="2EFF2FD3" w14:textId="77777777" w:rsidR="007267F6" w:rsidRDefault="007267F6" w:rsidP="007267F6">
      <w:pPr>
        <w:rPr>
          <w:rFonts w:cs="Arial"/>
          <w:b/>
        </w:rPr>
      </w:pPr>
      <w:r w:rsidRPr="007267F6">
        <w:rPr>
          <w:rFonts w:cs="Arial"/>
          <w:b/>
        </w:rPr>
        <w:t>Diversity and difference in communication</w:t>
      </w:r>
    </w:p>
    <w:p w14:paraId="0EDA8E58" w14:textId="77777777" w:rsidR="007267F6" w:rsidRPr="007267F6" w:rsidRDefault="007267F6" w:rsidP="007267F6">
      <w:pPr>
        <w:rPr>
          <w:rFonts w:cs="Arial"/>
          <w:b/>
        </w:rPr>
      </w:pPr>
    </w:p>
    <w:p w14:paraId="71936D87" w14:textId="77777777" w:rsidR="007267F6" w:rsidRPr="007267F6" w:rsidRDefault="002C3AC2" w:rsidP="007267F6">
      <w:pPr>
        <w:rPr>
          <w:rFonts w:cs="Arial"/>
        </w:rPr>
      </w:pPr>
      <w:hyperlink r:id="rId44" w:history="1">
        <w:r w:rsidR="007267F6" w:rsidRPr="007267F6">
          <w:rPr>
            <w:rStyle w:val="Hyperlink"/>
            <w:rFonts w:cs="Arial"/>
          </w:rPr>
          <w:t>http://www.open.edu/openlearn/health-sports-psychology/social-care/social-work/diversity-and-difference-communication/content-section-0</w:t>
        </w:r>
      </w:hyperlink>
    </w:p>
    <w:p w14:paraId="3FDDD0A6" w14:textId="77777777" w:rsidR="007267F6" w:rsidRPr="007267F6" w:rsidRDefault="007267F6" w:rsidP="007267F6">
      <w:pPr>
        <w:rPr>
          <w:rFonts w:cs="Arial"/>
        </w:rPr>
      </w:pPr>
      <w:r w:rsidRPr="007267F6">
        <w:rPr>
          <w:rFonts w:cs="Arial"/>
        </w:rPr>
        <w:t>16 hours</w:t>
      </w:r>
    </w:p>
    <w:p w14:paraId="3B9A4CD7" w14:textId="77777777" w:rsidR="007267F6" w:rsidRPr="007267F6" w:rsidRDefault="007267F6" w:rsidP="007267F6">
      <w:pPr>
        <w:shd w:val="clear" w:color="auto" w:fill="FFFFFF"/>
        <w:rPr>
          <w:rFonts w:cs="Arial"/>
          <w:color w:val="1A1A1A"/>
          <w:lang w:eastAsia="en-GB"/>
        </w:rPr>
      </w:pPr>
      <w:r w:rsidRPr="007267F6">
        <w:rPr>
          <w:rFonts w:cs="Arial"/>
          <w:color w:val="1A1A1A"/>
          <w:lang w:eastAsia="en-GB"/>
        </w:rPr>
        <w:t xml:space="preserve">Interpersonal communication in health and social care services is by its nature diverse. As a consequence, achieving good or effective communication whether between service providers and service </w:t>
      </w:r>
      <w:proofErr w:type="gramStart"/>
      <w:r w:rsidRPr="007267F6">
        <w:rPr>
          <w:rFonts w:cs="Arial"/>
          <w:color w:val="1A1A1A"/>
          <w:lang w:eastAsia="en-GB"/>
        </w:rPr>
        <w:t>users,</w:t>
      </w:r>
      <w:proofErr w:type="gramEnd"/>
      <w:r w:rsidRPr="007267F6">
        <w:rPr>
          <w:rFonts w:cs="Arial"/>
          <w:color w:val="1A1A1A"/>
          <w:lang w:eastAsia="en-GB"/>
        </w:rPr>
        <w:t xml:space="preserve"> or among those working in a service means taking account of diversity, rather than assuming that every interaction will be the same. This course explores the ways in which difference and diversity impact on the nature of communication in health and social care services.</w:t>
      </w:r>
    </w:p>
    <w:p w14:paraId="2982BA76" w14:textId="77777777" w:rsidR="007267F6" w:rsidRPr="007267F6" w:rsidRDefault="007267F6" w:rsidP="007267F6">
      <w:pPr>
        <w:shd w:val="clear" w:color="auto" w:fill="FFFFFF"/>
        <w:rPr>
          <w:rFonts w:cs="Arial"/>
          <w:color w:val="1A1A1A"/>
          <w:lang w:eastAsia="en-GB"/>
        </w:rPr>
      </w:pPr>
      <w:r w:rsidRPr="007267F6">
        <w:rPr>
          <w:rFonts w:cs="Arial"/>
          <w:color w:val="1A1A1A"/>
          <w:lang w:eastAsia="en-GB"/>
        </w:rPr>
        <w:t>After studying this course, you should be able to:</w:t>
      </w:r>
    </w:p>
    <w:p w14:paraId="1737F8FE" w14:textId="77777777" w:rsidR="007267F6" w:rsidRPr="007267F6" w:rsidRDefault="007267F6" w:rsidP="007267F6">
      <w:pPr>
        <w:pStyle w:val="ListParagraph"/>
        <w:numPr>
          <w:ilvl w:val="0"/>
          <w:numId w:val="9"/>
        </w:numPr>
        <w:shd w:val="clear" w:color="auto" w:fill="FFFFFF"/>
        <w:spacing w:line="276" w:lineRule="auto"/>
        <w:rPr>
          <w:rFonts w:ascii="Arial" w:hAnsi="Arial" w:cs="Arial"/>
          <w:color w:val="1A1A1A"/>
          <w:lang w:eastAsia="en-GB"/>
        </w:rPr>
      </w:pPr>
      <w:r w:rsidRPr="007267F6">
        <w:rPr>
          <w:rFonts w:ascii="Arial" w:hAnsi="Arial" w:cs="Arial"/>
          <w:color w:val="1A1A1A"/>
          <w:lang w:eastAsia="en-GB"/>
        </w:rPr>
        <w:t>demonstrate an understanding of competing perspectives on issues of communication, difference and diversity</w:t>
      </w:r>
    </w:p>
    <w:p w14:paraId="5957DD9F" w14:textId="77777777" w:rsidR="007267F6" w:rsidRPr="007267F6" w:rsidRDefault="007267F6" w:rsidP="007267F6">
      <w:pPr>
        <w:pStyle w:val="ListParagraph"/>
        <w:numPr>
          <w:ilvl w:val="0"/>
          <w:numId w:val="9"/>
        </w:numPr>
        <w:shd w:val="clear" w:color="auto" w:fill="FFFFFF"/>
        <w:spacing w:line="276" w:lineRule="auto"/>
        <w:rPr>
          <w:rFonts w:ascii="Arial" w:hAnsi="Arial" w:cs="Arial"/>
          <w:color w:val="1A1A1A"/>
          <w:lang w:eastAsia="en-GB"/>
        </w:rPr>
      </w:pPr>
      <w:r w:rsidRPr="007267F6">
        <w:rPr>
          <w:rFonts w:ascii="Arial" w:hAnsi="Arial" w:cs="Arial"/>
          <w:color w:val="1A1A1A"/>
          <w:lang w:eastAsia="en-GB"/>
        </w:rPr>
        <w:t>demonstrate an understanding of the ways in which issues of ethnicity, gender and disability impact on interpersonal communication in care services</w:t>
      </w:r>
    </w:p>
    <w:p w14:paraId="1ADE0331" w14:textId="77777777" w:rsidR="007267F6" w:rsidRPr="007267F6" w:rsidRDefault="007267F6" w:rsidP="007267F6">
      <w:pPr>
        <w:pStyle w:val="ListParagraph"/>
        <w:numPr>
          <w:ilvl w:val="0"/>
          <w:numId w:val="9"/>
        </w:numPr>
        <w:shd w:val="clear" w:color="auto" w:fill="FFFFFF"/>
        <w:spacing w:line="276" w:lineRule="auto"/>
        <w:rPr>
          <w:rFonts w:ascii="Arial" w:hAnsi="Arial" w:cs="Arial"/>
          <w:color w:val="1A1A1A"/>
          <w:lang w:eastAsia="en-GB"/>
        </w:rPr>
      </w:pPr>
      <w:r w:rsidRPr="007267F6">
        <w:rPr>
          <w:rFonts w:ascii="Arial" w:hAnsi="Arial" w:cs="Arial"/>
          <w:color w:val="1A1A1A"/>
          <w:lang w:eastAsia="en-GB"/>
        </w:rPr>
        <w:t>apply ideas about communication and difference to everyday interactions in health and social care contexts</w:t>
      </w:r>
    </w:p>
    <w:p w14:paraId="522D2DE4" w14:textId="77777777" w:rsidR="007267F6" w:rsidRPr="007267F6" w:rsidRDefault="007267F6" w:rsidP="007267F6">
      <w:pPr>
        <w:pStyle w:val="ListParagraph"/>
        <w:numPr>
          <w:ilvl w:val="0"/>
          <w:numId w:val="9"/>
        </w:numPr>
        <w:shd w:val="clear" w:color="auto" w:fill="FFFFFF"/>
        <w:spacing w:line="276" w:lineRule="auto"/>
        <w:rPr>
          <w:rFonts w:ascii="Arial" w:hAnsi="Arial" w:cs="Arial"/>
          <w:color w:val="1A1A1A"/>
          <w:lang w:eastAsia="en-GB"/>
        </w:rPr>
      </w:pPr>
      <w:proofErr w:type="spellStart"/>
      <w:r w:rsidRPr="007267F6">
        <w:rPr>
          <w:rFonts w:ascii="Arial" w:hAnsi="Arial" w:cs="Arial"/>
          <w:color w:val="1A1A1A"/>
          <w:lang w:eastAsia="en-GB"/>
        </w:rPr>
        <w:t>analyse</w:t>
      </w:r>
      <w:proofErr w:type="spellEnd"/>
      <w:r w:rsidRPr="007267F6">
        <w:rPr>
          <w:rFonts w:ascii="Arial" w:hAnsi="Arial" w:cs="Arial"/>
          <w:color w:val="1A1A1A"/>
          <w:lang w:eastAsia="en-GB"/>
        </w:rPr>
        <w:t xml:space="preserve"> the ways in which ideas about difference can both reflect and reproduce inequalities between groups in the context of care services</w:t>
      </w:r>
    </w:p>
    <w:p w14:paraId="2A465B6C" w14:textId="77777777" w:rsidR="007267F6" w:rsidRPr="007267F6" w:rsidRDefault="007267F6" w:rsidP="007267F6">
      <w:pPr>
        <w:pStyle w:val="ListParagraph"/>
        <w:numPr>
          <w:ilvl w:val="0"/>
          <w:numId w:val="9"/>
        </w:numPr>
        <w:shd w:val="clear" w:color="auto" w:fill="FFFFFF"/>
        <w:spacing w:line="276" w:lineRule="auto"/>
        <w:rPr>
          <w:rFonts w:ascii="Arial" w:hAnsi="Arial" w:cs="Arial"/>
          <w:color w:val="1A1A1A"/>
          <w:lang w:eastAsia="en-GB"/>
        </w:rPr>
      </w:pPr>
      <w:r w:rsidRPr="007267F6">
        <w:rPr>
          <w:rFonts w:ascii="Arial" w:hAnsi="Arial" w:cs="Arial"/>
          <w:color w:val="1A1A1A"/>
          <w:lang w:eastAsia="en-GB"/>
        </w:rPr>
        <w:t>identify strategies for working with difference and diversity in the context of challenging discrimination in health and social care contexts</w:t>
      </w:r>
    </w:p>
    <w:p w14:paraId="682DFEAC" w14:textId="77777777" w:rsidR="007267F6" w:rsidRPr="007267F6" w:rsidRDefault="007267F6" w:rsidP="007267F6">
      <w:pPr>
        <w:rPr>
          <w:rFonts w:cs="Arial"/>
          <w:b/>
          <w:bCs/>
          <w:color w:val="4F81BD" w:themeColor="accent1"/>
        </w:rPr>
      </w:pPr>
    </w:p>
    <w:p w14:paraId="478FEE6A" w14:textId="77777777" w:rsidR="007267F6" w:rsidRPr="00C249C4" w:rsidRDefault="007267F6" w:rsidP="007267F6">
      <w:pPr>
        <w:rPr>
          <w:rFonts w:cs="Arial"/>
          <w:b/>
          <w:bCs/>
          <w:color w:val="4F81BD" w:themeColor="accent1"/>
          <w:u w:val="single"/>
        </w:rPr>
      </w:pPr>
      <w:proofErr w:type="spellStart"/>
      <w:r w:rsidRPr="00C249C4">
        <w:rPr>
          <w:rFonts w:cs="Arial"/>
          <w:b/>
          <w:bCs/>
          <w:color w:val="4F81BD" w:themeColor="accent1"/>
          <w:u w:val="single"/>
        </w:rPr>
        <w:t>FutureLearn</w:t>
      </w:r>
      <w:proofErr w:type="spellEnd"/>
    </w:p>
    <w:p w14:paraId="77BA41DB" w14:textId="77777777" w:rsidR="007267F6" w:rsidRPr="007267F6" w:rsidRDefault="007267F6" w:rsidP="007267F6">
      <w:pPr>
        <w:rPr>
          <w:rFonts w:cs="Arial"/>
        </w:rPr>
      </w:pPr>
    </w:p>
    <w:p w14:paraId="3F7D573C" w14:textId="77777777" w:rsidR="007267F6" w:rsidRDefault="007267F6" w:rsidP="007267F6">
      <w:pPr>
        <w:rPr>
          <w:rFonts w:cs="Arial"/>
        </w:rPr>
      </w:pPr>
      <w:r w:rsidRPr="007267F6">
        <w:rPr>
          <w:rFonts w:cs="Arial"/>
          <w:b/>
        </w:rPr>
        <w:t>The many faces of dementia</w:t>
      </w:r>
      <w:r w:rsidRPr="007267F6">
        <w:rPr>
          <w:rFonts w:cs="Arial"/>
        </w:rPr>
        <w:t xml:space="preserve"> (University College London)</w:t>
      </w:r>
    </w:p>
    <w:p w14:paraId="46886932" w14:textId="77777777" w:rsidR="007267F6" w:rsidRPr="007267F6" w:rsidRDefault="007267F6" w:rsidP="007267F6">
      <w:pPr>
        <w:rPr>
          <w:rFonts w:cs="Arial"/>
        </w:rPr>
      </w:pPr>
    </w:p>
    <w:p w14:paraId="7A38792E" w14:textId="77777777" w:rsidR="007267F6" w:rsidRPr="007267F6" w:rsidRDefault="002C3AC2" w:rsidP="007267F6">
      <w:pPr>
        <w:rPr>
          <w:rFonts w:cs="Arial"/>
        </w:rPr>
      </w:pPr>
      <w:hyperlink r:id="rId45" w:history="1">
        <w:r w:rsidR="007267F6" w:rsidRPr="007267F6">
          <w:rPr>
            <w:rStyle w:val="Hyperlink"/>
            <w:rFonts w:cs="Arial"/>
          </w:rPr>
          <w:t>https://www.futurelearn.com/courses/faces-of-dementia</w:t>
        </w:r>
      </w:hyperlink>
    </w:p>
    <w:p w14:paraId="638DC7A1" w14:textId="77777777" w:rsidR="007267F6" w:rsidRPr="007267F6" w:rsidRDefault="007267F6" w:rsidP="007267F6">
      <w:pPr>
        <w:rPr>
          <w:rFonts w:cs="Arial"/>
        </w:rPr>
      </w:pPr>
      <w:r w:rsidRPr="007267F6">
        <w:rPr>
          <w:rFonts w:cs="Arial"/>
        </w:rPr>
        <w:t>4 weeks / 2 hours per week: course dates 11 July or 3 October 2016</w:t>
      </w:r>
    </w:p>
    <w:p w14:paraId="5130574F"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r w:rsidRPr="007267F6">
        <w:rPr>
          <w:rFonts w:ascii="Arial" w:hAnsi="Arial" w:cs="Arial"/>
          <w:sz w:val="24"/>
        </w:rPr>
        <w:t>Dementia is one of the foremost priorities in global health and is estimated to affect over 44 million people worldwide. This has a huge impact on individuals and on society, so improvements in understanding, care and treatments are desperately needed.</w:t>
      </w:r>
    </w:p>
    <w:p w14:paraId="46925A26"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r w:rsidRPr="007267F6">
        <w:rPr>
          <w:rFonts w:ascii="Arial" w:hAnsi="Arial" w:cs="Arial"/>
          <w:sz w:val="24"/>
        </w:rPr>
        <w:t>In this free online course you’ll discover some of the key issues in dementia care and research by exploring four less common forms of dementia through the eyes of people affected by the condition, and world-leading experts at UCL. We’ll show how research into the signs, stages, symptoms and causes of less common forms can bring us closer to the aim of defeating dementia.</w:t>
      </w:r>
    </w:p>
    <w:p w14:paraId="77994595"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r w:rsidRPr="007267F6">
        <w:rPr>
          <w:rStyle w:val="Emphasis"/>
          <w:rFonts w:ascii="Arial" w:hAnsi="Arial" w:cs="Arial"/>
          <w:sz w:val="24"/>
        </w:rPr>
        <w:lastRenderedPageBreak/>
        <w:t>“I work in a care home with people living with dementia. I will use what I have learned here every day to help me understand and appreciate my residents.” Aileen Callaghan, learner in March 2016</w:t>
      </w:r>
    </w:p>
    <w:p w14:paraId="4E0F66E7" w14:textId="77777777" w:rsidR="004A6816" w:rsidRDefault="004A6816" w:rsidP="007267F6">
      <w:pPr>
        <w:rPr>
          <w:rFonts w:cs="Arial"/>
          <w:b/>
        </w:rPr>
      </w:pPr>
    </w:p>
    <w:p w14:paraId="3FEB9CD6" w14:textId="77777777" w:rsidR="004A6816" w:rsidRDefault="004A6816" w:rsidP="007267F6">
      <w:pPr>
        <w:rPr>
          <w:rFonts w:cs="Arial"/>
          <w:b/>
        </w:rPr>
      </w:pPr>
    </w:p>
    <w:p w14:paraId="4CEC8D51" w14:textId="77777777" w:rsidR="004A6816" w:rsidRDefault="004A6816" w:rsidP="007267F6">
      <w:pPr>
        <w:rPr>
          <w:rFonts w:cs="Arial"/>
          <w:b/>
        </w:rPr>
      </w:pPr>
    </w:p>
    <w:p w14:paraId="29F63285" w14:textId="77777777" w:rsidR="007267F6" w:rsidRDefault="007267F6" w:rsidP="007267F6">
      <w:pPr>
        <w:rPr>
          <w:rFonts w:cs="Arial"/>
        </w:rPr>
      </w:pPr>
      <w:r w:rsidRPr="007267F6">
        <w:rPr>
          <w:rFonts w:cs="Arial"/>
          <w:b/>
        </w:rPr>
        <w:t>Supporting people living with long-term conditions</w:t>
      </w:r>
      <w:r w:rsidRPr="007267F6">
        <w:rPr>
          <w:rFonts w:cs="Arial"/>
        </w:rPr>
        <w:t xml:space="preserve"> (King’s College London)</w:t>
      </w:r>
    </w:p>
    <w:p w14:paraId="64FCE6D7" w14:textId="77777777" w:rsidR="007267F6" w:rsidRPr="007267F6" w:rsidRDefault="007267F6" w:rsidP="007267F6">
      <w:pPr>
        <w:rPr>
          <w:rFonts w:cs="Arial"/>
        </w:rPr>
      </w:pPr>
    </w:p>
    <w:p w14:paraId="5530ADBB" w14:textId="77777777" w:rsidR="007267F6" w:rsidRPr="007267F6" w:rsidRDefault="002C3AC2" w:rsidP="007267F6">
      <w:pPr>
        <w:rPr>
          <w:rFonts w:cs="Arial"/>
        </w:rPr>
      </w:pPr>
      <w:hyperlink r:id="rId46" w:history="1">
        <w:r w:rsidR="007267F6" w:rsidRPr="007267F6">
          <w:rPr>
            <w:rStyle w:val="Hyperlink"/>
            <w:rFonts w:cs="Arial"/>
          </w:rPr>
          <w:t>https://www.futurelearn.com/courses/supporting-long-term-conditions</w:t>
        </w:r>
      </w:hyperlink>
      <w:r w:rsidR="007267F6" w:rsidRPr="007267F6">
        <w:rPr>
          <w:rFonts w:cs="Arial"/>
        </w:rPr>
        <w:t xml:space="preserve"> </w:t>
      </w:r>
    </w:p>
    <w:p w14:paraId="4785C0CA" w14:textId="77777777" w:rsidR="007267F6" w:rsidRPr="007267F6" w:rsidRDefault="007267F6" w:rsidP="007267F6">
      <w:pPr>
        <w:rPr>
          <w:rFonts w:cs="Arial"/>
        </w:rPr>
      </w:pPr>
      <w:r w:rsidRPr="007267F6">
        <w:rPr>
          <w:rFonts w:cs="Arial"/>
        </w:rPr>
        <w:t>3 weeks / 2 hours per week course dates: 25 July TBA</w:t>
      </w:r>
    </w:p>
    <w:p w14:paraId="7141E7C3" w14:textId="77777777" w:rsidR="007267F6" w:rsidRDefault="007267F6" w:rsidP="007267F6">
      <w:pPr>
        <w:shd w:val="clear" w:color="auto" w:fill="FFFFFF"/>
        <w:rPr>
          <w:rFonts w:cs="Arial"/>
          <w:lang w:eastAsia="en-GB"/>
        </w:rPr>
      </w:pPr>
      <w:r w:rsidRPr="007267F6">
        <w:rPr>
          <w:rFonts w:cs="Arial"/>
          <w:lang w:eastAsia="en-GB"/>
        </w:rPr>
        <w:t>There are some 15 million people in the UK currently living with a long-term condition and many more millions worldwide. Many are living with more than one long-term condition, which is impacting on both their physical and psychological wellbeing.</w:t>
      </w:r>
    </w:p>
    <w:p w14:paraId="086510A4" w14:textId="77777777" w:rsidR="007267F6" w:rsidRPr="007267F6" w:rsidRDefault="007267F6" w:rsidP="007267F6">
      <w:pPr>
        <w:shd w:val="clear" w:color="auto" w:fill="FFFFFF"/>
        <w:rPr>
          <w:rFonts w:cs="Arial"/>
          <w:lang w:eastAsia="en-GB"/>
        </w:rPr>
      </w:pPr>
    </w:p>
    <w:p w14:paraId="283C0D2A" w14:textId="77777777" w:rsidR="007267F6" w:rsidRDefault="007267F6" w:rsidP="007267F6">
      <w:pPr>
        <w:shd w:val="clear" w:color="auto" w:fill="FFFFFF"/>
        <w:outlineLvl w:val="2"/>
        <w:rPr>
          <w:rFonts w:cs="Arial"/>
          <w:b/>
          <w:bCs/>
          <w:lang w:eastAsia="en-GB"/>
        </w:rPr>
      </w:pPr>
      <w:r w:rsidRPr="007267F6">
        <w:rPr>
          <w:rFonts w:cs="Arial"/>
          <w:b/>
          <w:bCs/>
          <w:lang w:eastAsia="en-GB"/>
        </w:rPr>
        <w:t>Self-management of long-term conditions</w:t>
      </w:r>
    </w:p>
    <w:p w14:paraId="22D1D6D5" w14:textId="77777777" w:rsidR="007267F6" w:rsidRPr="007267F6" w:rsidRDefault="007267F6" w:rsidP="007267F6">
      <w:pPr>
        <w:shd w:val="clear" w:color="auto" w:fill="FFFFFF"/>
        <w:outlineLvl w:val="2"/>
        <w:rPr>
          <w:rFonts w:cs="Arial"/>
          <w:b/>
          <w:bCs/>
          <w:lang w:eastAsia="en-GB"/>
        </w:rPr>
      </w:pPr>
    </w:p>
    <w:p w14:paraId="672B634C" w14:textId="77777777" w:rsidR="007267F6" w:rsidRPr="007267F6" w:rsidRDefault="007267F6" w:rsidP="007267F6">
      <w:pPr>
        <w:shd w:val="clear" w:color="auto" w:fill="FFFFFF"/>
        <w:rPr>
          <w:rFonts w:cs="Arial"/>
          <w:lang w:eastAsia="en-GB"/>
        </w:rPr>
      </w:pPr>
      <w:r w:rsidRPr="007267F6">
        <w:rPr>
          <w:rFonts w:cs="Arial"/>
          <w:lang w:eastAsia="en-GB"/>
        </w:rPr>
        <w:t>The focus of healthcare is rapidly changing both globally and across professional disciplines. Quality, patient-centred care requires an understanding of the evidence base for disease management, alongside collaborative care planning that includes the patient, their family, carers and the multidisciplinary team.</w:t>
      </w:r>
    </w:p>
    <w:p w14:paraId="068D441D" w14:textId="77777777" w:rsidR="007267F6" w:rsidRDefault="007267F6" w:rsidP="007267F6">
      <w:pPr>
        <w:shd w:val="clear" w:color="auto" w:fill="FFFFFF"/>
        <w:rPr>
          <w:rFonts w:cs="Arial"/>
          <w:lang w:eastAsia="en-GB"/>
        </w:rPr>
      </w:pPr>
      <w:r w:rsidRPr="007267F6">
        <w:rPr>
          <w:rFonts w:cs="Arial"/>
          <w:lang w:eastAsia="en-GB"/>
        </w:rPr>
        <w:t>This approach will empower individuals with long-term conditions to self-manage their care and ensure that they are supported holistically. To enable this, effective partnership working with healthcare professionals is essential. How best can this be achieved?</w:t>
      </w:r>
    </w:p>
    <w:p w14:paraId="747AB66B" w14:textId="77777777" w:rsidR="007267F6" w:rsidRPr="007267F6" w:rsidRDefault="007267F6" w:rsidP="007267F6">
      <w:pPr>
        <w:shd w:val="clear" w:color="auto" w:fill="FFFFFF"/>
        <w:rPr>
          <w:rFonts w:cs="Arial"/>
          <w:lang w:eastAsia="en-GB"/>
        </w:rPr>
      </w:pPr>
    </w:p>
    <w:p w14:paraId="22B51551" w14:textId="77777777" w:rsidR="007267F6" w:rsidRDefault="007267F6" w:rsidP="007267F6">
      <w:pPr>
        <w:shd w:val="clear" w:color="auto" w:fill="FFFFFF"/>
        <w:outlineLvl w:val="2"/>
        <w:rPr>
          <w:rFonts w:cs="Arial"/>
          <w:b/>
          <w:bCs/>
          <w:lang w:eastAsia="en-GB"/>
        </w:rPr>
      </w:pPr>
      <w:r w:rsidRPr="007267F6">
        <w:rPr>
          <w:rFonts w:cs="Arial"/>
          <w:b/>
          <w:bCs/>
          <w:lang w:eastAsia="en-GB"/>
        </w:rPr>
        <w:t>Understand and support people with long-term conditions</w:t>
      </w:r>
    </w:p>
    <w:p w14:paraId="17FF9461" w14:textId="77777777" w:rsidR="007267F6" w:rsidRPr="007267F6" w:rsidRDefault="007267F6" w:rsidP="007267F6">
      <w:pPr>
        <w:shd w:val="clear" w:color="auto" w:fill="FFFFFF"/>
        <w:outlineLvl w:val="2"/>
        <w:rPr>
          <w:rFonts w:cs="Arial"/>
          <w:b/>
          <w:bCs/>
          <w:lang w:eastAsia="en-GB"/>
        </w:rPr>
      </w:pPr>
    </w:p>
    <w:p w14:paraId="42EBF972" w14:textId="77777777" w:rsidR="007267F6" w:rsidRPr="007267F6" w:rsidRDefault="007267F6" w:rsidP="007267F6">
      <w:pPr>
        <w:shd w:val="clear" w:color="auto" w:fill="FFFFFF"/>
        <w:rPr>
          <w:rFonts w:cs="Arial"/>
          <w:lang w:eastAsia="en-GB"/>
        </w:rPr>
      </w:pPr>
      <w:r w:rsidRPr="007267F6">
        <w:rPr>
          <w:rFonts w:cs="Arial"/>
          <w:lang w:eastAsia="en-GB"/>
        </w:rPr>
        <w:t>This free online course enables healthcare professionals to better understand and support people living with long-term conditions.</w:t>
      </w:r>
    </w:p>
    <w:p w14:paraId="71CD6AB2" w14:textId="77777777" w:rsidR="007267F6" w:rsidRPr="007267F6" w:rsidRDefault="007267F6" w:rsidP="007267F6">
      <w:pPr>
        <w:shd w:val="clear" w:color="auto" w:fill="FFFFFF"/>
        <w:rPr>
          <w:rFonts w:cs="Arial"/>
          <w:lang w:eastAsia="en-GB"/>
        </w:rPr>
      </w:pPr>
      <w:r w:rsidRPr="007267F6">
        <w:rPr>
          <w:rFonts w:cs="Arial"/>
          <w:lang w:eastAsia="en-GB"/>
        </w:rPr>
        <w:t>Learning with academic experts and practitioners from King’s College London, as well as other healthcare professionals worldwide, you will explore some of the key issues such as:</w:t>
      </w:r>
    </w:p>
    <w:p w14:paraId="70831829" w14:textId="77777777" w:rsidR="007267F6" w:rsidRPr="007267F6" w:rsidRDefault="007267F6" w:rsidP="007267F6">
      <w:pPr>
        <w:numPr>
          <w:ilvl w:val="0"/>
          <w:numId w:val="5"/>
        </w:numPr>
        <w:shd w:val="clear" w:color="auto" w:fill="FFFFFF"/>
        <w:rPr>
          <w:rFonts w:cs="Arial"/>
          <w:lang w:eastAsia="en-GB"/>
        </w:rPr>
      </w:pPr>
      <w:r w:rsidRPr="007267F6">
        <w:rPr>
          <w:rFonts w:cs="Arial"/>
          <w:lang w:eastAsia="en-GB"/>
        </w:rPr>
        <w:t>How can long-term conditions be defined?</w:t>
      </w:r>
    </w:p>
    <w:p w14:paraId="7042D381" w14:textId="77777777" w:rsidR="007267F6" w:rsidRPr="007267F6" w:rsidRDefault="007267F6" w:rsidP="007267F6">
      <w:pPr>
        <w:numPr>
          <w:ilvl w:val="0"/>
          <w:numId w:val="5"/>
        </w:numPr>
        <w:shd w:val="clear" w:color="auto" w:fill="FFFFFF"/>
        <w:rPr>
          <w:rFonts w:cs="Arial"/>
          <w:lang w:eastAsia="en-GB"/>
        </w:rPr>
      </w:pPr>
      <w:r w:rsidRPr="007267F6">
        <w:rPr>
          <w:rFonts w:cs="Arial"/>
          <w:lang w:eastAsia="en-GB"/>
        </w:rPr>
        <w:t>What are the social and economic impacts of living with a long-term condition?</w:t>
      </w:r>
    </w:p>
    <w:p w14:paraId="4EB8EA62" w14:textId="77777777" w:rsidR="007267F6" w:rsidRPr="007267F6" w:rsidRDefault="007267F6" w:rsidP="007267F6">
      <w:pPr>
        <w:numPr>
          <w:ilvl w:val="0"/>
          <w:numId w:val="5"/>
        </w:numPr>
        <w:shd w:val="clear" w:color="auto" w:fill="FFFFFF"/>
        <w:rPr>
          <w:rFonts w:cs="Arial"/>
          <w:lang w:eastAsia="en-GB"/>
        </w:rPr>
      </w:pPr>
      <w:r w:rsidRPr="007267F6">
        <w:rPr>
          <w:rFonts w:cs="Arial"/>
          <w:lang w:eastAsia="en-GB"/>
        </w:rPr>
        <w:t>What are the links between effective symptom management and living well?</w:t>
      </w:r>
    </w:p>
    <w:p w14:paraId="27048872" w14:textId="77777777" w:rsidR="007267F6" w:rsidRPr="007267F6" w:rsidRDefault="007267F6" w:rsidP="007267F6">
      <w:pPr>
        <w:numPr>
          <w:ilvl w:val="0"/>
          <w:numId w:val="5"/>
        </w:numPr>
        <w:shd w:val="clear" w:color="auto" w:fill="FFFFFF"/>
        <w:rPr>
          <w:rFonts w:cs="Arial"/>
          <w:lang w:eastAsia="en-GB"/>
        </w:rPr>
      </w:pPr>
      <w:r w:rsidRPr="007267F6">
        <w:rPr>
          <w:rFonts w:cs="Arial"/>
          <w:lang w:eastAsia="en-GB"/>
        </w:rPr>
        <w:t>How can individuals be supported in self-management?</w:t>
      </w:r>
    </w:p>
    <w:p w14:paraId="73F344E5" w14:textId="77777777" w:rsidR="007267F6" w:rsidRPr="007267F6" w:rsidRDefault="007267F6" w:rsidP="007267F6">
      <w:pPr>
        <w:numPr>
          <w:ilvl w:val="0"/>
          <w:numId w:val="5"/>
        </w:numPr>
        <w:shd w:val="clear" w:color="auto" w:fill="FFFFFF"/>
        <w:rPr>
          <w:rFonts w:cs="Arial"/>
          <w:lang w:eastAsia="en-GB"/>
        </w:rPr>
      </w:pPr>
      <w:r w:rsidRPr="007267F6">
        <w:rPr>
          <w:rFonts w:cs="Arial"/>
          <w:lang w:eastAsia="en-GB"/>
        </w:rPr>
        <w:t>Can telehealth/telemedicine aid those living with chronic conditions to remain independent?</w:t>
      </w:r>
    </w:p>
    <w:p w14:paraId="56A6E9F8" w14:textId="77777777" w:rsidR="007267F6" w:rsidRPr="007267F6" w:rsidRDefault="007267F6" w:rsidP="007267F6">
      <w:pPr>
        <w:numPr>
          <w:ilvl w:val="0"/>
          <w:numId w:val="5"/>
        </w:numPr>
        <w:shd w:val="clear" w:color="auto" w:fill="FFFFFF"/>
        <w:rPr>
          <w:rFonts w:cs="Arial"/>
          <w:lang w:eastAsia="en-GB"/>
        </w:rPr>
      </w:pPr>
      <w:r w:rsidRPr="007267F6">
        <w:rPr>
          <w:rFonts w:cs="Arial"/>
          <w:lang w:eastAsia="en-GB"/>
        </w:rPr>
        <w:t>How can inter-professional working educate and empower both patients and their families or carers to be actively engaged in decision making?</w:t>
      </w:r>
    </w:p>
    <w:p w14:paraId="5C6AB4C5" w14:textId="77777777" w:rsidR="007267F6" w:rsidRPr="007267F6" w:rsidRDefault="007267F6" w:rsidP="007267F6">
      <w:pPr>
        <w:numPr>
          <w:ilvl w:val="0"/>
          <w:numId w:val="5"/>
        </w:numPr>
        <w:shd w:val="clear" w:color="auto" w:fill="FFFFFF"/>
        <w:rPr>
          <w:rFonts w:cs="Arial"/>
          <w:lang w:eastAsia="en-GB"/>
        </w:rPr>
      </w:pPr>
      <w:r w:rsidRPr="007267F6">
        <w:rPr>
          <w:rFonts w:cs="Arial"/>
          <w:lang w:eastAsia="en-GB"/>
        </w:rPr>
        <w:t>How does having a long-term condition affect a carer’s health and their relationships?</w:t>
      </w:r>
    </w:p>
    <w:p w14:paraId="04A5D611" w14:textId="77777777" w:rsidR="007267F6" w:rsidRPr="007267F6" w:rsidRDefault="007267F6" w:rsidP="007267F6">
      <w:pPr>
        <w:shd w:val="clear" w:color="auto" w:fill="FFFFFF"/>
        <w:rPr>
          <w:rFonts w:cs="Arial"/>
          <w:lang w:eastAsia="en-GB"/>
        </w:rPr>
      </w:pPr>
    </w:p>
    <w:p w14:paraId="6911FE40" w14:textId="77777777" w:rsidR="007267F6" w:rsidRDefault="007267F6" w:rsidP="007267F6">
      <w:pPr>
        <w:shd w:val="clear" w:color="auto" w:fill="FFFFFF"/>
        <w:rPr>
          <w:rFonts w:cs="Arial"/>
          <w:lang w:eastAsia="en-GB"/>
        </w:rPr>
      </w:pPr>
      <w:r w:rsidRPr="007267F6">
        <w:rPr>
          <w:rFonts w:cs="Arial"/>
          <w:b/>
          <w:lang w:eastAsia="en-GB"/>
        </w:rPr>
        <w:t>Ageing well: falls</w:t>
      </w:r>
      <w:r w:rsidRPr="007267F6">
        <w:rPr>
          <w:rFonts w:cs="Arial"/>
          <w:lang w:eastAsia="en-GB"/>
        </w:rPr>
        <w:t xml:space="preserve"> (Newcastle University)</w:t>
      </w:r>
    </w:p>
    <w:p w14:paraId="7253C04D" w14:textId="77777777" w:rsidR="007267F6" w:rsidRPr="007267F6" w:rsidRDefault="007267F6" w:rsidP="007267F6">
      <w:pPr>
        <w:shd w:val="clear" w:color="auto" w:fill="FFFFFF"/>
        <w:rPr>
          <w:rFonts w:cs="Arial"/>
          <w:lang w:eastAsia="en-GB"/>
        </w:rPr>
      </w:pPr>
    </w:p>
    <w:p w14:paraId="12054F20" w14:textId="77777777" w:rsidR="007267F6" w:rsidRPr="007267F6" w:rsidRDefault="002C3AC2" w:rsidP="007267F6">
      <w:pPr>
        <w:shd w:val="clear" w:color="auto" w:fill="FFFFFF"/>
        <w:rPr>
          <w:rFonts w:cs="Arial"/>
          <w:color w:val="3A343A"/>
          <w:lang w:eastAsia="en-GB"/>
        </w:rPr>
      </w:pPr>
      <w:hyperlink r:id="rId47" w:history="1">
        <w:r w:rsidR="007267F6" w:rsidRPr="007267F6">
          <w:rPr>
            <w:rStyle w:val="Hyperlink"/>
            <w:rFonts w:cs="Arial"/>
            <w:lang w:eastAsia="en-GB"/>
          </w:rPr>
          <w:t>https://www.futurelearn.com/courses/falls</w:t>
        </w:r>
      </w:hyperlink>
    </w:p>
    <w:p w14:paraId="70B9298E" w14:textId="77777777" w:rsidR="007267F6" w:rsidRPr="007267F6" w:rsidRDefault="007267F6" w:rsidP="007267F6">
      <w:pPr>
        <w:shd w:val="clear" w:color="auto" w:fill="FFFFFF"/>
        <w:rPr>
          <w:rFonts w:cs="Arial"/>
          <w:lang w:eastAsia="en-GB"/>
        </w:rPr>
      </w:pPr>
      <w:r w:rsidRPr="007267F6">
        <w:rPr>
          <w:rFonts w:cs="Arial"/>
          <w:lang w:eastAsia="en-GB"/>
        </w:rPr>
        <w:t>4 weeks / 2 hours per week course dates: 5 September TBA</w:t>
      </w:r>
    </w:p>
    <w:p w14:paraId="0A7C2FDD" w14:textId="77777777" w:rsidR="007267F6" w:rsidRPr="007267F6" w:rsidRDefault="007267F6" w:rsidP="007267F6">
      <w:pPr>
        <w:shd w:val="clear" w:color="auto" w:fill="FFFFFF"/>
        <w:rPr>
          <w:rFonts w:cs="Arial"/>
          <w:lang w:eastAsia="en-GB"/>
        </w:rPr>
      </w:pPr>
      <w:r w:rsidRPr="007267F6">
        <w:rPr>
          <w:rFonts w:cs="Arial"/>
          <w:lang w:eastAsia="en-GB"/>
        </w:rPr>
        <w:t>Every day in the UK, almost 10,000 people aged over 65 will fall down. The personal costs are staggering, with falls resulting in injury, broken bones, fear of falling and social isolation.</w:t>
      </w:r>
    </w:p>
    <w:p w14:paraId="5944EDC0" w14:textId="77777777" w:rsidR="007267F6" w:rsidRPr="007267F6" w:rsidRDefault="007267F6" w:rsidP="007267F6">
      <w:pPr>
        <w:shd w:val="clear" w:color="auto" w:fill="FFFFFF"/>
        <w:rPr>
          <w:rFonts w:cs="Arial"/>
          <w:lang w:eastAsia="en-GB"/>
        </w:rPr>
      </w:pPr>
      <w:r w:rsidRPr="007267F6">
        <w:rPr>
          <w:rFonts w:cs="Arial"/>
          <w:lang w:eastAsia="en-GB"/>
        </w:rPr>
        <w:t>People fall because of a complex mix of factors. To reduce falling, it is important to identify these factors, and recognise those that could signify serious, but treatable, underlying medical problems.</w:t>
      </w:r>
    </w:p>
    <w:p w14:paraId="4461CEFE" w14:textId="77777777" w:rsidR="007267F6" w:rsidRPr="007267F6" w:rsidRDefault="007267F6" w:rsidP="007267F6">
      <w:pPr>
        <w:shd w:val="clear" w:color="auto" w:fill="FFFFFF"/>
        <w:rPr>
          <w:rFonts w:cs="Arial"/>
          <w:lang w:eastAsia="en-GB"/>
        </w:rPr>
      </w:pPr>
      <w:r w:rsidRPr="007267F6">
        <w:rPr>
          <w:rFonts w:cs="Arial"/>
          <w:lang w:eastAsia="en-GB"/>
        </w:rPr>
        <w:t>This interactive course will enable you to:</w:t>
      </w:r>
    </w:p>
    <w:p w14:paraId="774EC3DB" w14:textId="77777777" w:rsidR="007267F6" w:rsidRPr="007267F6" w:rsidRDefault="007267F6" w:rsidP="007267F6">
      <w:pPr>
        <w:numPr>
          <w:ilvl w:val="0"/>
          <w:numId w:val="6"/>
        </w:numPr>
        <w:shd w:val="clear" w:color="auto" w:fill="FFFFFF"/>
        <w:rPr>
          <w:rFonts w:cs="Arial"/>
          <w:lang w:eastAsia="en-GB"/>
        </w:rPr>
      </w:pPr>
      <w:r w:rsidRPr="007267F6">
        <w:rPr>
          <w:rFonts w:cs="Arial"/>
          <w:lang w:eastAsia="en-GB"/>
        </w:rPr>
        <w:t>Learn more about why falls are just so important</w:t>
      </w:r>
    </w:p>
    <w:p w14:paraId="23BCA3BE" w14:textId="77777777" w:rsidR="007267F6" w:rsidRPr="007267F6" w:rsidRDefault="007267F6" w:rsidP="007267F6">
      <w:pPr>
        <w:numPr>
          <w:ilvl w:val="0"/>
          <w:numId w:val="6"/>
        </w:numPr>
        <w:shd w:val="clear" w:color="auto" w:fill="FFFFFF"/>
        <w:rPr>
          <w:rFonts w:cs="Arial"/>
          <w:lang w:eastAsia="en-GB"/>
        </w:rPr>
      </w:pPr>
      <w:r w:rsidRPr="007267F6">
        <w:rPr>
          <w:rFonts w:cs="Arial"/>
          <w:lang w:eastAsia="en-GB"/>
        </w:rPr>
        <w:t>Discover ways of assessing and reducing the risk of falling</w:t>
      </w:r>
    </w:p>
    <w:p w14:paraId="16E27B2E" w14:textId="77777777" w:rsidR="007267F6" w:rsidRPr="007267F6" w:rsidRDefault="007267F6" w:rsidP="007267F6">
      <w:pPr>
        <w:numPr>
          <w:ilvl w:val="0"/>
          <w:numId w:val="6"/>
        </w:numPr>
        <w:shd w:val="clear" w:color="auto" w:fill="FFFFFF"/>
        <w:rPr>
          <w:rFonts w:cs="Arial"/>
          <w:lang w:eastAsia="en-GB"/>
        </w:rPr>
      </w:pPr>
      <w:r w:rsidRPr="007267F6">
        <w:rPr>
          <w:rFonts w:cs="Arial"/>
          <w:lang w:eastAsia="en-GB"/>
        </w:rPr>
        <w:lastRenderedPageBreak/>
        <w:t>Recognise when to seek help</w:t>
      </w:r>
    </w:p>
    <w:p w14:paraId="099C4E4F" w14:textId="77777777" w:rsidR="007267F6" w:rsidRPr="007267F6" w:rsidRDefault="007267F6" w:rsidP="007267F6">
      <w:pPr>
        <w:numPr>
          <w:ilvl w:val="0"/>
          <w:numId w:val="6"/>
        </w:numPr>
        <w:shd w:val="clear" w:color="auto" w:fill="FFFFFF"/>
        <w:rPr>
          <w:rFonts w:cs="Arial"/>
          <w:lang w:eastAsia="en-GB"/>
        </w:rPr>
      </w:pPr>
      <w:r w:rsidRPr="007267F6">
        <w:rPr>
          <w:rFonts w:cs="Arial"/>
          <w:lang w:eastAsia="en-GB"/>
        </w:rPr>
        <w:t>Explore how to prevent falls and injury</w:t>
      </w:r>
    </w:p>
    <w:p w14:paraId="4C74E1D3" w14:textId="77777777" w:rsidR="007267F6" w:rsidRPr="007267F6" w:rsidRDefault="007267F6" w:rsidP="007267F6">
      <w:pPr>
        <w:shd w:val="clear" w:color="auto" w:fill="FFFFFF"/>
        <w:rPr>
          <w:rFonts w:cs="Arial"/>
          <w:lang w:eastAsia="en-GB"/>
        </w:rPr>
      </w:pPr>
      <w:r w:rsidRPr="007267F6">
        <w:rPr>
          <w:rFonts w:cs="Arial"/>
          <w:lang w:eastAsia="en-GB"/>
        </w:rPr>
        <w:t>During the course, we will meet people who have been affected by falls through a series of video case studies, and discuss together the important issues they raise, which we hope will be informative, practical and enlightening.</w:t>
      </w:r>
    </w:p>
    <w:p w14:paraId="3B082D2D" w14:textId="77777777" w:rsidR="007267F6" w:rsidRPr="007267F6" w:rsidRDefault="007267F6" w:rsidP="007267F6">
      <w:pPr>
        <w:shd w:val="clear" w:color="auto" w:fill="FFFFFF"/>
        <w:rPr>
          <w:rFonts w:cs="Arial"/>
          <w:lang w:eastAsia="en-GB"/>
        </w:rPr>
      </w:pPr>
      <w:r w:rsidRPr="007267F6">
        <w:rPr>
          <w:rFonts w:cs="Arial"/>
          <w:lang w:eastAsia="en-GB"/>
        </w:rPr>
        <w:t xml:space="preserve">We will draw on the knowledge and experience of world leading experts at Newcastle University through our Meet the Experts series. This includes work with the award winning </w:t>
      </w:r>
      <w:proofErr w:type="gramStart"/>
      <w:r w:rsidRPr="007267F6">
        <w:rPr>
          <w:rFonts w:cs="Arial"/>
          <w:lang w:eastAsia="en-GB"/>
        </w:rPr>
        <w:t>Falls</w:t>
      </w:r>
      <w:proofErr w:type="gramEnd"/>
      <w:r w:rsidRPr="007267F6">
        <w:rPr>
          <w:rFonts w:cs="Arial"/>
          <w:lang w:eastAsia="en-GB"/>
        </w:rPr>
        <w:t xml:space="preserve"> and Syncope Service (FASS) at Newcastle’s Royal Victoria Infirmary - the largest unit of its kind in Europe, recognised internationally for its innovative work in the field of falls and blackouts.</w:t>
      </w:r>
    </w:p>
    <w:p w14:paraId="43B9E2CD" w14:textId="77777777" w:rsidR="007267F6" w:rsidRPr="007267F6" w:rsidRDefault="007267F6" w:rsidP="007267F6">
      <w:pPr>
        <w:shd w:val="clear" w:color="auto" w:fill="FFFFFF"/>
        <w:rPr>
          <w:rFonts w:cs="Arial"/>
          <w:lang w:eastAsia="en-GB"/>
        </w:rPr>
      </w:pPr>
    </w:p>
    <w:p w14:paraId="4D3EA8F0" w14:textId="77777777" w:rsidR="007267F6" w:rsidRDefault="007267F6" w:rsidP="007267F6">
      <w:pPr>
        <w:shd w:val="clear" w:color="auto" w:fill="FFFFFF"/>
        <w:rPr>
          <w:rFonts w:cs="Arial"/>
          <w:lang w:eastAsia="en-GB"/>
        </w:rPr>
      </w:pPr>
      <w:r w:rsidRPr="007267F6">
        <w:rPr>
          <w:rFonts w:cs="Arial"/>
          <w:b/>
          <w:lang w:eastAsia="en-GB"/>
        </w:rPr>
        <w:t>Palliative care: making it work</w:t>
      </w:r>
      <w:r w:rsidRPr="007267F6">
        <w:rPr>
          <w:rFonts w:cs="Arial"/>
          <w:lang w:eastAsia="en-GB"/>
        </w:rPr>
        <w:t xml:space="preserve"> (Lancaster University)</w:t>
      </w:r>
    </w:p>
    <w:p w14:paraId="77E3F08D" w14:textId="77777777" w:rsidR="007267F6" w:rsidRPr="007267F6" w:rsidRDefault="007267F6" w:rsidP="007267F6">
      <w:pPr>
        <w:shd w:val="clear" w:color="auto" w:fill="FFFFFF"/>
        <w:rPr>
          <w:rFonts w:cs="Arial"/>
          <w:lang w:eastAsia="en-GB"/>
        </w:rPr>
      </w:pPr>
    </w:p>
    <w:p w14:paraId="7E904A9A" w14:textId="77777777" w:rsidR="007267F6" w:rsidRPr="007267F6" w:rsidRDefault="002C3AC2" w:rsidP="007267F6">
      <w:pPr>
        <w:shd w:val="clear" w:color="auto" w:fill="FFFFFF"/>
        <w:rPr>
          <w:rFonts w:cs="Arial"/>
          <w:lang w:eastAsia="en-GB"/>
        </w:rPr>
      </w:pPr>
      <w:hyperlink r:id="rId48" w:history="1">
        <w:r w:rsidR="007267F6" w:rsidRPr="007267F6">
          <w:rPr>
            <w:rStyle w:val="Hyperlink"/>
            <w:rFonts w:cs="Arial"/>
            <w:lang w:eastAsia="en-GB"/>
          </w:rPr>
          <w:t>https://www.futurelearn.com/courses/palliative</w:t>
        </w:r>
      </w:hyperlink>
    </w:p>
    <w:p w14:paraId="008B000B" w14:textId="77777777" w:rsidR="007267F6" w:rsidRPr="007267F6" w:rsidRDefault="007267F6" w:rsidP="007267F6">
      <w:pPr>
        <w:shd w:val="clear" w:color="auto" w:fill="FFFFFF"/>
        <w:rPr>
          <w:rFonts w:cs="Arial"/>
          <w:lang w:eastAsia="en-GB"/>
        </w:rPr>
      </w:pPr>
      <w:r w:rsidRPr="007267F6">
        <w:rPr>
          <w:rFonts w:cs="Arial"/>
          <w:lang w:eastAsia="en-GB"/>
        </w:rPr>
        <w:t>3 weeks / 3 hours per week course dates: 17 October &amp; TBA</w:t>
      </w:r>
    </w:p>
    <w:p w14:paraId="6F8D507A" w14:textId="77777777" w:rsidR="007267F6" w:rsidRDefault="007267F6" w:rsidP="007267F6">
      <w:pPr>
        <w:shd w:val="clear" w:color="auto" w:fill="FFFFFF"/>
        <w:rPr>
          <w:rFonts w:cs="Arial"/>
          <w:lang w:eastAsia="en-GB"/>
        </w:rPr>
      </w:pPr>
      <w:r w:rsidRPr="007267F6">
        <w:rPr>
          <w:rFonts w:cs="Arial"/>
          <w:lang w:eastAsia="en-GB"/>
        </w:rPr>
        <w:t>The modern day palliative care movement aims to help people live well in their last year of life and ultimately realise a good death. However, every day more than 150 thousand people die across the world and of those only a small minority receive palliative care services. Do you have a personal or professional interest in palliative care? If so this course is for you.</w:t>
      </w:r>
    </w:p>
    <w:p w14:paraId="1B555827" w14:textId="77777777" w:rsidR="00C249C4" w:rsidRPr="007267F6" w:rsidRDefault="00C249C4" w:rsidP="007267F6">
      <w:pPr>
        <w:shd w:val="clear" w:color="auto" w:fill="FFFFFF"/>
        <w:rPr>
          <w:rFonts w:cs="Arial"/>
          <w:lang w:eastAsia="en-GB"/>
        </w:rPr>
      </w:pPr>
    </w:p>
    <w:p w14:paraId="34238A8A" w14:textId="77777777" w:rsidR="007267F6" w:rsidRDefault="007267F6" w:rsidP="007267F6">
      <w:pPr>
        <w:shd w:val="clear" w:color="auto" w:fill="FFFFFF"/>
        <w:rPr>
          <w:rFonts w:cs="Arial"/>
          <w:b/>
          <w:bCs/>
          <w:lang w:eastAsia="en-GB"/>
        </w:rPr>
      </w:pPr>
      <w:r w:rsidRPr="007267F6">
        <w:rPr>
          <w:rFonts w:cs="Arial"/>
          <w:b/>
          <w:bCs/>
          <w:lang w:eastAsia="en-GB"/>
        </w:rPr>
        <w:t>Understand what palliative care is</w:t>
      </w:r>
    </w:p>
    <w:p w14:paraId="528696B7" w14:textId="77777777" w:rsidR="00C249C4" w:rsidRPr="007267F6" w:rsidRDefault="00C249C4" w:rsidP="007267F6">
      <w:pPr>
        <w:shd w:val="clear" w:color="auto" w:fill="FFFFFF"/>
        <w:rPr>
          <w:rFonts w:cs="Arial"/>
          <w:lang w:eastAsia="en-GB"/>
        </w:rPr>
      </w:pPr>
    </w:p>
    <w:p w14:paraId="1050C85E" w14:textId="77777777" w:rsidR="007267F6" w:rsidRDefault="007267F6" w:rsidP="007267F6">
      <w:pPr>
        <w:shd w:val="clear" w:color="auto" w:fill="FFFFFF"/>
        <w:rPr>
          <w:rFonts w:cs="Arial"/>
          <w:lang w:eastAsia="en-GB"/>
        </w:rPr>
      </w:pPr>
      <w:r w:rsidRPr="007267F6">
        <w:rPr>
          <w:rFonts w:cs="Arial"/>
          <w:lang w:eastAsia="en-GB"/>
        </w:rPr>
        <w:t>Over three weeks, you will be introduced to the concept of palliative care and how it can be integrated with other types of care. The course will feature examples of where this has been done well.</w:t>
      </w:r>
    </w:p>
    <w:p w14:paraId="0623887B" w14:textId="77777777" w:rsidR="00C249C4" w:rsidRPr="007267F6" w:rsidRDefault="00C249C4" w:rsidP="007267F6">
      <w:pPr>
        <w:shd w:val="clear" w:color="auto" w:fill="FFFFFF"/>
        <w:rPr>
          <w:rFonts w:cs="Arial"/>
          <w:lang w:eastAsia="en-GB"/>
        </w:rPr>
      </w:pPr>
    </w:p>
    <w:p w14:paraId="1C37915B" w14:textId="77777777" w:rsidR="007267F6" w:rsidRDefault="007267F6" w:rsidP="007267F6">
      <w:pPr>
        <w:shd w:val="clear" w:color="auto" w:fill="FFFFFF"/>
        <w:rPr>
          <w:rFonts w:cs="Arial"/>
          <w:b/>
          <w:bCs/>
          <w:lang w:eastAsia="en-GB"/>
        </w:rPr>
      </w:pPr>
      <w:r w:rsidRPr="007267F6">
        <w:rPr>
          <w:rFonts w:cs="Arial"/>
          <w:b/>
          <w:bCs/>
          <w:lang w:eastAsia="en-GB"/>
        </w:rPr>
        <w:t>Learn how palliative care is managed across Europe</w:t>
      </w:r>
    </w:p>
    <w:p w14:paraId="1AD00C27" w14:textId="77777777" w:rsidR="00C249C4" w:rsidRPr="007267F6" w:rsidRDefault="00C249C4" w:rsidP="007267F6">
      <w:pPr>
        <w:shd w:val="clear" w:color="auto" w:fill="FFFFFF"/>
        <w:rPr>
          <w:rFonts w:cs="Arial"/>
          <w:lang w:eastAsia="en-GB"/>
        </w:rPr>
      </w:pPr>
    </w:p>
    <w:p w14:paraId="3A6F0192" w14:textId="77777777" w:rsidR="007267F6" w:rsidRDefault="007267F6" w:rsidP="007267F6">
      <w:pPr>
        <w:shd w:val="clear" w:color="auto" w:fill="FFFFFF"/>
        <w:rPr>
          <w:rFonts w:cs="Arial"/>
          <w:lang w:eastAsia="en-GB"/>
        </w:rPr>
      </w:pPr>
      <w:r w:rsidRPr="007267F6">
        <w:rPr>
          <w:rFonts w:cs="Arial"/>
          <w:lang w:eastAsia="en-GB"/>
        </w:rPr>
        <w:t xml:space="preserve">Drawing on research from the EU funded project </w:t>
      </w:r>
      <w:proofErr w:type="spellStart"/>
      <w:r w:rsidRPr="007267F6">
        <w:rPr>
          <w:rFonts w:cs="Arial"/>
          <w:lang w:eastAsia="en-GB"/>
        </w:rPr>
        <w:t>InSup</w:t>
      </w:r>
      <w:proofErr w:type="spellEnd"/>
      <w:r w:rsidRPr="007267F6">
        <w:rPr>
          <w:rFonts w:cs="Arial"/>
          <w:lang w:eastAsia="en-GB"/>
        </w:rPr>
        <w:t>-C, we will learn how integrated palliative care is managed across five European countries. It will include international guest speakers to provide real-life examples of best practice in delivering integrated palliative care.</w:t>
      </w:r>
    </w:p>
    <w:p w14:paraId="4F9C09DE" w14:textId="77777777" w:rsidR="00C249C4" w:rsidRPr="007267F6" w:rsidRDefault="00C249C4" w:rsidP="007267F6">
      <w:pPr>
        <w:shd w:val="clear" w:color="auto" w:fill="FFFFFF"/>
        <w:rPr>
          <w:rFonts w:cs="Arial"/>
          <w:lang w:eastAsia="en-GB"/>
        </w:rPr>
      </w:pPr>
    </w:p>
    <w:p w14:paraId="30335C98" w14:textId="77777777" w:rsidR="00C249C4" w:rsidRDefault="00C249C4" w:rsidP="007267F6">
      <w:pPr>
        <w:shd w:val="clear" w:color="auto" w:fill="FFFFFF"/>
        <w:rPr>
          <w:rFonts w:cs="Arial"/>
          <w:b/>
          <w:bCs/>
          <w:lang w:eastAsia="en-GB"/>
        </w:rPr>
      </w:pPr>
    </w:p>
    <w:p w14:paraId="3D740FFB" w14:textId="77777777" w:rsidR="007267F6" w:rsidRDefault="007267F6" w:rsidP="007267F6">
      <w:pPr>
        <w:shd w:val="clear" w:color="auto" w:fill="FFFFFF"/>
        <w:rPr>
          <w:rFonts w:cs="Arial"/>
          <w:b/>
          <w:bCs/>
          <w:lang w:eastAsia="en-GB"/>
        </w:rPr>
      </w:pPr>
      <w:r w:rsidRPr="007267F6">
        <w:rPr>
          <w:rFonts w:cs="Arial"/>
          <w:b/>
          <w:bCs/>
          <w:lang w:eastAsia="en-GB"/>
        </w:rPr>
        <w:t>Explore the best ways to care for people approaching the end of life</w:t>
      </w:r>
    </w:p>
    <w:p w14:paraId="2895E514" w14:textId="77777777" w:rsidR="00C249C4" w:rsidRPr="007267F6" w:rsidRDefault="00C249C4" w:rsidP="007267F6">
      <w:pPr>
        <w:shd w:val="clear" w:color="auto" w:fill="FFFFFF"/>
        <w:rPr>
          <w:rFonts w:cs="Arial"/>
          <w:lang w:eastAsia="en-GB"/>
        </w:rPr>
      </w:pPr>
    </w:p>
    <w:p w14:paraId="19820264" w14:textId="77777777" w:rsidR="007267F6" w:rsidRPr="007267F6" w:rsidRDefault="007267F6" w:rsidP="007267F6">
      <w:pPr>
        <w:shd w:val="clear" w:color="auto" w:fill="FFFFFF"/>
        <w:rPr>
          <w:rFonts w:cs="Arial"/>
          <w:lang w:eastAsia="en-GB"/>
        </w:rPr>
      </w:pPr>
      <w:r w:rsidRPr="007267F6">
        <w:rPr>
          <w:rFonts w:cs="Arial"/>
          <w:lang w:eastAsia="en-GB"/>
        </w:rPr>
        <w:t>The programme is co-ordinated by the International Observatory on End of Life Care, a world-leader in the field of palliative care. By taking part in this course, you will have the opportunity to explore and discuss the best ways to care for people who have advanced cancer, heart failure or lung disease who are approaching the end of life.</w:t>
      </w:r>
    </w:p>
    <w:p w14:paraId="2BA26CCD" w14:textId="77777777" w:rsidR="007267F6" w:rsidRPr="007267F6" w:rsidRDefault="007267F6" w:rsidP="007267F6">
      <w:pPr>
        <w:shd w:val="clear" w:color="auto" w:fill="FFFFFF"/>
        <w:rPr>
          <w:rFonts w:cs="Arial"/>
          <w:lang w:eastAsia="en-GB"/>
        </w:rPr>
      </w:pPr>
    </w:p>
    <w:p w14:paraId="1134D057" w14:textId="77777777" w:rsidR="007267F6" w:rsidRDefault="007267F6" w:rsidP="007267F6">
      <w:pPr>
        <w:shd w:val="clear" w:color="auto" w:fill="FFFFFF"/>
        <w:rPr>
          <w:rFonts w:cs="Arial"/>
          <w:lang w:eastAsia="en-GB"/>
        </w:rPr>
      </w:pPr>
      <w:r w:rsidRPr="007267F6">
        <w:rPr>
          <w:rFonts w:cs="Arial"/>
          <w:b/>
          <w:lang w:eastAsia="en-GB"/>
        </w:rPr>
        <w:t>Compassionate care: getting it right</w:t>
      </w:r>
      <w:r w:rsidRPr="007267F6">
        <w:rPr>
          <w:rFonts w:cs="Arial"/>
          <w:lang w:eastAsia="en-GB"/>
        </w:rPr>
        <w:t xml:space="preserve"> (University of Dundee)</w:t>
      </w:r>
    </w:p>
    <w:p w14:paraId="3229413E" w14:textId="77777777" w:rsidR="00C249C4" w:rsidRPr="007267F6" w:rsidRDefault="00C249C4" w:rsidP="007267F6">
      <w:pPr>
        <w:shd w:val="clear" w:color="auto" w:fill="FFFFFF"/>
        <w:rPr>
          <w:rFonts w:cs="Arial"/>
          <w:lang w:eastAsia="en-GB"/>
        </w:rPr>
      </w:pPr>
    </w:p>
    <w:p w14:paraId="73B8C4BB" w14:textId="77777777" w:rsidR="007267F6" w:rsidRPr="007267F6" w:rsidRDefault="002C3AC2" w:rsidP="007267F6">
      <w:pPr>
        <w:shd w:val="clear" w:color="auto" w:fill="FFFFFF"/>
        <w:rPr>
          <w:rFonts w:cs="Arial"/>
          <w:lang w:eastAsia="en-GB"/>
        </w:rPr>
      </w:pPr>
      <w:hyperlink r:id="rId49" w:history="1">
        <w:r w:rsidR="007267F6" w:rsidRPr="007267F6">
          <w:rPr>
            <w:rStyle w:val="Hyperlink"/>
            <w:rFonts w:cs="Arial"/>
            <w:lang w:eastAsia="en-GB"/>
          </w:rPr>
          <w:t>https://www.futurelearn.com/courses/compassionate-care</w:t>
        </w:r>
      </w:hyperlink>
    </w:p>
    <w:p w14:paraId="126038A4" w14:textId="77777777" w:rsidR="007267F6" w:rsidRPr="007267F6" w:rsidRDefault="007267F6" w:rsidP="007267F6">
      <w:pPr>
        <w:shd w:val="clear" w:color="auto" w:fill="FFFFFF"/>
        <w:rPr>
          <w:rFonts w:cs="Arial"/>
          <w:lang w:eastAsia="en-GB"/>
        </w:rPr>
      </w:pPr>
      <w:r w:rsidRPr="007267F6">
        <w:rPr>
          <w:rFonts w:cs="Arial"/>
          <w:lang w:eastAsia="en-GB"/>
        </w:rPr>
        <w:t>5 weeks / 3 hours per week course dates: 31 October &amp; TBA</w:t>
      </w:r>
    </w:p>
    <w:p w14:paraId="1069A50D" w14:textId="77777777" w:rsidR="007267F6" w:rsidRPr="007267F6" w:rsidRDefault="007267F6" w:rsidP="007267F6">
      <w:pPr>
        <w:shd w:val="clear" w:color="auto" w:fill="FFFFFF"/>
        <w:rPr>
          <w:rFonts w:cs="Arial"/>
          <w:lang w:eastAsia="en-GB"/>
        </w:rPr>
      </w:pPr>
      <w:r w:rsidRPr="007267F6">
        <w:rPr>
          <w:rFonts w:cs="Arial"/>
          <w:lang w:eastAsia="en-GB"/>
        </w:rPr>
        <w:t>This free online course will explore the issue of compassionate care in relation to the key points from these investigations, and from other theoretical perspectives. This includes the need to create a common, person-centred culture across organisations. This person-centredness is not limited to patients, but extends to the way organisations treat staff and to the culture within the organisation itself.</w:t>
      </w:r>
    </w:p>
    <w:p w14:paraId="3FEDA369" w14:textId="77777777" w:rsidR="007267F6" w:rsidRDefault="007267F6" w:rsidP="007267F6">
      <w:pPr>
        <w:shd w:val="clear" w:color="auto" w:fill="FFFFFF"/>
        <w:rPr>
          <w:rFonts w:cs="Arial"/>
          <w:lang w:eastAsia="en-GB"/>
        </w:rPr>
      </w:pPr>
      <w:r w:rsidRPr="007267F6">
        <w:rPr>
          <w:rFonts w:cs="Arial"/>
          <w:lang w:eastAsia="en-GB"/>
        </w:rPr>
        <w:t>Over five weeks, we will take a case study approach by looking at compassionate care from the perspective of a positive experience. The components of this experience and what went well will become the focus of each week, with an exploration of the factors that led to good outcomes for the patient.</w:t>
      </w:r>
    </w:p>
    <w:p w14:paraId="1AA2DC1F" w14:textId="77777777" w:rsidR="004A6816" w:rsidRDefault="004A6816" w:rsidP="007267F6">
      <w:pPr>
        <w:shd w:val="clear" w:color="auto" w:fill="FFFFFF"/>
        <w:outlineLvl w:val="2"/>
        <w:rPr>
          <w:rFonts w:cs="Arial"/>
          <w:b/>
          <w:bCs/>
          <w:lang w:eastAsia="en-GB"/>
        </w:rPr>
      </w:pPr>
    </w:p>
    <w:p w14:paraId="74E35718" w14:textId="77777777" w:rsidR="007267F6" w:rsidRDefault="007267F6" w:rsidP="007267F6">
      <w:pPr>
        <w:shd w:val="clear" w:color="auto" w:fill="FFFFFF"/>
        <w:outlineLvl w:val="2"/>
        <w:rPr>
          <w:rFonts w:cs="Arial"/>
          <w:b/>
          <w:bCs/>
          <w:lang w:eastAsia="en-GB"/>
        </w:rPr>
      </w:pPr>
      <w:r w:rsidRPr="007267F6">
        <w:rPr>
          <w:rFonts w:cs="Arial"/>
          <w:b/>
          <w:bCs/>
          <w:lang w:eastAsia="en-GB"/>
        </w:rPr>
        <w:t>Learn with practitioners, patients and compassionate care specialists</w:t>
      </w:r>
    </w:p>
    <w:p w14:paraId="509118A5" w14:textId="77777777" w:rsidR="00C249C4" w:rsidRPr="007267F6" w:rsidRDefault="00C249C4" w:rsidP="007267F6">
      <w:pPr>
        <w:shd w:val="clear" w:color="auto" w:fill="FFFFFF"/>
        <w:outlineLvl w:val="2"/>
        <w:rPr>
          <w:rFonts w:cs="Arial"/>
          <w:b/>
          <w:bCs/>
          <w:lang w:eastAsia="en-GB"/>
        </w:rPr>
      </w:pPr>
    </w:p>
    <w:p w14:paraId="696B658E" w14:textId="77777777" w:rsidR="007267F6" w:rsidRPr="007267F6" w:rsidRDefault="007267F6" w:rsidP="007267F6">
      <w:pPr>
        <w:shd w:val="clear" w:color="auto" w:fill="FFFFFF"/>
        <w:rPr>
          <w:rFonts w:cs="Arial"/>
          <w:lang w:eastAsia="en-GB"/>
        </w:rPr>
      </w:pPr>
      <w:r w:rsidRPr="007267F6">
        <w:rPr>
          <w:rFonts w:cs="Arial"/>
          <w:lang w:eastAsia="en-GB"/>
        </w:rPr>
        <w:t>Throughout the course, you will learn with academics and practitioners from across Scotland as part of the work of the Scottish Improvement Science Collaborating Centre, which has a core theme of compassionate care.</w:t>
      </w:r>
    </w:p>
    <w:p w14:paraId="5823DCD7" w14:textId="77777777" w:rsidR="007267F6" w:rsidRDefault="007267F6" w:rsidP="007267F6">
      <w:pPr>
        <w:shd w:val="clear" w:color="auto" w:fill="FFFFFF"/>
        <w:rPr>
          <w:rFonts w:cs="Arial"/>
          <w:lang w:eastAsia="en-GB"/>
        </w:rPr>
      </w:pPr>
      <w:r w:rsidRPr="007267F6">
        <w:rPr>
          <w:rFonts w:cs="Arial"/>
          <w:lang w:eastAsia="en-GB"/>
        </w:rPr>
        <w:t>But you will also benefit from the shared experiences of both the patients, and the health and social care practitioners, who will join you on this course.</w:t>
      </w:r>
    </w:p>
    <w:p w14:paraId="72DBFF4A" w14:textId="77777777" w:rsidR="00C249C4" w:rsidRPr="007267F6" w:rsidRDefault="00C249C4" w:rsidP="007267F6">
      <w:pPr>
        <w:shd w:val="clear" w:color="auto" w:fill="FFFFFF"/>
        <w:rPr>
          <w:rFonts w:cs="Arial"/>
          <w:lang w:eastAsia="en-GB"/>
        </w:rPr>
      </w:pPr>
    </w:p>
    <w:p w14:paraId="7CDDBC41" w14:textId="77777777" w:rsidR="007267F6" w:rsidRDefault="007267F6" w:rsidP="007267F6">
      <w:pPr>
        <w:shd w:val="clear" w:color="auto" w:fill="FFFFFF"/>
        <w:outlineLvl w:val="2"/>
        <w:rPr>
          <w:rFonts w:cs="Arial"/>
          <w:b/>
          <w:bCs/>
          <w:lang w:eastAsia="en-GB"/>
        </w:rPr>
      </w:pPr>
      <w:r w:rsidRPr="007267F6">
        <w:rPr>
          <w:rFonts w:cs="Arial"/>
          <w:b/>
          <w:bCs/>
          <w:lang w:eastAsia="en-GB"/>
        </w:rPr>
        <w:t>By the end, you will have a greater understanding of:</w:t>
      </w:r>
    </w:p>
    <w:p w14:paraId="618C0BE9" w14:textId="77777777" w:rsidR="00C249C4" w:rsidRPr="007267F6" w:rsidRDefault="00C249C4" w:rsidP="007267F6">
      <w:pPr>
        <w:shd w:val="clear" w:color="auto" w:fill="FFFFFF"/>
        <w:outlineLvl w:val="2"/>
        <w:rPr>
          <w:rFonts w:cs="Arial"/>
          <w:b/>
          <w:bCs/>
          <w:lang w:eastAsia="en-GB"/>
        </w:rPr>
      </w:pPr>
    </w:p>
    <w:p w14:paraId="54B1E50D" w14:textId="77777777" w:rsidR="007267F6" w:rsidRPr="007267F6" w:rsidRDefault="007267F6" w:rsidP="007267F6">
      <w:pPr>
        <w:numPr>
          <w:ilvl w:val="0"/>
          <w:numId w:val="7"/>
        </w:numPr>
        <w:shd w:val="clear" w:color="auto" w:fill="FFFFFF"/>
        <w:rPr>
          <w:rFonts w:cs="Arial"/>
          <w:lang w:eastAsia="en-GB"/>
        </w:rPr>
      </w:pPr>
      <w:r w:rsidRPr="007267F6">
        <w:rPr>
          <w:rFonts w:cs="Arial"/>
          <w:lang w:eastAsia="en-GB"/>
        </w:rPr>
        <w:t>the key components of effective compassionate care</w:t>
      </w:r>
    </w:p>
    <w:p w14:paraId="47AD03C8" w14:textId="77777777" w:rsidR="007267F6" w:rsidRPr="007267F6" w:rsidRDefault="007267F6" w:rsidP="007267F6">
      <w:pPr>
        <w:numPr>
          <w:ilvl w:val="0"/>
          <w:numId w:val="7"/>
        </w:numPr>
        <w:shd w:val="clear" w:color="auto" w:fill="FFFFFF"/>
        <w:rPr>
          <w:rFonts w:cs="Arial"/>
          <w:lang w:eastAsia="en-GB"/>
        </w:rPr>
      </w:pPr>
      <w:r w:rsidRPr="007267F6">
        <w:rPr>
          <w:rFonts w:cs="Arial"/>
          <w:lang w:eastAsia="en-GB"/>
        </w:rPr>
        <w:t>of the impact of care that is compassionate</w:t>
      </w:r>
    </w:p>
    <w:p w14:paraId="5376E440" w14:textId="77777777" w:rsidR="007267F6" w:rsidRPr="007267F6" w:rsidRDefault="007267F6" w:rsidP="007267F6">
      <w:pPr>
        <w:numPr>
          <w:ilvl w:val="0"/>
          <w:numId w:val="7"/>
        </w:numPr>
        <w:shd w:val="clear" w:color="auto" w:fill="FFFFFF"/>
        <w:rPr>
          <w:rFonts w:cs="Arial"/>
          <w:lang w:eastAsia="en-GB"/>
        </w:rPr>
      </w:pPr>
      <w:r w:rsidRPr="007267F6">
        <w:rPr>
          <w:rFonts w:cs="Arial"/>
          <w:lang w:eastAsia="en-GB"/>
        </w:rPr>
        <w:t>how health and social care practitioners can implement these approaches to enhance compassionate care</w:t>
      </w:r>
    </w:p>
    <w:p w14:paraId="131F47DD" w14:textId="77777777" w:rsidR="007267F6" w:rsidRPr="007267F6" w:rsidRDefault="007267F6" w:rsidP="007267F6">
      <w:pPr>
        <w:shd w:val="clear" w:color="auto" w:fill="FFFFFF"/>
        <w:rPr>
          <w:rFonts w:cs="Arial"/>
          <w:lang w:eastAsia="en-GB"/>
        </w:rPr>
      </w:pPr>
    </w:p>
    <w:p w14:paraId="3214B03E" w14:textId="77777777" w:rsidR="007267F6" w:rsidRDefault="007267F6" w:rsidP="007267F6">
      <w:pPr>
        <w:shd w:val="clear" w:color="auto" w:fill="FFFFFF"/>
        <w:rPr>
          <w:rFonts w:cs="Arial"/>
          <w:lang w:eastAsia="en-GB"/>
        </w:rPr>
      </w:pPr>
      <w:r w:rsidRPr="007267F6">
        <w:rPr>
          <w:rFonts w:cs="Arial"/>
          <w:b/>
          <w:lang w:eastAsia="en-GB"/>
        </w:rPr>
        <w:t>Dementia: understanding and managing challenging behaviour</w:t>
      </w:r>
      <w:r w:rsidRPr="007267F6">
        <w:rPr>
          <w:rFonts w:cs="Arial"/>
          <w:lang w:eastAsia="en-GB"/>
        </w:rPr>
        <w:t xml:space="preserve"> (University of Birmingham)</w:t>
      </w:r>
    </w:p>
    <w:p w14:paraId="5EBA14E3" w14:textId="77777777" w:rsidR="00C249C4" w:rsidRPr="007267F6" w:rsidRDefault="00C249C4" w:rsidP="007267F6">
      <w:pPr>
        <w:shd w:val="clear" w:color="auto" w:fill="FFFFFF"/>
        <w:rPr>
          <w:rFonts w:cs="Arial"/>
          <w:lang w:eastAsia="en-GB"/>
        </w:rPr>
      </w:pPr>
    </w:p>
    <w:p w14:paraId="23C0248E" w14:textId="77777777" w:rsidR="007267F6" w:rsidRPr="007267F6" w:rsidRDefault="002C3AC2" w:rsidP="007267F6">
      <w:pPr>
        <w:shd w:val="clear" w:color="auto" w:fill="FFFFFF"/>
        <w:rPr>
          <w:rFonts w:cs="Arial"/>
          <w:lang w:eastAsia="en-GB"/>
        </w:rPr>
      </w:pPr>
      <w:hyperlink r:id="rId50" w:history="1">
        <w:r w:rsidR="007267F6" w:rsidRPr="007267F6">
          <w:rPr>
            <w:rStyle w:val="Hyperlink"/>
            <w:rFonts w:cs="Arial"/>
            <w:lang w:eastAsia="en-GB"/>
          </w:rPr>
          <w:t>https://www.futurelearn.com/courses/dementia</w:t>
        </w:r>
      </w:hyperlink>
      <w:r w:rsidR="007267F6" w:rsidRPr="007267F6">
        <w:rPr>
          <w:rFonts w:cs="Arial"/>
          <w:lang w:eastAsia="en-GB"/>
        </w:rPr>
        <w:t xml:space="preserve"> </w:t>
      </w:r>
    </w:p>
    <w:p w14:paraId="1D471821" w14:textId="77777777" w:rsidR="007267F6" w:rsidRPr="007267F6" w:rsidRDefault="007267F6" w:rsidP="007267F6">
      <w:pPr>
        <w:shd w:val="clear" w:color="auto" w:fill="FFFFFF"/>
        <w:rPr>
          <w:rFonts w:cs="Arial"/>
          <w:lang w:eastAsia="en-GB"/>
        </w:rPr>
      </w:pPr>
      <w:r w:rsidRPr="007267F6">
        <w:rPr>
          <w:rFonts w:cs="Arial"/>
          <w:lang w:eastAsia="en-GB"/>
        </w:rPr>
        <w:t>3 weeks / 3 hours per week course dates TBA</w:t>
      </w:r>
    </w:p>
    <w:p w14:paraId="4B757AD6"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r w:rsidRPr="007267F6">
        <w:rPr>
          <w:rFonts w:ascii="Arial" w:hAnsi="Arial" w:cs="Arial"/>
          <w:sz w:val="24"/>
        </w:rPr>
        <w:t>If you are a carer looking after a family member with dementia in your own home or a professional working with people with dementia, this free online course will help you better understand the person and develop the skills needed to manage their challenging behaviour.</w:t>
      </w:r>
    </w:p>
    <w:p w14:paraId="74F63D34"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r w:rsidRPr="007267F6">
        <w:rPr>
          <w:rFonts w:ascii="Arial" w:hAnsi="Arial" w:cs="Arial"/>
          <w:sz w:val="24"/>
        </w:rPr>
        <w:t>The symptoms of dementia vary (depending on the cause and the individual), but often include memory loss, mood changes, communication and motivation problems, a reduced ability to plan and problems with controlling their own behaviour.</w:t>
      </w:r>
    </w:p>
    <w:p w14:paraId="2596EF73"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r w:rsidRPr="007267F6">
        <w:rPr>
          <w:rFonts w:ascii="Arial" w:hAnsi="Arial" w:cs="Arial"/>
          <w:sz w:val="24"/>
        </w:rPr>
        <w:t xml:space="preserve">Some symptoms, such as restlessness, agitation and communication difficulties, can be challenging for you as a </w:t>
      </w:r>
      <w:proofErr w:type="spellStart"/>
      <w:r w:rsidR="00635DEB">
        <w:rPr>
          <w:rFonts w:ascii="Arial" w:hAnsi="Arial" w:cs="Arial"/>
          <w:sz w:val="24"/>
        </w:rPr>
        <w:t>care</w:t>
      </w:r>
      <w:r w:rsidR="00635DEB" w:rsidRPr="007267F6">
        <w:rPr>
          <w:rFonts w:ascii="Arial" w:hAnsi="Arial" w:cs="Arial"/>
          <w:sz w:val="24"/>
        </w:rPr>
        <w:t>r</w:t>
      </w:r>
      <w:proofErr w:type="spellEnd"/>
      <w:r w:rsidRPr="007267F6">
        <w:rPr>
          <w:rFonts w:ascii="Arial" w:hAnsi="Arial" w:cs="Arial"/>
          <w:sz w:val="24"/>
        </w:rPr>
        <w:t>, and this can cause you high levels of stress and burden.</w:t>
      </w:r>
    </w:p>
    <w:p w14:paraId="2A6CD67C" w14:textId="77777777" w:rsidR="00C249C4" w:rsidRDefault="00C249C4" w:rsidP="007267F6">
      <w:pPr>
        <w:pStyle w:val="NormalWeb"/>
        <w:shd w:val="clear" w:color="auto" w:fill="FFFFFF"/>
        <w:spacing w:before="0" w:beforeAutospacing="0" w:after="0" w:afterAutospacing="0"/>
        <w:rPr>
          <w:rFonts w:ascii="Arial" w:hAnsi="Arial" w:cs="Arial"/>
          <w:b/>
          <w:sz w:val="24"/>
        </w:rPr>
      </w:pPr>
    </w:p>
    <w:p w14:paraId="2C6D265E" w14:textId="77777777" w:rsidR="007267F6" w:rsidRDefault="007267F6" w:rsidP="007267F6">
      <w:pPr>
        <w:pStyle w:val="NormalWeb"/>
        <w:shd w:val="clear" w:color="auto" w:fill="FFFFFF"/>
        <w:spacing w:before="0" w:beforeAutospacing="0" w:after="0" w:afterAutospacing="0"/>
        <w:rPr>
          <w:rFonts w:ascii="Arial" w:hAnsi="Arial" w:cs="Arial"/>
          <w:b/>
          <w:sz w:val="24"/>
        </w:rPr>
      </w:pPr>
      <w:r w:rsidRPr="007267F6">
        <w:rPr>
          <w:rFonts w:ascii="Arial" w:hAnsi="Arial" w:cs="Arial"/>
          <w:b/>
          <w:sz w:val="24"/>
        </w:rPr>
        <w:t>Medicines adherence: supporting patients with their treatment</w:t>
      </w:r>
    </w:p>
    <w:p w14:paraId="7265BD63" w14:textId="77777777" w:rsidR="00C249C4" w:rsidRPr="007267F6" w:rsidRDefault="00C249C4" w:rsidP="007267F6">
      <w:pPr>
        <w:pStyle w:val="NormalWeb"/>
        <w:shd w:val="clear" w:color="auto" w:fill="FFFFFF"/>
        <w:spacing w:before="0" w:beforeAutospacing="0" w:after="0" w:afterAutospacing="0"/>
        <w:rPr>
          <w:rFonts w:ascii="Arial" w:hAnsi="Arial" w:cs="Arial"/>
          <w:b/>
          <w:sz w:val="24"/>
        </w:rPr>
      </w:pPr>
    </w:p>
    <w:p w14:paraId="441F659E" w14:textId="77777777" w:rsidR="007267F6" w:rsidRPr="007267F6" w:rsidRDefault="002C3AC2" w:rsidP="007267F6">
      <w:pPr>
        <w:pStyle w:val="NormalWeb"/>
        <w:shd w:val="clear" w:color="auto" w:fill="FFFFFF"/>
        <w:spacing w:before="0" w:beforeAutospacing="0" w:after="0" w:afterAutospacing="0"/>
        <w:rPr>
          <w:rFonts w:ascii="Arial" w:hAnsi="Arial" w:cs="Arial"/>
          <w:sz w:val="24"/>
        </w:rPr>
      </w:pPr>
      <w:hyperlink r:id="rId51" w:history="1">
        <w:r w:rsidR="007267F6" w:rsidRPr="007267F6">
          <w:rPr>
            <w:rStyle w:val="Hyperlink"/>
            <w:rFonts w:ascii="Arial" w:hAnsi="Arial" w:cs="Arial"/>
            <w:sz w:val="24"/>
          </w:rPr>
          <w:t>https://www.futurelearn.com/courses/medicinesadherence</w:t>
        </w:r>
      </w:hyperlink>
    </w:p>
    <w:p w14:paraId="038A328C"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r w:rsidRPr="007267F6">
        <w:rPr>
          <w:rFonts w:ascii="Arial" w:hAnsi="Arial" w:cs="Arial"/>
          <w:sz w:val="24"/>
        </w:rPr>
        <w:t>2 weeks / 2 hours per week course dates: TBA</w:t>
      </w:r>
    </w:p>
    <w:p w14:paraId="67C1D7A9" w14:textId="77777777" w:rsidR="007267F6" w:rsidRDefault="007267F6" w:rsidP="007267F6">
      <w:pPr>
        <w:shd w:val="clear" w:color="auto" w:fill="FFFFFF"/>
        <w:rPr>
          <w:rFonts w:cs="Arial"/>
          <w:lang w:eastAsia="en-GB"/>
        </w:rPr>
      </w:pPr>
      <w:r w:rsidRPr="007267F6">
        <w:rPr>
          <w:rFonts w:cs="Arial"/>
          <w:lang w:eastAsia="en-GB"/>
        </w:rPr>
        <w:t>This two week course is designed for pharmacists, doctors, nurses and other healthcare professionals with a role or interest in supporting patients with long-term conditions. We’ve invited a range of inspirational healthcare professionals, researchers and clinical academics from across King’s College London’s Institute of Pharmaceutical Science and the Pharmaceutical Clinical Academic Group at King’s Health Partners to contribute to this course. You will be able to immerse yourself in our engaging video material, scenarios and discussions to explore the challenges of medicines non-adherence, factors that may influence patient medicines use and approaches that can be used to effectively engage patients in patient-centred consultations about self-managing medicines.</w:t>
      </w:r>
    </w:p>
    <w:p w14:paraId="127B4E15" w14:textId="77777777" w:rsidR="00C249C4" w:rsidRPr="007267F6" w:rsidRDefault="00C249C4" w:rsidP="007267F6">
      <w:pPr>
        <w:shd w:val="clear" w:color="auto" w:fill="FFFFFF"/>
        <w:rPr>
          <w:rFonts w:cs="Arial"/>
          <w:lang w:eastAsia="en-GB"/>
        </w:rPr>
      </w:pPr>
    </w:p>
    <w:p w14:paraId="1F6F2D62" w14:textId="77777777" w:rsidR="007267F6" w:rsidRDefault="007267F6" w:rsidP="007267F6">
      <w:pPr>
        <w:shd w:val="clear" w:color="auto" w:fill="FFFFFF"/>
        <w:rPr>
          <w:rFonts w:cs="Arial"/>
          <w:lang w:eastAsia="en-GB"/>
        </w:rPr>
      </w:pPr>
      <w:r w:rsidRPr="007267F6">
        <w:rPr>
          <w:rFonts w:cs="Arial"/>
          <w:lang w:eastAsia="en-GB"/>
        </w:rPr>
        <w:t>Delivered in bite-sized sections, you will be able to enhance your own understanding of medicines adherence and, importantly, gain increasing awareness of where in your own day-to-day consultations you can apply these techniques and approaches to better support patient self-management of medicines and effect behaviour change. We look forward to walking you through this important and challenging area of healthcare provision.</w:t>
      </w:r>
    </w:p>
    <w:p w14:paraId="072CD375" w14:textId="77777777" w:rsidR="00C249C4" w:rsidRPr="007267F6" w:rsidRDefault="00C249C4" w:rsidP="007267F6">
      <w:pPr>
        <w:shd w:val="clear" w:color="auto" w:fill="FFFFFF"/>
        <w:rPr>
          <w:rFonts w:cs="Arial"/>
          <w:lang w:eastAsia="en-GB"/>
        </w:rPr>
      </w:pPr>
    </w:p>
    <w:p w14:paraId="5DB8F496" w14:textId="77777777" w:rsidR="007267F6" w:rsidRPr="007267F6" w:rsidRDefault="007267F6" w:rsidP="007267F6">
      <w:pPr>
        <w:shd w:val="clear" w:color="auto" w:fill="FFFFFF"/>
        <w:rPr>
          <w:rFonts w:cs="Arial"/>
          <w:lang w:eastAsia="en-GB"/>
        </w:rPr>
      </w:pPr>
      <w:r w:rsidRPr="007267F6">
        <w:rPr>
          <w:rFonts w:cs="Arial"/>
          <w:lang w:eastAsia="en-GB"/>
        </w:rPr>
        <w:t>By the end of this two week course, learners will have developed their understanding, and reflected upon their own clinical practice and consultation skills, in order to:</w:t>
      </w:r>
    </w:p>
    <w:p w14:paraId="1B8C0A77" w14:textId="77777777" w:rsidR="007267F6" w:rsidRPr="007267F6" w:rsidRDefault="007267F6" w:rsidP="007267F6">
      <w:pPr>
        <w:shd w:val="clear" w:color="auto" w:fill="FFFFFF"/>
        <w:rPr>
          <w:rFonts w:cs="Arial"/>
          <w:lang w:eastAsia="en-GB"/>
        </w:rPr>
      </w:pPr>
      <w:r w:rsidRPr="007267F6">
        <w:rPr>
          <w:rFonts w:cs="Arial"/>
          <w:lang w:eastAsia="en-GB"/>
        </w:rPr>
        <w:t>1) Identify patients who may be having problems with their medicines</w:t>
      </w:r>
    </w:p>
    <w:p w14:paraId="667A4740" w14:textId="77777777" w:rsidR="007267F6" w:rsidRPr="007267F6" w:rsidRDefault="007267F6" w:rsidP="007267F6">
      <w:pPr>
        <w:shd w:val="clear" w:color="auto" w:fill="FFFFFF"/>
        <w:rPr>
          <w:rFonts w:cs="Arial"/>
          <w:lang w:eastAsia="en-GB"/>
        </w:rPr>
      </w:pPr>
      <w:r w:rsidRPr="007267F6">
        <w:rPr>
          <w:rFonts w:cs="Arial"/>
          <w:lang w:eastAsia="en-GB"/>
        </w:rPr>
        <w:lastRenderedPageBreak/>
        <w:t>2) Employ strategies to support these patients with the use of their medicines</w:t>
      </w:r>
    </w:p>
    <w:p w14:paraId="7C0C6226" w14:textId="77777777" w:rsidR="007267F6" w:rsidRPr="007267F6" w:rsidRDefault="007267F6" w:rsidP="007267F6">
      <w:pPr>
        <w:pStyle w:val="NormalWeb"/>
        <w:shd w:val="clear" w:color="auto" w:fill="FFFFFF"/>
        <w:spacing w:before="0" w:beforeAutospacing="0" w:after="0" w:afterAutospacing="0"/>
        <w:rPr>
          <w:rFonts w:ascii="Arial" w:hAnsi="Arial" w:cs="Arial"/>
          <w:sz w:val="24"/>
        </w:rPr>
      </w:pPr>
    </w:p>
    <w:p w14:paraId="021E4E55" w14:textId="77777777" w:rsidR="007267F6" w:rsidRPr="00C249C4" w:rsidRDefault="007267F6" w:rsidP="007267F6">
      <w:pPr>
        <w:pStyle w:val="Header"/>
        <w:rPr>
          <w:rFonts w:cs="Arial"/>
          <w:b/>
          <w:bCs/>
          <w:color w:val="4F81BD" w:themeColor="accent1"/>
          <w:u w:val="single"/>
          <w:lang w:eastAsia="en-GB"/>
        </w:rPr>
      </w:pPr>
      <w:r w:rsidRPr="00C249C4">
        <w:rPr>
          <w:rFonts w:cs="Arial"/>
          <w:b/>
          <w:bCs/>
          <w:color w:val="4F81BD" w:themeColor="accent1"/>
          <w:u w:val="single"/>
          <w:lang w:eastAsia="en-GB"/>
        </w:rPr>
        <w:t>Distance Learning</w:t>
      </w:r>
    </w:p>
    <w:p w14:paraId="5FAFD68A" w14:textId="77777777" w:rsidR="007267F6" w:rsidRPr="007267F6" w:rsidRDefault="007267F6" w:rsidP="007267F6">
      <w:pPr>
        <w:rPr>
          <w:rFonts w:cs="Arial"/>
          <w:lang w:eastAsia="en-GB"/>
        </w:rPr>
      </w:pPr>
    </w:p>
    <w:p w14:paraId="77C646CC" w14:textId="77777777" w:rsidR="007267F6" w:rsidRDefault="007267F6" w:rsidP="007267F6">
      <w:pPr>
        <w:rPr>
          <w:rFonts w:cs="Arial"/>
          <w:b/>
          <w:lang w:eastAsia="en-GB"/>
        </w:rPr>
      </w:pPr>
      <w:r w:rsidRPr="007267F6">
        <w:rPr>
          <w:rFonts w:cs="Arial"/>
          <w:b/>
          <w:lang w:eastAsia="en-GB"/>
        </w:rPr>
        <w:t>Understanding end of life care</w:t>
      </w:r>
    </w:p>
    <w:p w14:paraId="0C96E8B6" w14:textId="77777777" w:rsidR="00C249C4" w:rsidRPr="007267F6" w:rsidRDefault="00C249C4" w:rsidP="007267F6">
      <w:pPr>
        <w:rPr>
          <w:rFonts w:cs="Arial"/>
          <w:b/>
          <w:lang w:eastAsia="en-GB"/>
        </w:rPr>
      </w:pPr>
    </w:p>
    <w:p w14:paraId="146A577A" w14:textId="77777777" w:rsidR="007267F6" w:rsidRPr="007267F6" w:rsidRDefault="002C3AC2" w:rsidP="007267F6">
      <w:pPr>
        <w:rPr>
          <w:rFonts w:cs="Arial"/>
          <w:lang w:eastAsia="en-GB"/>
        </w:rPr>
      </w:pPr>
      <w:hyperlink r:id="rId52" w:history="1">
        <w:r w:rsidR="007267F6" w:rsidRPr="007267F6">
          <w:rPr>
            <w:rStyle w:val="Hyperlink"/>
            <w:rFonts w:cs="Arial"/>
            <w:lang w:eastAsia="en-GB"/>
          </w:rPr>
          <w:t>http://www.distance-learning-courses.co.uk/distance-learning-course-information.php?id=1445</w:t>
        </w:r>
      </w:hyperlink>
    </w:p>
    <w:p w14:paraId="4EAA9020" w14:textId="77777777" w:rsidR="007267F6" w:rsidRPr="007267F6" w:rsidRDefault="007267F6" w:rsidP="007267F6">
      <w:pPr>
        <w:rPr>
          <w:rFonts w:cs="Arial"/>
          <w:lang w:eastAsia="en-GB"/>
        </w:rPr>
      </w:pPr>
      <w:r w:rsidRPr="007267F6">
        <w:rPr>
          <w:rFonts w:cs="Arial"/>
        </w:rPr>
        <w:t>01472 347408 or</w:t>
      </w:r>
      <w:r w:rsidRPr="007267F6">
        <w:rPr>
          <w:rStyle w:val="apple-converted-space"/>
          <w:rFonts w:cs="Arial"/>
        </w:rPr>
        <w:t> </w:t>
      </w:r>
      <w:hyperlink r:id="rId53" w:tooltip="dlu@grimsby.ac.uk" w:history="1">
        <w:r w:rsidRPr="007267F6">
          <w:rPr>
            <w:rStyle w:val="Hyperlink"/>
            <w:rFonts w:cs="Arial"/>
          </w:rPr>
          <w:t>dlu@grimsby.ac.uk</w:t>
        </w:r>
      </w:hyperlink>
    </w:p>
    <w:p w14:paraId="00680D4C" w14:textId="77777777" w:rsidR="007267F6" w:rsidRPr="007267F6" w:rsidRDefault="007267F6" w:rsidP="007267F6">
      <w:pPr>
        <w:rPr>
          <w:rFonts w:cs="Arial"/>
          <w:lang w:eastAsia="en-GB"/>
        </w:rPr>
      </w:pPr>
      <w:r w:rsidRPr="007267F6">
        <w:rPr>
          <w:rFonts w:cs="Arial"/>
          <w:lang w:eastAsia="en-GB"/>
        </w:rPr>
        <w:t>Level 2 Principles end of life care</w:t>
      </w:r>
    </w:p>
    <w:p w14:paraId="32D2BEC7" w14:textId="77777777" w:rsidR="007267F6" w:rsidRDefault="007267F6" w:rsidP="007267F6">
      <w:pPr>
        <w:rPr>
          <w:rFonts w:cs="Arial"/>
          <w:lang w:eastAsia="en-GB"/>
        </w:rPr>
      </w:pPr>
      <w:r w:rsidRPr="007267F6">
        <w:rPr>
          <w:rFonts w:cs="Arial"/>
          <w:lang w:eastAsia="en-GB"/>
        </w:rPr>
        <w:t>12 weeks / 3 written assessments</w:t>
      </w:r>
    </w:p>
    <w:p w14:paraId="59EDAB8A" w14:textId="77777777" w:rsidR="00C249C4" w:rsidRPr="007267F6" w:rsidRDefault="00C249C4" w:rsidP="007267F6">
      <w:pPr>
        <w:rPr>
          <w:rFonts w:cs="Arial"/>
          <w:lang w:eastAsia="en-GB"/>
        </w:rPr>
      </w:pPr>
    </w:p>
    <w:p w14:paraId="0DDAADCB" w14:textId="77777777" w:rsidR="007267F6" w:rsidRDefault="007267F6" w:rsidP="007267F6">
      <w:pPr>
        <w:rPr>
          <w:rFonts w:cs="Arial"/>
          <w:lang w:eastAsia="en-GB"/>
        </w:rPr>
      </w:pPr>
      <w:r w:rsidRPr="007267F6">
        <w:rPr>
          <w:rFonts w:cs="Arial"/>
          <w:lang w:eastAsia="en-GB"/>
        </w:rPr>
        <w:t>Courses free to those who have lived in England for the last three years, are over 19 years of age and not accessing government funded training. Course is currently funded by the College</w:t>
      </w:r>
    </w:p>
    <w:p w14:paraId="194A045D" w14:textId="77777777" w:rsidR="00C249C4" w:rsidRPr="007267F6" w:rsidRDefault="00C249C4" w:rsidP="007267F6">
      <w:pPr>
        <w:rPr>
          <w:rFonts w:cs="Arial"/>
          <w:lang w:eastAsia="en-GB"/>
        </w:rPr>
      </w:pPr>
    </w:p>
    <w:p w14:paraId="47961F6E" w14:textId="77777777" w:rsidR="007267F6" w:rsidRPr="007267F6" w:rsidRDefault="007267F6" w:rsidP="007267F6">
      <w:pPr>
        <w:pStyle w:val="ListParagraph"/>
        <w:numPr>
          <w:ilvl w:val="0"/>
          <w:numId w:val="10"/>
        </w:numPr>
        <w:spacing w:line="276" w:lineRule="auto"/>
        <w:rPr>
          <w:rFonts w:ascii="Arial" w:hAnsi="Arial" w:cs="Arial"/>
        </w:rPr>
      </w:pPr>
      <w:r w:rsidRPr="007267F6">
        <w:rPr>
          <w:rFonts w:ascii="Arial" w:hAnsi="Arial" w:cs="Arial"/>
        </w:rPr>
        <w:t>Unit 1: Understand how to work in end of life care</w:t>
      </w:r>
    </w:p>
    <w:p w14:paraId="654088EA" w14:textId="77777777" w:rsidR="007267F6" w:rsidRPr="007267F6" w:rsidRDefault="007267F6" w:rsidP="007267F6">
      <w:pPr>
        <w:pStyle w:val="ListParagraph"/>
        <w:numPr>
          <w:ilvl w:val="0"/>
          <w:numId w:val="10"/>
        </w:numPr>
        <w:spacing w:line="276" w:lineRule="auto"/>
        <w:rPr>
          <w:rFonts w:ascii="Arial" w:hAnsi="Arial" w:cs="Arial"/>
        </w:rPr>
      </w:pPr>
      <w:r w:rsidRPr="007267F6">
        <w:rPr>
          <w:rFonts w:ascii="Arial" w:hAnsi="Arial" w:cs="Arial"/>
        </w:rPr>
        <w:t>Unit 2: Care Planning in End of Life Care</w:t>
      </w:r>
    </w:p>
    <w:p w14:paraId="77D15D8F" w14:textId="77777777" w:rsidR="007267F6" w:rsidRPr="007267F6" w:rsidRDefault="007267F6" w:rsidP="007267F6">
      <w:pPr>
        <w:pStyle w:val="ListParagraph"/>
        <w:numPr>
          <w:ilvl w:val="0"/>
          <w:numId w:val="10"/>
        </w:numPr>
        <w:spacing w:line="276" w:lineRule="auto"/>
        <w:rPr>
          <w:rFonts w:ascii="Arial" w:hAnsi="Arial" w:cs="Arial"/>
        </w:rPr>
      </w:pPr>
      <w:r w:rsidRPr="007267F6">
        <w:rPr>
          <w:rFonts w:ascii="Arial" w:hAnsi="Arial" w:cs="Arial"/>
        </w:rPr>
        <w:t>Unit 3: Understand how to provide support to manage pain and discomfort</w:t>
      </w:r>
    </w:p>
    <w:p w14:paraId="35FF2E03" w14:textId="77777777" w:rsidR="007267F6" w:rsidRPr="007267F6" w:rsidRDefault="007267F6" w:rsidP="007267F6">
      <w:pPr>
        <w:pStyle w:val="ListParagraph"/>
        <w:numPr>
          <w:ilvl w:val="0"/>
          <w:numId w:val="10"/>
        </w:numPr>
        <w:spacing w:line="276" w:lineRule="auto"/>
        <w:rPr>
          <w:rFonts w:ascii="Arial" w:hAnsi="Arial" w:cs="Arial"/>
        </w:rPr>
      </w:pPr>
      <w:r w:rsidRPr="007267F6">
        <w:rPr>
          <w:rFonts w:ascii="Arial" w:hAnsi="Arial" w:cs="Arial"/>
        </w:rPr>
        <w:t>Unit 4: End of life care and dementia</w:t>
      </w:r>
    </w:p>
    <w:p w14:paraId="1994F4B2" w14:textId="77777777" w:rsidR="007267F6" w:rsidRPr="007267F6" w:rsidRDefault="007267F6" w:rsidP="007267F6">
      <w:pPr>
        <w:pStyle w:val="ListParagraph"/>
        <w:numPr>
          <w:ilvl w:val="0"/>
          <w:numId w:val="10"/>
        </w:numPr>
        <w:spacing w:line="276" w:lineRule="auto"/>
        <w:rPr>
          <w:rFonts w:ascii="Arial" w:hAnsi="Arial" w:cs="Arial"/>
        </w:rPr>
      </w:pPr>
      <w:r w:rsidRPr="007267F6">
        <w:rPr>
          <w:rFonts w:ascii="Arial" w:hAnsi="Arial" w:cs="Arial"/>
        </w:rPr>
        <w:t>Unit 5: Understanding the role of the care work in time of death</w:t>
      </w:r>
    </w:p>
    <w:p w14:paraId="027C0EB5" w14:textId="77777777" w:rsidR="007267F6" w:rsidRDefault="007267F6" w:rsidP="007267F6">
      <w:pPr>
        <w:pStyle w:val="ListParagraph"/>
        <w:numPr>
          <w:ilvl w:val="0"/>
          <w:numId w:val="10"/>
        </w:numPr>
        <w:spacing w:line="276" w:lineRule="auto"/>
        <w:rPr>
          <w:rFonts w:ascii="Arial" w:hAnsi="Arial" w:cs="Arial"/>
        </w:rPr>
      </w:pPr>
      <w:r w:rsidRPr="007267F6">
        <w:rPr>
          <w:rFonts w:ascii="Arial" w:hAnsi="Arial" w:cs="Arial"/>
        </w:rPr>
        <w:t>Unit 6: Understanding loss and grief in end of life care</w:t>
      </w:r>
    </w:p>
    <w:p w14:paraId="6C4CF883" w14:textId="77777777" w:rsidR="004A6816" w:rsidRDefault="004A6816" w:rsidP="004A6816">
      <w:pPr>
        <w:spacing w:line="276" w:lineRule="auto"/>
        <w:rPr>
          <w:rFonts w:cs="Arial"/>
        </w:rPr>
      </w:pPr>
    </w:p>
    <w:p w14:paraId="5FE6B3B9" w14:textId="77777777" w:rsidR="004A6816" w:rsidRPr="004A6816" w:rsidRDefault="002C3AC2" w:rsidP="004A6816">
      <w:pPr>
        <w:spacing w:line="276" w:lineRule="auto"/>
        <w:rPr>
          <w:rFonts w:cs="Arial"/>
          <w:b/>
        </w:rPr>
      </w:pPr>
      <w:hyperlink r:id="rId54" w:history="1">
        <w:proofErr w:type="spellStart"/>
        <w:r w:rsidR="004A6816" w:rsidRPr="004A6816">
          <w:rPr>
            <w:rStyle w:val="Hyperlink"/>
            <w:rFonts w:cs="Arial"/>
            <w:b/>
          </w:rPr>
          <w:t>MDTeaPodcasts</w:t>
        </w:r>
        <w:proofErr w:type="spellEnd"/>
      </w:hyperlink>
      <w:r w:rsidR="004A6816" w:rsidRPr="004A6816">
        <w:rPr>
          <w:rFonts w:cs="Arial"/>
          <w:b/>
        </w:rPr>
        <w:t xml:space="preserve"> all aspects of Frailty, ageing, falls EOL, dementia etc.,</w:t>
      </w:r>
    </w:p>
    <w:p w14:paraId="3089B3F9" w14:textId="77777777" w:rsidR="004A6816" w:rsidRDefault="004A6816" w:rsidP="004A6816">
      <w:pPr>
        <w:spacing w:line="276" w:lineRule="auto"/>
        <w:rPr>
          <w:rFonts w:cs="Arial"/>
        </w:rPr>
      </w:pPr>
    </w:p>
    <w:p w14:paraId="2DCA2349" w14:textId="77777777" w:rsidR="004A6816" w:rsidRPr="004A6816" w:rsidRDefault="004A6816" w:rsidP="004A6816">
      <w:pPr>
        <w:spacing w:line="276" w:lineRule="auto"/>
        <w:rPr>
          <w:rFonts w:cs="Arial"/>
        </w:rPr>
      </w:pPr>
      <w:r w:rsidRPr="004A6816">
        <w:rPr>
          <w:rFonts w:cs="Arial"/>
        </w:rPr>
        <w:t>A free open access series of podcasts for all healthcare professionals working with older adults. We will present the evidence base, recent advances and established best practice / wisdom in healthcare for older adults. Each episode will review an aspect of caring for older adults from the perspective of our MDT faculty.</w:t>
      </w:r>
    </w:p>
    <w:p w14:paraId="3EB87A77" w14:textId="77777777" w:rsidR="004A6816" w:rsidRDefault="002C3AC2" w:rsidP="004A6816">
      <w:pPr>
        <w:spacing w:line="276" w:lineRule="auto"/>
        <w:rPr>
          <w:rFonts w:cs="Arial"/>
        </w:rPr>
      </w:pPr>
      <w:hyperlink r:id="rId55" w:history="1">
        <w:r w:rsidR="004A6816" w:rsidRPr="004A6816">
          <w:rPr>
            <w:rStyle w:val="Hyperlink"/>
            <w:rFonts w:cs="Arial"/>
          </w:rPr>
          <w:t>Download from iTunes</w:t>
        </w:r>
      </w:hyperlink>
    </w:p>
    <w:p w14:paraId="463F03FE" w14:textId="77777777" w:rsidR="004A6816" w:rsidRDefault="002C3AC2" w:rsidP="004A6816">
      <w:pPr>
        <w:spacing w:line="276" w:lineRule="auto"/>
        <w:rPr>
          <w:rStyle w:val="Hyperlink"/>
          <w:rFonts w:cs="Arial"/>
        </w:rPr>
      </w:pPr>
      <w:hyperlink r:id="rId56" w:history="1">
        <w:r w:rsidR="004A6816" w:rsidRPr="00A82D9A">
          <w:rPr>
            <w:rStyle w:val="Hyperlink"/>
            <w:rFonts w:cs="Arial"/>
          </w:rPr>
          <w:t>Follow them on Twitter</w:t>
        </w:r>
      </w:hyperlink>
    </w:p>
    <w:p w14:paraId="7A88FC2A" w14:textId="77777777" w:rsidR="0044527E" w:rsidRDefault="0044527E" w:rsidP="004A6816">
      <w:pPr>
        <w:spacing w:line="276" w:lineRule="auto"/>
        <w:rPr>
          <w:rStyle w:val="Hyperlink"/>
          <w:rFonts w:cs="Arial"/>
        </w:rPr>
      </w:pPr>
    </w:p>
    <w:p w14:paraId="743ECFBD" w14:textId="77777777" w:rsidR="0044527E" w:rsidRDefault="0044527E" w:rsidP="004A6816">
      <w:pPr>
        <w:spacing w:line="276" w:lineRule="auto"/>
        <w:rPr>
          <w:rFonts w:cs="Arial"/>
        </w:rPr>
      </w:pPr>
    </w:p>
    <w:p w14:paraId="28B488DD" w14:textId="77777777" w:rsidR="00A82D9A" w:rsidRDefault="00A82D9A" w:rsidP="004A6816">
      <w:pPr>
        <w:spacing w:line="276" w:lineRule="auto"/>
        <w:rPr>
          <w:rFonts w:cs="Arial"/>
        </w:rPr>
      </w:pPr>
    </w:p>
    <w:p w14:paraId="30F33BDC" w14:textId="77777777" w:rsidR="004A6816" w:rsidRPr="004A6816" w:rsidRDefault="004A6816" w:rsidP="004A6816">
      <w:pPr>
        <w:spacing w:line="276" w:lineRule="auto"/>
        <w:rPr>
          <w:rFonts w:cs="Arial"/>
        </w:rPr>
      </w:pPr>
    </w:p>
    <w:p w14:paraId="7E4C3BE3" w14:textId="77777777" w:rsidR="007267F6" w:rsidRPr="008B6ADF" w:rsidRDefault="007267F6" w:rsidP="007267F6">
      <w:pPr>
        <w:rPr>
          <w:rFonts w:cs="Arial"/>
          <w:sz w:val="22"/>
          <w:szCs w:val="22"/>
        </w:rPr>
      </w:pPr>
    </w:p>
    <w:p w14:paraId="4DA272EB" w14:textId="77777777" w:rsidR="007267F6" w:rsidRPr="008B6ADF" w:rsidRDefault="007267F6" w:rsidP="007267F6">
      <w:pPr>
        <w:rPr>
          <w:rFonts w:eastAsia="Cambria" w:cs="Arial"/>
          <w:color w:val="000000"/>
          <w:sz w:val="22"/>
          <w:szCs w:val="22"/>
          <w:lang w:eastAsia="en-GB"/>
        </w:rPr>
      </w:pPr>
      <w:r w:rsidRPr="008B6ADF">
        <w:rPr>
          <w:rFonts w:eastAsia="Cambria" w:cs="Arial"/>
          <w:color w:val="000000"/>
          <w:sz w:val="22"/>
          <w:szCs w:val="22"/>
          <w:lang w:eastAsia="en-GB"/>
        </w:rPr>
        <w:br w:type="page"/>
      </w:r>
    </w:p>
    <w:p w14:paraId="6C1F7A29" w14:textId="77777777" w:rsidR="000904F3" w:rsidRDefault="000904F3" w:rsidP="000904F3">
      <w:pPr>
        <w:pStyle w:val="Heading1"/>
      </w:pPr>
      <w:r>
        <w:lastRenderedPageBreak/>
        <w:t>Section 4: Further useful links</w:t>
      </w:r>
    </w:p>
    <w:p w14:paraId="0E9E5A1A" w14:textId="77777777" w:rsidR="000904F3" w:rsidRPr="000904F3" w:rsidRDefault="000904F3" w:rsidP="000904F3"/>
    <w:p w14:paraId="6BF35DCD" w14:textId="77777777" w:rsidR="000904F3" w:rsidRDefault="000904F3" w:rsidP="000904F3">
      <w:pPr>
        <w:rPr>
          <w:rFonts w:cs="Arial"/>
          <w:b/>
          <w:bCs/>
          <w:color w:val="4F81BD" w:themeColor="accent1"/>
        </w:rPr>
      </w:pPr>
      <w:r w:rsidRPr="000904F3">
        <w:rPr>
          <w:rFonts w:cs="Arial"/>
          <w:b/>
          <w:bCs/>
          <w:color w:val="4F81BD" w:themeColor="accent1"/>
        </w:rPr>
        <w:t xml:space="preserve">Support </w:t>
      </w:r>
      <w:r w:rsidR="00635DEB" w:rsidRPr="000904F3">
        <w:rPr>
          <w:rFonts w:cs="Arial"/>
          <w:b/>
          <w:bCs/>
          <w:color w:val="4F81BD" w:themeColor="accent1"/>
        </w:rPr>
        <w:t>around</w:t>
      </w:r>
      <w:r w:rsidRPr="000904F3">
        <w:rPr>
          <w:rFonts w:cs="Arial"/>
          <w:b/>
          <w:bCs/>
          <w:color w:val="4F81BD" w:themeColor="accent1"/>
        </w:rPr>
        <w:t xml:space="preserve"> Death</w:t>
      </w:r>
    </w:p>
    <w:p w14:paraId="726270D0" w14:textId="77777777" w:rsidR="000904F3" w:rsidRPr="000904F3" w:rsidRDefault="000904F3" w:rsidP="000904F3">
      <w:pPr>
        <w:rPr>
          <w:rFonts w:cs="Arial"/>
          <w:b/>
          <w:bCs/>
          <w:color w:val="4F81BD" w:themeColor="accent1"/>
        </w:rPr>
      </w:pPr>
    </w:p>
    <w:p w14:paraId="458ED8C5" w14:textId="77777777" w:rsidR="000904F3" w:rsidRPr="000904F3" w:rsidRDefault="000904F3" w:rsidP="000904F3">
      <w:pPr>
        <w:rPr>
          <w:rFonts w:cs="Arial"/>
          <w:b/>
          <w:bCs/>
          <w:lang w:eastAsia="en-GB"/>
        </w:rPr>
      </w:pPr>
      <w:r w:rsidRPr="000904F3">
        <w:rPr>
          <w:rFonts w:cs="Arial"/>
          <w:b/>
          <w:bCs/>
          <w:lang w:eastAsia="en-GB"/>
        </w:rPr>
        <w:t>Five new animated educational films launched for professionals</w:t>
      </w:r>
    </w:p>
    <w:p w14:paraId="141EC520" w14:textId="77777777" w:rsidR="000904F3" w:rsidRPr="000904F3" w:rsidRDefault="000904F3" w:rsidP="000904F3">
      <w:pPr>
        <w:rPr>
          <w:rFonts w:cs="Arial"/>
          <w:lang w:eastAsia="en-GB"/>
        </w:rPr>
      </w:pPr>
      <w:r w:rsidRPr="000904F3">
        <w:rPr>
          <w:rFonts w:cs="Arial"/>
          <w:lang w:eastAsia="en-GB"/>
        </w:rPr>
        <w:t>These short animated films cover topics including:</w:t>
      </w:r>
    </w:p>
    <w:p w14:paraId="7B7D2201" w14:textId="77777777" w:rsidR="000904F3" w:rsidRPr="000904F3" w:rsidRDefault="000904F3" w:rsidP="000904F3">
      <w:pPr>
        <w:rPr>
          <w:rFonts w:cs="Arial"/>
          <w:lang w:eastAsia="en-GB"/>
        </w:rPr>
      </w:pPr>
      <w:r w:rsidRPr="000904F3">
        <w:rPr>
          <w:rFonts w:cs="Arial"/>
          <w:lang w:eastAsia="en-GB"/>
        </w:rPr>
        <w:t>•           Discussing dying</w:t>
      </w:r>
    </w:p>
    <w:p w14:paraId="0A8E8836" w14:textId="77777777" w:rsidR="000904F3" w:rsidRPr="000904F3" w:rsidRDefault="000904F3" w:rsidP="000904F3">
      <w:pPr>
        <w:rPr>
          <w:rFonts w:cs="Arial"/>
          <w:lang w:eastAsia="en-GB"/>
        </w:rPr>
      </w:pPr>
      <w:r w:rsidRPr="000904F3">
        <w:rPr>
          <w:rFonts w:cs="Arial"/>
          <w:lang w:eastAsia="en-GB"/>
        </w:rPr>
        <w:t>•           Talking to children who are bereaved</w:t>
      </w:r>
    </w:p>
    <w:p w14:paraId="190C3F3C" w14:textId="77777777" w:rsidR="000904F3" w:rsidRPr="000904F3" w:rsidRDefault="000904F3" w:rsidP="000904F3">
      <w:pPr>
        <w:rPr>
          <w:rFonts w:cs="Arial"/>
          <w:lang w:eastAsia="en-GB"/>
        </w:rPr>
      </w:pPr>
      <w:r w:rsidRPr="000904F3">
        <w:rPr>
          <w:rFonts w:cs="Arial"/>
          <w:lang w:eastAsia="en-GB"/>
        </w:rPr>
        <w:t>•           Discussing Adult Authorised (Hospital) Post Mortem Examination</w:t>
      </w:r>
    </w:p>
    <w:p w14:paraId="05E29C72" w14:textId="77777777" w:rsidR="000904F3" w:rsidRPr="000904F3" w:rsidRDefault="000904F3" w:rsidP="000904F3">
      <w:pPr>
        <w:rPr>
          <w:rFonts w:cs="Arial"/>
          <w:lang w:eastAsia="en-GB"/>
        </w:rPr>
      </w:pPr>
      <w:r w:rsidRPr="000904F3">
        <w:rPr>
          <w:rFonts w:cs="Arial"/>
          <w:lang w:eastAsia="en-GB"/>
        </w:rPr>
        <w:t>•           Dealing with unsuccessful neonatal resuscitation</w:t>
      </w:r>
    </w:p>
    <w:p w14:paraId="61986501" w14:textId="77777777" w:rsidR="000904F3" w:rsidRPr="000904F3" w:rsidRDefault="000904F3" w:rsidP="000904F3">
      <w:pPr>
        <w:rPr>
          <w:rFonts w:cs="Arial"/>
          <w:lang w:eastAsia="en-GB"/>
        </w:rPr>
      </w:pPr>
      <w:r w:rsidRPr="000904F3">
        <w:rPr>
          <w:rFonts w:cs="Arial"/>
          <w:lang w:eastAsia="en-GB"/>
        </w:rPr>
        <w:t>•           Understanding the processes following a sudden or unexplained death</w:t>
      </w:r>
    </w:p>
    <w:p w14:paraId="2E67BBEB" w14:textId="77777777" w:rsidR="000904F3" w:rsidRPr="000904F3" w:rsidRDefault="000904F3" w:rsidP="000904F3">
      <w:pPr>
        <w:rPr>
          <w:rFonts w:cs="Arial"/>
          <w:color w:val="0000FF"/>
          <w:u w:val="single"/>
          <w:lang w:eastAsia="en-GB"/>
        </w:rPr>
      </w:pPr>
      <w:r w:rsidRPr="000904F3">
        <w:rPr>
          <w:rFonts w:cs="Arial"/>
          <w:lang w:eastAsia="en-GB"/>
        </w:rPr>
        <w:t xml:space="preserve">Read more at: </w:t>
      </w:r>
      <w:hyperlink r:id="rId57" w:history="1">
        <w:r w:rsidRPr="000904F3">
          <w:rPr>
            <w:rStyle w:val="Hyperlink"/>
            <w:rFonts w:cs="Arial"/>
            <w:lang w:eastAsia="en-GB"/>
          </w:rPr>
          <w:t>http://www.sad.scot.nhs.uk/support-around-death-news/2016/june/five-animated-educational-films-launched-today/</w:t>
        </w:r>
      </w:hyperlink>
    </w:p>
    <w:p w14:paraId="5CA0F711" w14:textId="77777777" w:rsidR="000904F3" w:rsidRPr="000904F3" w:rsidRDefault="000904F3" w:rsidP="000904F3">
      <w:pPr>
        <w:autoSpaceDE w:val="0"/>
        <w:autoSpaceDN w:val="0"/>
        <w:adjustRightInd w:val="0"/>
        <w:rPr>
          <w:rFonts w:cs="Arial"/>
          <w:b/>
          <w:bCs/>
          <w:color w:val="4F81BD" w:themeColor="accent1"/>
        </w:rPr>
      </w:pPr>
    </w:p>
    <w:p w14:paraId="26333912" w14:textId="77777777" w:rsidR="000904F3" w:rsidRDefault="000904F3" w:rsidP="000904F3">
      <w:pPr>
        <w:autoSpaceDE w:val="0"/>
        <w:autoSpaceDN w:val="0"/>
        <w:adjustRightInd w:val="0"/>
        <w:rPr>
          <w:rFonts w:cs="Arial"/>
          <w:b/>
          <w:bCs/>
          <w:color w:val="4F81BD" w:themeColor="accent1"/>
        </w:rPr>
      </w:pPr>
      <w:r w:rsidRPr="000904F3">
        <w:rPr>
          <w:rFonts w:cs="Arial"/>
          <w:b/>
          <w:bCs/>
          <w:color w:val="4F81BD" w:themeColor="accent1"/>
        </w:rPr>
        <w:t>Cardiopulmonary Resuscitation (CPR) latest guidance</w:t>
      </w:r>
    </w:p>
    <w:p w14:paraId="16211E9D" w14:textId="77777777" w:rsidR="000904F3" w:rsidRPr="000904F3" w:rsidRDefault="000904F3" w:rsidP="000904F3">
      <w:pPr>
        <w:autoSpaceDE w:val="0"/>
        <w:autoSpaceDN w:val="0"/>
        <w:adjustRightInd w:val="0"/>
        <w:rPr>
          <w:rFonts w:cs="Arial"/>
          <w:b/>
          <w:bCs/>
          <w:color w:val="4F81BD" w:themeColor="accent1"/>
        </w:rPr>
      </w:pPr>
    </w:p>
    <w:p w14:paraId="0FA033EC" w14:textId="77777777" w:rsidR="000904F3" w:rsidRPr="000904F3" w:rsidRDefault="000904F3" w:rsidP="000904F3">
      <w:pPr>
        <w:rPr>
          <w:rFonts w:cs="Arial"/>
          <w:lang w:val="en"/>
        </w:rPr>
      </w:pPr>
      <w:r w:rsidRPr="000904F3">
        <w:rPr>
          <w:rFonts w:eastAsia="Cambria" w:cs="Arial"/>
          <w:color w:val="000000"/>
          <w:lang w:eastAsia="en-GB"/>
        </w:rPr>
        <w:t xml:space="preserve">This latest 2016 revision of the guidance is in response to public and professional debate about CPR decisions, and to recent statutory changes and legal judgments. The key ethical and legal principles that should inform all CPR decisions remain, but even greater emphasis has been placed on ensuring high-quality timely communication, decision-making and recording in relation to decisions about CPR. This guidance offers in-depth advice on this topic and the relevant ethical principles involved and can be found at </w:t>
      </w:r>
      <w:hyperlink r:id="rId58" w:history="1">
        <w:r w:rsidRPr="000904F3">
          <w:rPr>
            <w:rStyle w:val="Hyperlink"/>
            <w:rFonts w:cs="Arial"/>
          </w:rPr>
          <w:t>https://www.bma.org.uk/advice/employment/ethics/ethics-a-to-z/decisions-relating-to-cpr</w:t>
        </w:r>
      </w:hyperlink>
      <w:r w:rsidRPr="000904F3">
        <w:rPr>
          <w:rFonts w:cs="Arial"/>
          <w:lang w:val="en"/>
        </w:rPr>
        <w:t xml:space="preserve">. </w:t>
      </w:r>
    </w:p>
    <w:p w14:paraId="0FF491C5" w14:textId="77777777" w:rsidR="000904F3" w:rsidRPr="000904F3" w:rsidRDefault="000904F3" w:rsidP="000904F3">
      <w:pPr>
        <w:autoSpaceDE w:val="0"/>
        <w:autoSpaceDN w:val="0"/>
        <w:adjustRightInd w:val="0"/>
        <w:rPr>
          <w:rFonts w:cs="Arial"/>
          <w:b/>
          <w:bCs/>
          <w:color w:val="4F81BD" w:themeColor="accent1"/>
        </w:rPr>
      </w:pPr>
    </w:p>
    <w:p w14:paraId="3488EC69" w14:textId="77777777" w:rsidR="000904F3" w:rsidRDefault="000904F3" w:rsidP="000904F3">
      <w:pPr>
        <w:autoSpaceDE w:val="0"/>
        <w:autoSpaceDN w:val="0"/>
        <w:adjustRightInd w:val="0"/>
        <w:rPr>
          <w:rFonts w:cs="Arial"/>
          <w:b/>
          <w:bCs/>
          <w:color w:val="4F81BD" w:themeColor="accent1"/>
        </w:rPr>
      </w:pPr>
      <w:r w:rsidRPr="000904F3">
        <w:rPr>
          <w:rFonts w:cs="Arial"/>
          <w:b/>
          <w:bCs/>
          <w:color w:val="4F81BD" w:themeColor="accent1"/>
        </w:rPr>
        <w:t xml:space="preserve">Dying Matters </w:t>
      </w:r>
    </w:p>
    <w:p w14:paraId="03E25AAE" w14:textId="77777777" w:rsidR="000904F3" w:rsidRPr="000904F3" w:rsidRDefault="000904F3" w:rsidP="000904F3">
      <w:pPr>
        <w:autoSpaceDE w:val="0"/>
        <w:autoSpaceDN w:val="0"/>
        <w:adjustRightInd w:val="0"/>
        <w:rPr>
          <w:rFonts w:cs="Arial"/>
          <w:b/>
          <w:bCs/>
          <w:color w:val="4F81BD" w:themeColor="accent1"/>
        </w:rPr>
      </w:pPr>
    </w:p>
    <w:p w14:paraId="1DBD7338" w14:textId="77777777" w:rsidR="000904F3" w:rsidRDefault="002C3AC2" w:rsidP="000904F3">
      <w:pPr>
        <w:autoSpaceDE w:val="0"/>
        <w:autoSpaceDN w:val="0"/>
        <w:adjustRightInd w:val="0"/>
        <w:rPr>
          <w:rFonts w:cs="Arial"/>
          <w:b/>
          <w:bCs/>
          <w:color w:val="4F81BD" w:themeColor="accent1"/>
        </w:rPr>
      </w:pPr>
      <w:hyperlink r:id="rId59" w:history="1">
        <w:r w:rsidR="000904F3" w:rsidRPr="00F753AC">
          <w:rPr>
            <w:rStyle w:val="Hyperlink"/>
            <w:rFonts w:cs="Arial"/>
            <w:b/>
            <w:bCs/>
          </w:rPr>
          <w:t>http://www.dyingmatters.org/overview/resources</w:t>
        </w:r>
      </w:hyperlink>
    </w:p>
    <w:p w14:paraId="07F9F30E" w14:textId="77777777" w:rsidR="000904F3" w:rsidRPr="000904F3" w:rsidRDefault="000904F3" w:rsidP="000904F3">
      <w:pPr>
        <w:autoSpaceDE w:val="0"/>
        <w:autoSpaceDN w:val="0"/>
        <w:adjustRightInd w:val="0"/>
        <w:rPr>
          <w:rFonts w:cs="Arial"/>
          <w:b/>
          <w:bCs/>
          <w:color w:val="4F81BD" w:themeColor="accent1"/>
        </w:rPr>
      </w:pPr>
    </w:p>
    <w:p w14:paraId="1AEE0D0C" w14:textId="77777777" w:rsidR="000904F3" w:rsidRPr="000904F3" w:rsidRDefault="000904F3" w:rsidP="000904F3">
      <w:pPr>
        <w:autoSpaceDE w:val="0"/>
        <w:autoSpaceDN w:val="0"/>
        <w:adjustRightInd w:val="0"/>
        <w:rPr>
          <w:rFonts w:eastAsia="Cambria" w:cs="Arial"/>
          <w:color w:val="000000"/>
          <w:lang w:eastAsia="en-GB"/>
        </w:rPr>
      </w:pPr>
      <w:r w:rsidRPr="000904F3">
        <w:rPr>
          <w:rFonts w:eastAsia="Cambria" w:cs="Arial"/>
          <w:color w:val="000000"/>
          <w:lang w:eastAsia="en-GB"/>
        </w:rPr>
        <w:t>Since the Dying Matters Coalition was set up in 2009, we’ve created a wide range of resources to help people start conversations about dying, death and bereavement. These have been a great success: to date, we have distributed more than 750,000 different items, from DVDs, posters and leaflets through to pens, postcards and balloons. A host of different organisations including hospices, hospitals, care homes, community centres, financial advisers and funeral directors have all used them to successfully raise awareness in their area.</w:t>
      </w:r>
    </w:p>
    <w:p w14:paraId="3977383D" w14:textId="77777777" w:rsidR="000904F3" w:rsidRPr="000904F3" w:rsidRDefault="000904F3" w:rsidP="000904F3">
      <w:pPr>
        <w:autoSpaceDE w:val="0"/>
        <w:autoSpaceDN w:val="0"/>
        <w:adjustRightInd w:val="0"/>
        <w:rPr>
          <w:rFonts w:eastAsia="Cambria" w:cs="Arial"/>
          <w:color w:val="000000"/>
          <w:lang w:eastAsia="en-GB"/>
        </w:rPr>
      </w:pPr>
    </w:p>
    <w:p w14:paraId="2DB53C73" w14:textId="77777777" w:rsidR="000904F3" w:rsidRPr="000904F3" w:rsidRDefault="000904F3" w:rsidP="000904F3">
      <w:pPr>
        <w:autoSpaceDE w:val="0"/>
        <w:autoSpaceDN w:val="0"/>
        <w:adjustRightInd w:val="0"/>
        <w:rPr>
          <w:rFonts w:eastAsia="Cambria" w:cs="Arial"/>
          <w:color w:val="000000"/>
          <w:lang w:eastAsia="en-GB"/>
        </w:rPr>
      </w:pPr>
      <w:r w:rsidRPr="000904F3">
        <w:rPr>
          <w:rFonts w:eastAsia="Cambria" w:cs="Arial"/>
          <w:color w:val="000000"/>
          <w:lang w:eastAsia="en-GB"/>
        </w:rPr>
        <w:t xml:space="preserve">Resources </w:t>
      </w:r>
      <w:r w:rsidR="00D13528" w:rsidRPr="000904F3">
        <w:rPr>
          <w:rFonts w:eastAsia="Cambria" w:cs="Arial"/>
          <w:color w:val="000000"/>
          <w:lang w:eastAsia="en-GB"/>
        </w:rPr>
        <w:t>include:</w:t>
      </w:r>
      <w:r w:rsidRPr="000904F3">
        <w:rPr>
          <w:rFonts w:eastAsia="Cambria" w:cs="Arial"/>
          <w:color w:val="000000"/>
          <w:lang w:eastAsia="en-GB"/>
        </w:rPr>
        <w:t xml:space="preserve"> </w:t>
      </w:r>
    </w:p>
    <w:p w14:paraId="1CDCDBC6" w14:textId="77777777" w:rsidR="000904F3" w:rsidRPr="000904F3" w:rsidRDefault="002C3AC2" w:rsidP="000904F3">
      <w:pPr>
        <w:numPr>
          <w:ilvl w:val="0"/>
          <w:numId w:val="11"/>
        </w:numPr>
        <w:pBdr>
          <w:top w:val="single" w:sz="6" w:space="2" w:color="B1D4E7"/>
        </w:pBdr>
        <w:spacing w:line="270" w:lineRule="atLeast"/>
        <w:ind w:left="0"/>
        <w:rPr>
          <w:rFonts w:cs="Arial"/>
          <w:color w:val="333333"/>
          <w:lang w:val="en"/>
        </w:rPr>
      </w:pPr>
      <w:hyperlink r:id="rId60" w:tooltip="Awareness Packs" w:history="1">
        <w:r w:rsidR="000904F3" w:rsidRPr="000904F3">
          <w:rPr>
            <w:rFonts w:cs="Arial"/>
            <w:color w:val="053C51"/>
            <w:lang w:val="en"/>
          </w:rPr>
          <w:t>Awareness Packs</w:t>
        </w:r>
      </w:hyperlink>
    </w:p>
    <w:p w14:paraId="5FE80628" w14:textId="77777777" w:rsidR="000904F3" w:rsidRPr="000904F3" w:rsidRDefault="002C3AC2" w:rsidP="000904F3">
      <w:pPr>
        <w:numPr>
          <w:ilvl w:val="0"/>
          <w:numId w:val="11"/>
        </w:numPr>
        <w:pBdr>
          <w:top w:val="single" w:sz="6" w:space="2" w:color="B1D4E7"/>
        </w:pBdr>
        <w:spacing w:line="270" w:lineRule="atLeast"/>
        <w:ind w:left="0"/>
        <w:rPr>
          <w:rFonts w:cs="Arial"/>
          <w:color w:val="333333"/>
          <w:lang w:val="en"/>
        </w:rPr>
      </w:pPr>
      <w:hyperlink r:id="rId61" w:tooltip="Videos" w:history="1">
        <w:r w:rsidR="000904F3" w:rsidRPr="000904F3">
          <w:rPr>
            <w:rFonts w:cs="Arial"/>
            <w:color w:val="053C51"/>
            <w:lang w:val="en"/>
          </w:rPr>
          <w:t>Films</w:t>
        </w:r>
      </w:hyperlink>
    </w:p>
    <w:p w14:paraId="63411474" w14:textId="77777777" w:rsidR="000904F3" w:rsidRPr="000904F3" w:rsidRDefault="002C3AC2" w:rsidP="000904F3">
      <w:pPr>
        <w:numPr>
          <w:ilvl w:val="0"/>
          <w:numId w:val="12"/>
        </w:numPr>
        <w:pBdr>
          <w:top w:val="single" w:sz="6" w:space="2" w:color="B1D4E7"/>
        </w:pBdr>
        <w:spacing w:line="270" w:lineRule="atLeast"/>
        <w:ind w:left="0"/>
        <w:rPr>
          <w:rFonts w:cs="Arial"/>
          <w:color w:val="333333"/>
          <w:lang w:val="en"/>
        </w:rPr>
      </w:pPr>
      <w:hyperlink r:id="rId62" w:tooltip="Dying Matters range of leaflets" w:history="1">
        <w:r w:rsidR="000904F3" w:rsidRPr="000904F3">
          <w:rPr>
            <w:rFonts w:cs="Arial"/>
            <w:color w:val="053C51"/>
            <w:lang w:val="en"/>
          </w:rPr>
          <w:t>Leaflets</w:t>
        </w:r>
      </w:hyperlink>
    </w:p>
    <w:p w14:paraId="52BAA3DF" w14:textId="77777777" w:rsidR="000904F3" w:rsidRPr="000904F3" w:rsidRDefault="002C3AC2" w:rsidP="000904F3">
      <w:pPr>
        <w:numPr>
          <w:ilvl w:val="0"/>
          <w:numId w:val="12"/>
        </w:numPr>
        <w:pBdr>
          <w:top w:val="single" w:sz="6" w:space="2" w:color="B1D4E7"/>
        </w:pBdr>
        <w:spacing w:line="270" w:lineRule="atLeast"/>
        <w:ind w:left="0"/>
        <w:rPr>
          <w:rFonts w:cs="Arial"/>
          <w:color w:val="333333"/>
          <w:lang w:val="en"/>
        </w:rPr>
      </w:pPr>
      <w:hyperlink r:id="rId63" w:tooltip="View and order Dying Matters' postcards" w:history="1">
        <w:r w:rsidR="000904F3" w:rsidRPr="000904F3">
          <w:rPr>
            <w:rFonts w:cs="Arial"/>
            <w:color w:val="053C51"/>
            <w:lang w:val="en"/>
          </w:rPr>
          <w:t>Postcards</w:t>
        </w:r>
      </w:hyperlink>
    </w:p>
    <w:p w14:paraId="5D2D73E8" w14:textId="77777777" w:rsidR="000904F3" w:rsidRPr="000904F3" w:rsidRDefault="002C3AC2" w:rsidP="000904F3">
      <w:pPr>
        <w:numPr>
          <w:ilvl w:val="0"/>
          <w:numId w:val="12"/>
        </w:numPr>
        <w:pBdr>
          <w:top w:val="single" w:sz="6" w:space="2" w:color="B1D4E7"/>
        </w:pBdr>
        <w:spacing w:line="270" w:lineRule="atLeast"/>
        <w:ind w:left="0"/>
        <w:rPr>
          <w:rFonts w:cs="Arial"/>
          <w:color w:val="333333"/>
          <w:lang w:val="en"/>
        </w:rPr>
      </w:pPr>
      <w:hyperlink r:id="rId64" w:history="1">
        <w:r w:rsidR="000904F3" w:rsidRPr="000904F3">
          <w:rPr>
            <w:rFonts w:cs="Arial"/>
            <w:color w:val="053C51"/>
            <w:lang w:val="en"/>
          </w:rPr>
          <w:t>Posters</w:t>
        </w:r>
      </w:hyperlink>
    </w:p>
    <w:p w14:paraId="33C47994" w14:textId="77777777" w:rsidR="000904F3" w:rsidRPr="000904F3" w:rsidRDefault="002C3AC2" w:rsidP="000904F3">
      <w:pPr>
        <w:numPr>
          <w:ilvl w:val="0"/>
          <w:numId w:val="12"/>
        </w:numPr>
        <w:pBdr>
          <w:top w:val="single" w:sz="6" w:space="2" w:color="B1D4E7"/>
        </w:pBdr>
        <w:spacing w:line="270" w:lineRule="atLeast"/>
        <w:ind w:left="0"/>
        <w:rPr>
          <w:rFonts w:cs="Arial"/>
          <w:color w:val="333333"/>
          <w:lang w:val="en"/>
        </w:rPr>
      </w:pPr>
      <w:hyperlink r:id="rId65" w:tooltip="Publications" w:history="1">
        <w:r w:rsidR="000904F3" w:rsidRPr="000904F3">
          <w:rPr>
            <w:rFonts w:cs="Arial"/>
            <w:color w:val="053C51"/>
            <w:lang w:val="en"/>
          </w:rPr>
          <w:t>Publications</w:t>
        </w:r>
      </w:hyperlink>
    </w:p>
    <w:p w14:paraId="1378E4A1" w14:textId="77777777" w:rsidR="000904F3" w:rsidRPr="000904F3" w:rsidRDefault="002C3AC2" w:rsidP="000904F3">
      <w:pPr>
        <w:numPr>
          <w:ilvl w:val="0"/>
          <w:numId w:val="12"/>
        </w:numPr>
        <w:pBdr>
          <w:top w:val="single" w:sz="6" w:space="2" w:color="B1D4E7"/>
        </w:pBdr>
        <w:spacing w:line="270" w:lineRule="atLeast"/>
        <w:ind w:left="0"/>
        <w:rPr>
          <w:rFonts w:cs="Arial"/>
          <w:color w:val="333333"/>
          <w:lang w:val="en"/>
        </w:rPr>
      </w:pPr>
      <w:hyperlink r:id="rId66" w:history="1">
        <w:r w:rsidR="000904F3" w:rsidRPr="000904F3">
          <w:rPr>
            <w:rFonts w:cs="Arial"/>
            <w:color w:val="053C51"/>
            <w:lang w:val="en"/>
          </w:rPr>
          <w:t>Dying Matters presentation</w:t>
        </w:r>
      </w:hyperlink>
    </w:p>
    <w:p w14:paraId="1FE7C15E" w14:textId="77777777" w:rsidR="000904F3" w:rsidRPr="000904F3" w:rsidRDefault="002C3AC2" w:rsidP="000904F3">
      <w:pPr>
        <w:numPr>
          <w:ilvl w:val="0"/>
          <w:numId w:val="13"/>
        </w:numPr>
        <w:pBdr>
          <w:top w:val="single" w:sz="6" w:space="2" w:color="B1D4E7"/>
        </w:pBdr>
        <w:spacing w:line="270" w:lineRule="atLeast"/>
        <w:ind w:left="0"/>
        <w:rPr>
          <w:rFonts w:cs="Arial"/>
          <w:color w:val="333333"/>
          <w:lang w:val="en"/>
        </w:rPr>
      </w:pPr>
      <w:hyperlink r:id="rId67" w:tooltip="Information for schools" w:history="1">
        <w:r w:rsidR="000904F3" w:rsidRPr="000904F3">
          <w:rPr>
            <w:rFonts w:cs="Arial"/>
            <w:color w:val="053C51"/>
            <w:lang w:val="en"/>
          </w:rPr>
          <w:t>School lesson plan</w:t>
        </w:r>
      </w:hyperlink>
    </w:p>
    <w:p w14:paraId="18F1F490" w14:textId="77777777" w:rsidR="000904F3" w:rsidRPr="000904F3" w:rsidRDefault="002C3AC2" w:rsidP="000904F3">
      <w:pPr>
        <w:numPr>
          <w:ilvl w:val="0"/>
          <w:numId w:val="14"/>
        </w:numPr>
        <w:pBdr>
          <w:top w:val="single" w:sz="6" w:space="2" w:color="B1D4E7"/>
        </w:pBdr>
        <w:spacing w:line="270" w:lineRule="atLeast"/>
        <w:ind w:left="0"/>
        <w:rPr>
          <w:rFonts w:cs="Arial"/>
          <w:color w:val="333333"/>
          <w:lang w:val="en"/>
        </w:rPr>
      </w:pPr>
      <w:hyperlink r:id="rId68" w:tooltip="Linking to Dying Matters" w:history="1">
        <w:r w:rsidR="000904F3" w:rsidRPr="000904F3">
          <w:rPr>
            <w:rFonts w:cs="Arial"/>
            <w:color w:val="053C51"/>
            <w:lang w:val="en"/>
          </w:rPr>
          <w:t>Linking to Dying Matters</w:t>
        </w:r>
      </w:hyperlink>
    </w:p>
    <w:p w14:paraId="154001BF" w14:textId="77777777" w:rsidR="000904F3" w:rsidRPr="000904F3" w:rsidRDefault="002C3AC2" w:rsidP="000904F3">
      <w:pPr>
        <w:numPr>
          <w:ilvl w:val="0"/>
          <w:numId w:val="14"/>
        </w:numPr>
        <w:pBdr>
          <w:top w:val="single" w:sz="6" w:space="2" w:color="B1D4E7"/>
        </w:pBdr>
        <w:spacing w:line="270" w:lineRule="atLeast"/>
        <w:ind w:left="0"/>
        <w:rPr>
          <w:rFonts w:cs="Arial"/>
          <w:color w:val="333333"/>
          <w:lang w:val="en"/>
        </w:rPr>
      </w:pPr>
      <w:hyperlink r:id="rId69" w:tooltip="GP Pilot Project" w:history="1">
        <w:r w:rsidR="000904F3" w:rsidRPr="000904F3">
          <w:rPr>
            <w:rFonts w:cs="Arial"/>
            <w:color w:val="053C51"/>
            <w:lang w:val="en"/>
          </w:rPr>
          <w:t>GP Pilot Project</w:t>
        </w:r>
      </w:hyperlink>
    </w:p>
    <w:p w14:paraId="538FB029" w14:textId="77777777" w:rsidR="000904F3" w:rsidRPr="000904F3" w:rsidRDefault="002C3AC2" w:rsidP="000904F3">
      <w:pPr>
        <w:numPr>
          <w:ilvl w:val="0"/>
          <w:numId w:val="14"/>
        </w:numPr>
        <w:pBdr>
          <w:top w:val="single" w:sz="6" w:space="2" w:color="B1D4E7"/>
        </w:pBdr>
        <w:spacing w:line="270" w:lineRule="atLeast"/>
        <w:ind w:left="0"/>
        <w:rPr>
          <w:rFonts w:cs="Arial"/>
          <w:color w:val="333333"/>
          <w:lang w:val="en"/>
        </w:rPr>
      </w:pPr>
      <w:hyperlink r:id="rId70" w:tooltip="Purchase through these three organisations and raise money for us" w:history="1">
        <w:r w:rsidR="000904F3" w:rsidRPr="000904F3">
          <w:rPr>
            <w:rFonts w:cs="Arial"/>
            <w:color w:val="053C51"/>
            <w:lang w:val="en"/>
          </w:rPr>
          <w:t>Bereavement cards and end of life games</w:t>
        </w:r>
      </w:hyperlink>
    </w:p>
    <w:p w14:paraId="4A660270" w14:textId="77777777" w:rsidR="000904F3" w:rsidRPr="000904F3" w:rsidRDefault="002C3AC2" w:rsidP="000904F3">
      <w:pPr>
        <w:numPr>
          <w:ilvl w:val="0"/>
          <w:numId w:val="14"/>
        </w:numPr>
        <w:pBdr>
          <w:top w:val="single" w:sz="6" w:space="2" w:color="B1D4E7"/>
        </w:pBdr>
        <w:spacing w:line="270" w:lineRule="atLeast"/>
        <w:ind w:left="0"/>
        <w:rPr>
          <w:rFonts w:cs="Arial"/>
          <w:color w:val="333333"/>
          <w:lang w:val="en"/>
        </w:rPr>
      </w:pPr>
      <w:hyperlink r:id="rId71" w:tooltip="Advance care planning for volunteers" w:history="1">
        <w:r w:rsidR="000904F3" w:rsidRPr="000904F3">
          <w:rPr>
            <w:rFonts w:cs="Arial"/>
            <w:color w:val="053C51"/>
            <w:lang w:val="en"/>
          </w:rPr>
          <w:t>Advance care planning for volunteers</w:t>
        </w:r>
      </w:hyperlink>
    </w:p>
    <w:p w14:paraId="467871F5" w14:textId="77777777" w:rsidR="000904F3" w:rsidRPr="000904F3" w:rsidRDefault="002C3AC2" w:rsidP="000904F3">
      <w:pPr>
        <w:numPr>
          <w:ilvl w:val="0"/>
          <w:numId w:val="14"/>
        </w:numPr>
        <w:pBdr>
          <w:top w:val="single" w:sz="6" w:space="2" w:color="B1D4E7"/>
        </w:pBdr>
        <w:spacing w:line="270" w:lineRule="atLeast"/>
        <w:ind w:left="0"/>
        <w:rPr>
          <w:rFonts w:cs="Arial"/>
          <w:color w:val="333333"/>
          <w:lang w:val="en"/>
        </w:rPr>
      </w:pPr>
      <w:hyperlink r:id="rId72" w:tooltip="Homeless People" w:history="1">
        <w:r w:rsidR="000904F3" w:rsidRPr="000904F3">
          <w:rPr>
            <w:rFonts w:cs="Arial"/>
            <w:color w:val="053C51"/>
            <w:lang w:val="en"/>
          </w:rPr>
          <w:t>Homeless people</w:t>
        </w:r>
      </w:hyperlink>
    </w:p>
    <w:p w14:paraId="15B893BB" w14:textId="77777777" w:rsidR="000904F3" w:rsidRPr="000904F3" w:rsidRDefault="002C3AC2" w:rsidP="000904F3">
      <w:pPr>
        <w:numPr>
          <w:ilvl w:val="0"/>
          <w:numId w:val="15"/>
        </w:numPr>
        <w:pBdr>
          <w:top w:val="single" w:sz="6" w:space="2" w:color="B1D4E7"/>
        </w:pBdr>
        <w:spacing w:line="270" w:lineRule="atLeast"/>
        <w:ind w:left="0"/>
        <w:rPr>
          <w:rFonts w:cs="Arial"/>
          <w:color w:val="333333"/>
          <w:lang w:val="en"/>
        </w:rPr>
      </w:pPr>
      <w:hyperlink r:id="rId73" w:tooltip="Community Pack" w:history="1">
        <w:r w:rsidR="000904F3" w:rsidRPr="000904F3">
          <w:rPr>
            <w:rFonts w:cs="Arial"/>
            <w:color w:val="053C51"/>
            <w:lang w:val="en"/>
          </w:rPr>
          <w:t>Community Pack</w:t>
        </w:r>
      </w:hyperlink>
    </w:p>
    <w:p w14:paraId="65082A99" w14:textId="77777777" w:rsidR="000904F3" w:rsidRPr="000904F3" w:rsidRDefault="000904F3" w:rsidP="000904F3">
      <w:pPr>
        <w:autoSpaceDE w:val="0"/>
        <w:autoSpaceDN w:val="0"/>
        <w:adjustRightInd w:val="0"/>
        <w:rPr>
          <w:rFonts w:eastAsia="Cambria" w:cs="Arial"/>
          <w:color w:val="000000"/>
          <w:lang w:eastAsia="en-GB"/>
        </w:rPr>
      </w:pPr>
    </w:p>
    <w:p w14:paraId="05571C3B" w14:textId="77777777" w:rsidR="000904F3" w:rsidRPr="000904F3" w:rsidRDefault="000904F3" w:rsidP="000904F3">
      <w:pPr>
        <w:autoSpaceDE w:val="0"/>
        <w:autoSpaceDN w:val="0"/>
        <w:adjustRightInd w:val="0"/>
        <w:rPr>
          <w:rFonts w:cs="Arial"/>
          <w:b/>
          <w:bCs/>
          <w:color w:val="4F81BD" w:themeColor="accent1"/>
        </w:rPr>
      </w:pPr>
      <w:r w:rsidRPr="000904F3">
        <w:rPr>
          <w:rFonts w:cs="Arial"/>
          <w:b/>
          <w:bCs/>
          <w:color w:val="4F81BD" w:themeColor="accent1"/>
        </w:rPr>
        <w:t>EOLC and Social Workers</w:t>
      </w:r>
    </w:p>
    <w:p w14:paraId="79E2C571" w14:textId="77777777" w:rsidR="000904F3" w:rsidRPr="000904F3" w:rsidRDefault="000904F3" w:rsidP="000904F3">
      <w:pPr>
        <w:autoSpaceDE w:val="0"/>
        <w:autoSpaceDN w:val="0"/>
        <w:adjustRightInd w:val="0"/>
        <w:rPr>
          <w:rFonts w:cs="Arial"/>
          <w:bCs/>
        </w:rPr>
      </w:pPr>
      <w:r w:rsidRPr="000904F3">
        <w:rPr>
          <w:rFonts w:cs="Arial"/>
          <w:bCs/>
        </w:rPr>
        <w:t xml:space="preserve">Key </w:t>
      </w:r>
      <w:hyperlink r:id="rId74" w:history="1">
        <w:r w:rsidRPr="000904F3">
          <w:rPr>
            <w:rStyle w:val="Hyperlink"/>
            <w:rFonts w:cs="Arial"/>
            <w:bCs/>
          </w:rPr>
          <w:t>information Guidance &amp; Resources</w:t>
        </w:r>
      </w:hyperlink>
      <w:r w:rsidRPr="000904F3">
        <w:rPr>
          <w:rFonts w:cs="Arial"/>
          <w:bCs/>
        </w:rPr>
        <w:t xml:space="preserve"> for palliative care social workers</w:t>
      </w:r>
    </w:p>
    <w:p w14:paraId="0BBD813B" w14:textId="77777777" w:rsidR="000904F3" w:rsidRPr="000904F3" w:rsidRDefault="000904F3" w:rsidP="000904F3">
      <w:pPr>
        <w:autoSpaceDE w:val="0"/>
        <w:autoSpaceDN w:val="0"/>
        <w:adjustRightInd w:val="0"/>
        <w:rPr>
          <w:rFonts w:cs="Arial"/>
          <w:b/>
          <w:bCs/>
          <w:color w:val="4F81BD" w:themeColor="accent1"/>
        </w:rPr>
      </w:pPr>
    </w:p>
    <w:p w14:paraId="00136D9C" w14:textId="77777777" w:rsidR="000904F3" w:rsidRPr="000904F3" w:rsidRDefault="000904F3" w:rsidP="000904F3">
      <w:pPr>
        <w:autoSpaceDE w:val="0"/>
        <w:autoSpaceDN w:val="0"/>
        <w:adjustRightInd w:val="0"/>
        <w:rPr>
          <w:rFonts w:cs="Arial"/>
          <w:b/>
          <w:bCs/>
          <w:color w:val="4F81BD" w:themeColor="accent1"/>
        </w:rPr>
      </w:pPr>
      <w:r w:rsidRPr="000904F3">
        <w:rPr>
          <w:rFonts w:cs="Arial"/>
          <w:b/>
          <w:bCs/>
          <w:color w:val="4F81BD" w:themeColor="accent1"/>
        </w:rPr>
        <w:t xml:space="preserve">EOLC QI in a Community Trust: </w:t>
      </w:r>
      <w:hyperlink r:id="rId75" w:history="1">
        <w:r w:rsidRPr="000904F3">
          <w:rPr>
            <w:rStyle w:val="Hyperlink"/>
            <w:rFonts w:cs="Arial"/>
            <w:b/>
            <w:bCs/>
          </w:rPr>
          <w:t>Case Study</w:t>
        </w:r>
      </w:hyperlink>
      <w:r w:rsidRPr="000904F3">
        <w:rPr>
          <w:rFonts w:cs="Arial"/>
          <w:b/>
          <w:bCs/>
          <w:color w:val="4F81BD" w:themeColor="accent1"/>
        </w:rPr>
        <w:t xml:space="preserve"> Kent Community</w:t>
      </w:r>
    </w:p>
    <w:p w14:paraId="04609D7E" w14:textId="77777777" w:rsidR="000904F3" w:rsidRPr="000904F3" w:rsidRDefault="000904F3" w:rsidP="000904F3">
      <w:pPr>
        <w:autoSpaceDE w:val="0"/>
        <w:autoSpaceDN w:val="0"/>
        <w:adjustRightInd w:val="0"/>
        <w:rPr>
          <w:rFonts w:cs="Arial"/>
          <w:b/>
          <w:bCs/>
          <w:color w:val="4F81BD" w:themeColor="accent1"/>
        </w:rPr>
      </w:pPr>
    </w:p>
    <w:p w14:paraId="09869783" w14:textId="77777777" w:rsidR="000904F3" w:rsidRPr="000904F3" w:rsidRDefault="000904F3" w:rsidP="000904F3">
      <w:pPr>
        <w:autoSpaceDE w:val="0"/>
        <w:autoSpaceDN w:val="0"/>
        <w:adjustRightInd w:val="0"/>
        <w:rPr>
          <w:rFonts w:cs="Arial"/>
          <w:b/>
          <w:bCs/>
          <w:color w:val="4F81BD" w:themeColor="accent1"/>
        </w:rPr>
      </w:pPr>
      <w:r w:rsidRPr="000904F3">
        <w:rPr>
          <w:rFonts w:cs="Arial"/>
          <w:b/>
          <w:bCs/>
          <w:color w:val="4F81BD" w:themeColor="accent1"/>
        </w:rPr>
        <w:t>EOLC and primary care</w:t>
      </w:r>
    </w:p>
    <w:p w14:paraId="0B6F2838" w14:textId="77777777" w:rsidR="000904F3" w:rsidRPr="000904F3" w:rsidRDefault="000904F3" w:rsidP="000904F3">
      <w:pPr>
        <w:autoSpaceDE w:val="0"/>
        <w:autoSpaceDN w:val="0"/>
        <w:adjustRightInd w:val="0"/>
        <w:rPr>
          <w:rStyle w:val="Hyperlink"/>
          <w:rFonts w:eastAsia="Cambria" w:cs="Arial"/>
          <w:lang w:eastAsia="en-GB"/>
        </w:rPr>
      </w:pPr>
      <w:r w:rsidRPr="000904F3">
        <w:rPr>
          <w:rFonts w:eastAsia="Cambria" w:cs="Arial"/>
          <w:color w:val="000000"/>
          <w:lang w:eastAsia="en-GB"/>
        </w:rPr>
        <w:t xml:space="preserve">Medway CCG </w:t>
      </w:r>
      <w:hyperlink r:id="rId76" w:history="1">
        <w:r w:rsidRPr="000904F3">
          <w:rPr>
            <w:rStyle w:val="Hyperlink"/>
            <w:rFonts w:eastAsia="Cambria" w:cs="Arial"/>
            <w:lang w:eastAsia="en-GB"/>
          </w:rPr>
          <w:t xml:space="preserve">My Wishes: An End </w:t>
        </w:r>
        <w:proofErr w:type="gramStart"/>
        <w:r w:rsidRPr="000904F3">
          <w:rPr>
            <w:rStyle w:val="Hyperlink"/>
            <w:rFonts w:eastAsia="Cambria" w:cs="Arial"/>
            <w:lang w:eastAsia="en-GB"/>
          </w:rPr>
          <w:t>Of</w:t>
        </w:r>
        <w:proofErr w:type="gramEnd"/>
        <w:r w:rsidRPr="000904F3">
          <w:rPr>
            <w:rStyle w:val="Hyperlink"/>
            <w:rFonts w:eastAsia="Cambria" w:cs="Arial"/>
            <w:lang w:eastAsia="en-GB"/>
          </w:rPr>
          <w:t xml:space="preserve"> Life Care Story (Patient)</w:t>
        </w:r>
      </w:hyperlink>
    </w:p>
    <w:p w14:paraId="4266B365" w14:textId="77777777" w:rsidR="000904F3" w:rsidRPr="000904F3" w:rsidRDefault="000904F3" w:rsidP="000904F3">
      <w:pPr>
        <w:autoSpaceDE w:val="0"/>
        <w:autoSpaceDN w:val="0"/>
        <w:adjustRightInd w:val="0"/>
        <w:rPr>
          <w:rFonts w:eastAsia="Cambria" w:cs="Arial"/>
          <w:color w:val="000000"/>
          <w:lang w:eastAsia="en-GB"/>
        </w:rPr>
      </w:pPr>
    </w:p>
    <w:p w14:paraId="78FD032C" w14:textId="77777777" w:rsidR="000904F3" w:rsidRPr="000904F3" w:rsidRDefault="000904F3" w:rsidP="000904F3">
      <w:pPr>
        <w:autoSpaceDE w:val="0"/>
        <w:autoSpaceDN w:val="0"/>
        <w:adjustRightInd w:val="0"/>
        <w:rPr>
          <w:rFonts w:cs="Arial"/>
          <w:b/>
          <w:bCs/>
          <w:color w:val="4F81BD" w:themeColor="accent1"/>
        </w:rPr>
      </w:pPr>
      <w:r w:rsidRPr="000904F3">
        <w:rPr>
          <w:rFonts w:cs="Arial"/>
          <w:b/>
          <w:bCs/>
          <w:color w:val="4F81BD" w:themeColor="accent1"/>
        </w:rPr>
        <w:t>EOLC in acute care</w:t>
      </w:r>
    </w:p>
    <w:p w14:paraId="1D6FA2AD" w14:textId="77777777" w:rsidR="000904F3" w:rsidRPr="000904F3" w:rsidRDefault="002C3AC2" w:rsidP="000904F3">
      <w:pPr>
        <w:autoSpaceDE w:val="0"/>
        <w:autoSpaceDN w:val="0"/>
        <w:adjustRightInd w:val="0"/>
        <w:rPr>
          <w:rFonts w:cs="Arial"/>
        </w:rPr>
      </w:pPr>
      <w:hyperlink r:id="rId77" w:history="1">
        <w:r w:rsidR="000904F3" w:rsidRPr="000904F3">
          <w:rPr>
            <w:rStyle w:val="Hyperlink"/>
            <w:rFonts w:cs="Arial"/>
          </w:rPr>
          <w:t>CPR and Frailty June 2016 - YouTube</w:t>
        </w:r>
      </w:hyperlink>
      <w:r w:rsidR="000904F3" w:rsidRPr="000904F3">
        <w:rPr>
          <w:rFonts w:cs="Arial"/>
        </w:rPr>
        <w:t xml:space="preserve"> from Dr Gordon Caldwell, WSHT</w:t>
      </w:r>
    </w:p>
    <w:p w14:paraId="2800D5AD" w14:textId="77777777" w:rsidR="00635DEB" w:rsidRDefault="00635DEB" w:rsidP="00635DEB">
      <w:pPr>
        <w:pStyle w:val="Heading1"/>
      </w:pPr>
      <w:r>
        <w:t>Section 4.1: The needs of religious, minority and disadvantaged groups</w:t>
      </w:r>
    </w:p>
    <w:p w14:paraId="43122643" w14:textId="77777777" w:rsidR="00BB095E" w:rsidRDefault="00BB095E" w:rsidP="00BB095E"/>
    <w:p w14:paraId="2A52BF11" w14:textId="77777777" w:rsidR="00BB095E" w:rsidRPr="00BB095E" w:rsidRDefault="00BB095E" w:rsidP="00BB095E">
      <w:pPr>
        <w:autoSpaceDE w:val="0"/>
        <w:autoSpaceDN w:val="0"/>
        <w:adjustRightInd w:val="0"/>
        <w:rPr>
          <w:rFonts w:cs="Arial"/>
          <w:b/>
          <w:bCs/>
          <w:color w:val="4F81BD" w:themeColor="accent1"/>
        </w:rPr>
      </w:pPr>
      <w:r>
        <w:rPr>
          <w:rFonts w:cs="Arial"/>
          <w:b/>
          <w:bCs/>
          <w:color w:val="4F81BD" w:themeColor="accent1"/>
        </w:rPr>
        <w:t>EOLC</w:t>
      </w:r>
      <w:r w:rsidRPr="00BB095E">
        <w:rPr>
          <w:rFonts w:cs="Arial"/>
          <w:b/>
          <w:bCs/>
          <w:color w:val="4F81BD" w:themeColor="accent1"/>
        </w:rPr>
        <w:t>: Religious Diversity- Practical points for Health Care Providers</w:t>
      </w:r>
    </w:p>
    <w:p w14:paraId="4378CA24" w14:textId="77777777" w:rsidR="00BB095E" w:rsidRPr="00BB095E" w:rsidRDefault="002C3AC2" w:rsidP="00BB095E">
      <w:pPr>
        <w:autoSpaceDE w:val="0"/>
        <w:autoSpaceDN w:val="0"/>
        <w:adjustRightInd w:val="0"/>
        <w:rPr>
          <w:rFonts w:cs="Arial"/>
          <w:b/>
          <w:bCs/>
          <w:color w:val="4F81BD" w:themeColor="accent1"/>
        </w:rPr>
      </w:pPr>
      <w:hyperlink r:id="rId78" w:history="1">
        <w:r w:rsidR="00BB095E" w:rsidRPr="00BB095E">
          <w:rPr>
            <w:rStyle w:val="Hyperlink"/>
            <w:rFonts w:cs="Arial"/>
            <w:b/>
            <w:bCs/>
          </w:rPr>
          <w:t>http://www.uphs.upenn.edu/pastoral/resed/diversity_points.html</w:t>
        </w:r>
      </w:hyperlink>
    </w:p>
    <w:p w14:paraId="0BEF8E30" w14:textId="77777777" w:rsidR="00BB095E" w:rsidRPr="00BB095E" w:rsidRDefault="00BB095E" w:rsidP="00BB095E">
      <w:pPr>
        <w:autoSpaceDE w:val="0"/>
        <w:autoSpaceDN w:val="0"/>
        <w:adjustRightInd w:val="0"/>
        <w:rPr>
          <w:rFonts w:cs="Arial"/>
          <w:b/>
          <w:bCs/>
          <w:color w:val="4F81BD" w:themeColor="accent1"/>
        </w:rPr>
      </w:pPr>
    </w:p>
    <w:p w14:paraId="002E8961" w14:textId="77777777" w:rsidR="00BB095E" w:rsidRPr="00BB095E" w:rsidRDefault="00BB095E" w:rsidP="00BB095E">
      <w:pPr>
        <w:autoSpaceDE w:val="0"/>
        <w:autoSpaceDN w:val="0"/>
        <w:adjustRightInd w:val="0"/>
        <w:rPr>
          <w:rFonts w:cs="Arial"/>
          <w:b/>
          <w:bCs/>
          <w:color w:val="4F81BD" w:themeColor="accent1"/>
        </w:rPr>
      </w:pPr>
      <w:r w:rsidRPr="00BB095E">
        <w:rPr>
          <w:rFonts w:cs="Arial"/>
          <w:b/>
          <w:bCs/>
          <w:color w:val="4F81BD" w:themeColor="accent1"/>
        </w:rPr>
        <w:t>EOLC in the Muslim community</w:t>
      </w:r>
    </w:p>
    <w:p w14:paraId="1458FBB9" w14:textId="77777777" w:rsidR="00BB095E" w:rsidRPr="00BB095E" w:rsidRDefault="002C3AC2" w:rsidP="00BB095E">
      <w:pPr>
        <w:autoSpaceDE w:val="0"/>
        <w:autoSpaceDN w:val="0"/>
        <w:adjustRightInd w:val="0"/>
        <w:rPr>
          <w:rFonts w:cs="Arial"/>
        </w:rPr>
      </w:pPr>
      <w:hyperlink r:id="rId79" w:history="1">
        <w:r w:rsidR="00BB095E" w:rsidRPr="00BB095E">
          <w:rPr>
            <w:rStyle w:val="Hyperlink"/>
            <w:rFonts w:cs="Arial"/>
          </w:rPr>
          <w:t>Improving understanding of the end of life needs of the Muslim community</w:t>
        </w:r>
      </w:hyperlink>
    </w:p>
    <w:p w14:paraId="34BDA580" w14:textId="77777777" w:rsidR="00BB095E" w:rsidRPr="00BB095E" w:rsidRDefault="00BB095E" w:rsidP="00BB095E">
      <w:pPr>
        <w:autoSpaceDE w:val="0"/>
        <w:autoSpaceDN w:val="0"/>
        <w:adjustRightInd w:val="0"/>
        <w:rPr>
          <w:rFonts w:cs="Arial"/>
          <w:b/>
          <w:bCs/>
          <w:color w:val="4F81BD" w:themeColor="accent1"/>
        </w:rPr>
      </w:pPr>
    </w:p>
    <w:p w14:paraId="6A82F7AB" w14:textId="77777777" w:rsidR="00BB095E" w:rsidRPr="00BB095E" w:rsidRDefault="00BB095E" w:rsidP="00BB095E">
      <w:pPr>
        <w:autoSpaceDE w:val="0"/>
        <w:autoSpaceDN w:val="0"/>
        <w:adjustRightInd w:val="0"/>
        <w:rPr>
          <w:rFonts w:cs="Arial"/>
          <w:b/>
          <w:bCs/>
          <w:color w:val="4F81BD" w:themeColor="accent1"/>
        </w:rPr>
      </w:pPr>
      <w:r w:rsidRPr="00BB095E">
        <w:rPr>
          <w:rFonts w:cs="Arial"/>
          <w:b/>
          <w:bCs/>
          <w:color w:val="4F81BD" w:themeColor="accent1"/>
        </w:rPr>
        <w:t>EOLC in the Jewish community</w:t>
      </w:r>
    </w:p>
    <w:p w14:paraId="4E0A9115" w14:textId="4510FD6E" w:rsidR="00BB095E" w:rsidRPr="00BB095E" w:rsidRDefault="002C3AC2" w:rsidP="00BB095E">
      <w:pPr>
        <w:autoSpaceDE w:val="0"/>
        <w:autoSpaceDN w:val="0"/>
        <w:adjustRightInd w:val="0"/>
        <w:rPr>
          <w:rFonts w:cs="Arial"/>
          <w:b/>
          <w:bCs/>
          <w:color w:val="4F81BD" w:themeColor="accent1"/>
        </w:rPr>
      </w:pPr>
      <w:hyperlink r:id="rId80" w:history="1">
        <w:r w:rsidR="00BB095E" w:rsidRPr="00BB095E">
          <w:rPr>
            <w:rStyle w:val="Hyperlink"/>
            <w:rFonts w:cs="Arial"/>
            <w:b/>
            <w:bCs/>
          </w:rPr>
          <w:t>http://www.myjewishlearning.com/article/end-of-life-issues-a-jewish-perspective</w:t>
        </w:r>
      </w:hyperlink>
    </w:p>
    <w:p w14:paraId="066CB444" w14:textId="77777777" w:rsidR="00BB095E" w:rsidRPr="00BB095E" w:rsidRDefault="00BB095E" w:rsidP="00BB095E">
      <w:pPr>
        <w:autoSpaceDE w:val="0"/>
        <w:autoSpaceDN w:val="0"/>
        <w:adjustRightInd w:val="0"/>
        <w:rPr>
          <w:rFonts w:eastAsia="Cambria" w:cs="Arial"/>
          <w:color w:val="000000"/>
          <w:lang w:eastAsia="en-GB"/>
        </w:rPr>
      </w:pPr>
    </w:p>
    <w:p w14:paraId="134C3BD2" w14:textId="77777777" w:rsidR="00BB095E" w:rsidRPr="00BB095E" w:rsidRDefault="002C3AC2" w:rsidP="00BB095E">
      <w:pPr>
        <w:autoSpaceDE w:val="0"/>
        <w:autoSpaceDN w:val="0"/>
        <w:adjustRightInd w:val="0"/>
        <w:rPr>
          <w:rFonts w:eastAsia="Cambria" w:cs="Arial"/>
          <w:i/>
          <w:iCs/>
          <w:color w:val="009AD9"/>
          <w:lang w:eastAsia="en-GB"/>
        </w:rPr>
      </w:pPr>
      <w:hyperlink r:id="rId81" w:history="1">
        <w:r w:rsidR="00BB095E" w:rsidRPr="00BB095E">
          <w:rPr>
            <w:rStyle w:val="Hyperlink"/>
            <w:rFonts w:cs="Arial"/>
          </w:rPr>
          <w:t>Intellectual disabilities</w:t>
        </w:r>
      </w:hyperlink>
      <w:r w:rsidR="00BB095E" w:rsidRPr="00BB095E">
        <w:rPr>
          <w:rFonts w:cs="Arial"/>
        </w:rPr>
        <w:t xml:space="preserve"> :</w:t>
      </w:r>
      <w:r w:rsidR="00BB095E" w:rsidRPr="00BB095E">
        <w:rPr>
          <w:rFonts w:eastAsia="Cambria" w:cs="Arial"/>
          <w:i/>
          <w:iCs/>
          <w:color w:val="009AD9"/>
          <w:lang w:eastAsia="en-GB"/>
        </w:rPr>
        <w:t xml:space="preserve"> </w:t>
      </w:r>
    </w:p>
    <w:p w14:paraId="6E9F93B8" w14:textId="77777777" w:rsidR="00BB095E" w:rsidRPr="00BB095E" w:rsidRDefault="00BB095E" w:rsidP="00BB095E">
      <w:pPr>
        <w:autoSpaceDE w:val="0"/>
        <w:autoSpaceDN w:val="0"/>
        <w:adjustRightInd w:val="0"/>
        <w:rPr>
          <w:rFonts w:eastAsia="Cambria" w:cs="Arial"/>
          <w:i/>
          <w:iCs/>
          <w:color w:val="009AD9"/>
          <w:lang w:eastAsia="en-GB"/>
        </w:rPr>
      </w:pPr>
      <w:r w:rsidRPr="00BB095E">
        <w:rPr>
          <w:rFonts w:eastAsia="Cambria" w:cs="Arial"/>
          <w:i/>
          <w:iCs/>
          <w:color w:val="009AD9"/>
          <w:lang w:eastAsia="en-GB"/>
        </w:rPr>
        <w:t xml:space="preserve">Communications issues (Source: </w:t>
      </w:r>
      <w:proofErr w:type="spellStart"/>
      <w:r w:rsidRPr="00BB095E">
        <w:rPr>
          <w:rFonts w:eastAsia="Cambria" w:cs="Arial"/>
          <w:i/>
          <w:iCs/>
          <w:color w:val="009AD9"/>
          <w:lang w:eastAsia="en-GB"/>
        </w:rPr>
        <w:t>Tuffrey-Wijne</w:t>
      </w:r>
      <w:proofErr w:type="spellEnd"/>
      <w:r w:rsidRPr="00BB095E">
        <w:rPr>
          <w:rFonts w:eastAsia="Cambria" w:cs="Arial"/>
          <w:i/>
          <w:iCs/>
          <w:color w:val="009AD9"/>
          <w:lang w:eastAsia="en-GB"/>
        </w:rPr>
        <w:t>, I. A new model for breaking bad news to people with intellectual disabilities,</w:t>
      </w:r>
    </w:p>
    <w:p w14:paraId="7AF2EF07" w14:textId="6E17ECC0" w:rsidR="00BB095E" w:rsidRDefault="00BB095E" w:rsidP="00BB095E">
      <w:pPr>
        <w:autoSpaceDE w:val="0"/>
        <w:autoSpaceDN w:val="0"/>
        <w:adjustRightInd w:val="0"/>
        <w:rPr>
          <w:rFonts w:eastAsia="Cambria" w:cs="Arial"/>
          <w:i/>
          <w:iCs/>
          <w:color w:val="009AD9"/>
          <w:lang w:eastAsia="en-GB"/>
        </w:rPr>
      </w:pPr>
      <w:r w:rsidRPr="00BB095E">
        <w:rPr>
          <w:rFonts w:eastAsia="Cambria" w:cs="Arial"/>
          <w:i/>
          <w:iCs/>
          <w:color w:val="009AD9"/>
          <w:lang w:eastAsia="en-GB"/>
        </w:rPr>
        <w:t>Palliative Medicine published online Jan 2012)</w:t>
      </w:r>
    </w:p>
    <w:p w14:paraId="26E26A47" w14:textId="77777777" w:rsidR="00157482" w:rsidRPr="00BB095E" w:rsidRDefault="00157482" w:rsidP="00BB095E">
      <w:pPr>
        <w:autoSpaceDE w:val="0"/>
        <w:autoSpaceDN w:val="0"/>
        <w:adjustRightInd w:val="0"/>
        <w:rPr>
          <w:rFonts w:eastAsia="Cambria" w:cs="Arial"/>
          <w:i/>
          <w:iCs/>
          <w:color w:val="009AD9"/>
          <w:lang w:eastAsia="en-GB"/>
        </w:rPr>
      </w:pPr>
    </w:p>
    <w:p w14:paraId="54C8E30B" w14:textId="37C372F7" w:rsidR="00BB095E" w:rsidRDefault="00CE5158" w:rsidP="00BB095E">
      <w:pPr>
        <w:autoSpaceDE w:val="0"/>
        <w:autoSpaceDN w:val="0"/>
        <w:adjustRightInd w:val="0"/>
        <w:rPr>
          <w:rFonts w:cs="Arial"/>
          <w:b/>
          <w:bCs/>
          <w:color w:val="4F81BD" w:themeColor="accent1"/>
        </w:rPr>
      </w:pPr>
      <w:r>
        <w:rPr>
          <w:rFonts w:cs="Arial"/>
          <w:b/>
          <w:bCs/>
          <w:color w:val="4F81BD" w:themeColor="accent1"/>
        </w:rPr>
        <w:t>EOL in Gypsy &amp; Traveller Communities</w:t>
      </w:r>
    </w:p>
    <w:p w14:paraId="525D4EBF" w14:textId="77777777" w:rsidR="00157482" w:rsidRDefault="002C3AC2" w:rsidP="00157482">
      <w:pPr>
        <w:rPr>
          <w:rFonts w:ascii="Calibri" w:hAnsi="Calibri" w:cs="Calibri"/>
          <w:color w:val="1F497D"/>
          <w:sz w:val="22"/>
          <w:szCs w:val="22"/>
        </w:rPr>
      </w:pPr>
      <w:hyperlink r:id="rId82" w:history="1">
        <w:r w:rsidR="00157482">
          <w:rPr>
            <w:rStyle w:val="Hyperlink"/>
            <w:rFonts w:ascii="Calibri" w:hAnsi="Calibri" w:cs="Calibri"/>
            <w:sz w:val="22"/>
            <w:szCs w:val="22"/>
          </w:rPr>
          <w:t>www.gypsylife.co.uk</w:t>
        </w:r>
      </w:hyperlink>
    </w:p>
    <w:p w14:paraId="601E307D" w14:textId="77777777" w:rsidR="00CE5158" w:rsidRPr="00CE5158" w:rsidRDefault="00CE5158" w:rsidP="00BB095E">
      <w:pPr>
        <w:autoSpaceDE w:val="0"/>
        <w:autoSpaceDN w:val="0"/>
        <w:adjustRightInd w:val="0"/>
        <w:rPr>
          <w:rFonts w:cs="Arial"/>
          <w:b/>
          <w:bCs/>
          <w:color w:val="4F81BD" w:themeColor="accent1"/>
        </w:rPr>
      </w:pPr>
    </w:p>
    <w:p w14:paraId="39BAEE72" w14:textId="77777777" w:rsidR="00BB095E" w:rsidRPr="00CE5158" w:rsidRDefault="00BB095E" w:rsidP="00BB095E">
      <w:pPr>
        <w:autoSpaceDE w:val="0"/>
        <w:autoSpaceDN w:val="0"/>
        <w:adjustRightInd w:val="0"/>
        <w:rPr>
          <w:rFonts w:cs="Arial"/>
          <w:b/>
          <w:bCs/>
          <w:color w:val="4F81BD" w:themeColor="accent1"/>
        </w:rPr>
      </w:pPr>
      <w:r w:rsidRPr="00CE5158">
        <w:rPr>
          <w:rFonts w:cs="Arial"/>
          <w:b/>
          <w:bCs/>
          <w:color w:val="4F81BD" w:themeColor="accent1"/>
        </w:rPr>
        <w:t>LGBT</w:t>
      </w:r>
    </w:p>
    <w:p w14:paraId="535A4FE6" w14:textId="77777777" w:rsidR="00BB095E" w:rsidRPr="00BB095E" w:rsidRDefault="002C3AC2" w:rsidP="00BB095E">
      <w:pPr>
        <w:autoSpaceDE w:val="0"/>
        <w:autoSpaceDN w:val="0"/>
        <w:adjustRightInd w:val="0"/>
        <w:rPr>
          <w:rFonts w:cs="Arial"/>
        </w:rPr>
      </w:pPr>
      <w:hyperlink r:id="rId83" w:history="1">
        <w:r w:rsidR="00BB095E" w:rsidRPr="00BB095E">
          <w:rPr>
            <w:rStyle w:val="Hyperlink"/>
            <w:rFonts w:cs="Arial"/>
          </w:rPr>
          <w:t>The route to success in end of life care – achieving quality for lesbian, gay, bisexual and transgender people</w:t>
        </w:r>
      </w:hyperlink>
    </w:p>
    <w:p w14:paraId="4AB80525" w14:textId="77777777" w:rsidR="00200F2E" w:rsidRPr="00200F2E" w:rsidRDefault="00200F2E" w:rsidP="00BB095E">
      <w:pPr>
        <w:autoSpaceDE w:val="0"/>
        <w:autoSpaceDN w:val="0"/>
        <w:adjustRightInd w:val="0"/>
        <w:rPr>
          <w:rFonts w:cs="Arial"/>
          <w:sz w:val="12"/>
          <w:szCs w:val="12"/>
        </w:rPr>
      </w:pPr>
    </w:p>
    <w:p w14:paraId="10AA2713" w14:textId="77777777" w:rsidR="00BB095E" w:rsidRDefault="00BB095E" w:rsidP="00BB095E">
      <w:pPr>
        <w:autoSpaceDE w:val="0"/>
        <w:autoSpaceDN w:val="0"/>
        <w:adjustRightInd w:val="0"/>
        <w:rPr>
          <w:rStyle w:val="Hyperlink"/>
          <w:rFonts w:cs="Arial"/>
        </w:rPr>
      </w:pPr>
      <w:r w:rsidRPr="00BB095E">
        <w:rPr>
          <w:rFonts w:cs="Arial"/>
        </w:rPr>
        <w:t xml:space="preserve">Film: </w:t>
      </w:r>
      <w:hyperlink r:id="rId84" w:history="1">
        <w:r w:rsidRPr="00BB095E">
          <w:rPr>
            <w:rStyle w:val="Hyperlink"/>
            <w:rFonts w:cs="Arial"/>
          </w:rPr>
          <w:t>LGBT</w:t>
        </w:r>
      </w:hyperlink>
    </w:p>
    <w:p w14:paraId="6AA9B414" w14:textId="77777777" w:rsidR="00200F2E" w:rsidRPr="00200F2E" w:rsidRDefault="00200F2E" w:rsidP="00BB095E">
      <w:pPr>
        <w:autoSpaceDE w:val="0"/>
        <w:autoSpaceDN w:val="0"/>
        <w:adjustRightInd w:val="0"/>
        <w:rPr>
          <w:rFonts w:cs="Arial"/>
          <w:sz w:val="12"/>
          <w:szCs w:val="12"/>
        </w:rPr>
      </w:pPr>
    </w:p>
    <w:p w14:paraId="0B6E5B9B" w14:textId="77777777" w:rsidR="00BB095E" w:rsidRDefault="00BB095E" w:rsidP="00BB095E">
      <w:pPr>
        <w:autoSpaceDE w:val="0"/>
        <w:autoSpaceDN w:val="0"/>
        <w:adjustRightInd w:val="0"/>
        <w:rPr>
          <w:rStyle w:val="Hyperlink"/>
          <w:rFonts w:eastAsia="Cambria" w:cs="Arial"/>
          <w:lang w:eastAsia="en-GB"/>
        </w:rPr>
      </w:pPr>
      <w:r w:rsidRPr="00BB095E">
        <w:rPr>
          <w:rFonts w:eastAsia="Cambria" w:cs="Arial"/>
          <w:color w:val="000000"/>
          <w:lang w:eastAsia="en-GB"/>
        </w:rPr>
        <w:t xml:space="preserve">Age UK (2011) </w:t>
      </w:r>
      <w:hyperlink r:id="rId85" w:history="1">
        <w:r w:rsidRPr="00BB095E">
          <w:rPr>
            <w:rStyle w:val="Hyperlink"/>
            <w:rFonts w:eastAsia="Cambria" w:cs="Arial"/>
            <w:lang w:eastAsia="en-GB"/>
          </w:rPr>
          <w:t>Transgender issues in later life.</w:t>
        </w:r>
      </w:hyperlink>
    </w:p>
    <w:p w14:paraId="23BCF1D9" w14:textId="77777777" w:rsidR="00BB095E" w:rsidRPr="00BB095E" w:rsidRDefault="00BB095E" w:rsidP="00BB095E">
      <w:pPr>
        <w:autoSpaceDE w:val="0"/>
        <w:autoSpaceDN w:val="0"/>
        <w:adjustRightInd w:val="0"/>
        <w:rPr>
          <w:rFonts w:cs="Arial"/>
          <w:b/>
          <w:bCs/>
          <w:color w:val="4F81BD" w:themeColor="accent1"/>
        </w:rPr>
      </w:pPr>
    </w:p>
    <w:p w14:paraId="2296CF93" w14:textId="77777777" w:rsidR="00BB095E" w:rsidRPr="00BB095E" w:rsidRDefault="00BB095E" w:rsidP="00BB095E">
      <w:pPr>
        <w:autoSpaceDE w:val="0"/>
        <w:autoSpaceDN w:val="0"/>
        <w:adjustRightInd w:val="0"/>
        <w:rPr>
          <w:rFonts w:cs="Arial"/>
        </w:rPr>
      </w:pPr>
      <w:r w:rsidRPr="00BB095E">
        <w:rPr>
          <w:rFonts w:cs="Arial"/>
          <w:b/>
          <w:bCs/>
          <w:color w:val="4F81BD" w:themeColor="accent1"/>
        </w:rPr>
        <w:t>EOLC in lung conditions</w:t>
      </w:r>
    </w:p>
    <w:p w14:paraId="0EA607A8" w14:textId="77777777" w:rsidR="00BB095E" w:rsidRPr="00BB095E" w:rsidRDefault="002C3AC2" w:rsidP="00BB095E">
      <w:pPr>
        <w:autoSpaceDE w:val="0"/>
        <w:autoSpaceDN w:val="0"/>
        <w:adjustRightInd w:val="0"/>
        <w:rPr>
          <w:rFonts w:cs="Arial"/>
        </w:rPr>
      </w:pPr>
      <w:hyperlink r:id="rId86" w:history="1">
        <w:r w:rsidR="00BB095E" w:rsidRPr="00BB095E">
          <w:rPr>
            <w:rStyle w:val="Hyperlink"/>
            <w:rFonts w:cs="Arial"/>
          </w:rPr>
          <w:t>Information is for people with a long-term lung condition</w:t>
        </w:r>
      </w:hyperlink>
      <w:r w:rsidR="00BB095E" w:rsidRPr="00BB095E">
        <w:rPr>
          <w:rFonts w:cs="Arial"/>
        </w:rPr>
        <w:t xml:space="preserve"> who are coming to the end of their life. It is also for those who are close to them, including their </w:t>
      </w:r>
      <w:proofErr w:type="spellStart"/>
      <w:r w:rsidR="00BB095E" w:rsidRPr="00BB095E">
        <w:rPr>
          <w:rFonts w:cs="Arial"/>
        </w:rPr>
        <w:t>carers</w:t>
      </w:r>
      <w:proofErr w:type="spellEnd"/>
      <w:r w:rsidR="00BB095E" w:rsidRPr="00BB095E">
        <w:rPr>
          <w:rFonts w:cs="Arial"/>
        </w:rPr>
        <w:t>, family and friends.</w:t>
      </w:r>
    </w:p>
    <w:p w14:paraId="128075ED" w14:textId="77777777" w:rsidR="00BB095E" w:rsidRPr="00BB095E" w:rsidRDefault="00BB095E" w:rsidP="00BB095E">
      <w:pPr>
        <w:autoSpaceDE w:val="0"/>
        <w:autoSpaceDN w:val="0"/>
        <w:adjustRightInd w:val="0"/>
        <w:rPr>
          <w:rFonts w:cs="Arial"/>
        </w:rPr>
      </w:pPr>
    </w:p>
    <w:p w14:paraId="6538B9EC" w14:textId="77777777" w:rsidR="00BB095E" w:rsidRPr="00BB095E" w:rsidRDefault="00BB095E" w:rsidP="00BB095E">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cs="Arial"/>
          <w:b/>
          <w:bCs/>
          <w:color w:val="4F81BD" w:themeColor="accent1"/>
        </w:rPr>
      </w:pPr>
    </w:p>
    <w:p w14:paraId="4C416EBF" w14:textId="77777777" w:rsidR="00BB095E" w:rsidRPr="00BB095E" w:rsidRDefault="00BB095E" w:rsidP="00BB095E">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cs="Arial"/>
          <w:b/>
          <w:bCs/>
          <w:color w:val="4F81BD" w:themeColor="accent1"/>
        </w:rPr>
      </w:pPr>
      <w:r w:rsidRPr="00BB095E">
        <w:rPr>
          <w:rFonts w:cs="Arial"/>
          <w:b/>
          <w:bCs/>
          <w:color w:val="4F81BD" w:themeColor="accent1"/>
        </w:rPr>
        <w:t>EOLC for Children</w:t>
      </w:r>
    </w:p>
    <w:p w14:paraId="05427154" w14:textId="77777777" w:rsidR="00BB095E" w:rsidRPr="00BB095E" w:rsidRDefault="002C3AC2" w:rsidP="00BB095E">
      <w:pPr>
        <w:pBdr>
          <w:top w:val="dashSmallGap" w:sz="4" w:space="1" w:color="auto"/>
          <w:left w:val="dashSmallGap" w:sz="4" w:space="4" w:color="auto"/>
          <w:bottom w:val="dashSmallGap" w:sz="4" w:space="1" w:color="auto"/>
          <w:right w:val="dashSmallGap" w:sz="4" w:space="4" w:color="auto"/>
        </w:pBdr>
        <w:autoSpaceDE w:val="0"/>
        <w:autoSpaceDN w:val="0"/>
        <w:adjustRightInd w:val="0"/>
        <w:rPr>
          <w:rStyle w:val="Hyperlink"/>
          <w:rFonts w:cs="Arial"/>
        </w:rPr>
      </w:pPr>
      <w:hyperlink r:id="rId87" w:history="1">
        <w:r w:rsidR="00BB095E" w:rsidRPr="00BB095E">
          <w:rPr>
            <w:rStyle w:val="Hyperlink"/>
            <w:rFonts w:cs="Arial"/>
          </w:rPr>
          <w:t>NICE guidance on end of life care for children</w:t>
        </w:r>
      </w:hyperlink>
    </w:p>
    <w:p w14:paraId="6102521F" w14:textId="77777777" w:rsidR="00BB095E" w:rsidRPr="00BB095E" w:rsidRDefault="00BB095E" w:rsidP="00BB095E">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cs="Arial"/>
        </w:rPr>
      </w:pPr>
    </w:p>
    <w:p w14:paraId="3115485A" w14:textId="77777777" w:rsidR="00BB095E" w:rsidRPr="00BB095E" w:rsidRDefault="00BB095E" w:rsidP="00BB095E">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cs="Arial"/>
          <w:b/>
          <w:bCs/>
          <w:color w:val="4F81BD" w:themeColor="accent1"/>
        </w:rPr>
      </w:pPr>
      <w:r w:rsidRPr="00BB095E">
        <w:rPr>
          <w:rFonts w:cs="Arial"/>
          <w:b/>
          <w:bCs/>
          <w:color w:val="4F81BD" w:themeColor="accent1"/>
        </w:rPr>
        <w:t>Young people faced with a loved one with a terminal illness</w:t>
      </w:r>
    </w:p>
    <w:p w14:paraId="18857D6A" w14:textId="77777777" w:rsidR="00BB095E" w:rsidRPr="00200F2E" w:rsidRDefault="002C3AC2" w:rsidP="00200F2E">
      <w:pPr>
        <w:pBdr>
          <w:top w:val="dashSmallGap" w:sz="4" w:space="1" w:color="auto"/>
          <w:left w:val="dashSmallGap" w:sz="4" w:space="4" w:color="auto"/>
          <w:bottom w:val="dashSmallGap" w:sz="4" w:space="1" w:color="auto"/>
          <w:right w:val="dashSmallGap" w:sz="4" w:space="4" w:color="auto"/>
        </w:pBdr>
        <w:autoSpaceDE w:val="0"/>
        <w:autoSpaceDN w:val="0"/>
        <w:adjustRightInd w:val="0"/>
        <w:rPr>
          <w:rFonts w:cs="Arial"/>
          <w:b/>
          <w:bCs/>
          <w:color w:val="0000FF"/>
          <w:u w:val="single"/>
        </w:rPr>
      </w:pPr>
      <w:hyperlink r:id="rId88" w:history="1">
        <w:r w:rsidR="00BB095E" w:rsidRPr="00BB095E">
          <w:rPr>
            <w:rStyle w:val="Hyperlink"/>
            <w:rFonts w:cs="Arial"/>
            <w:b/>
            <w:bCs/>
          </w:rPr>
          <w:t>http://www.hopesupport.org.uk/</w:t>
        </w:r>
      </w:hyperlink>
    </w:p>
    <w:p w14:paraId="54290161" w14:textId="77777777" w:rsidR="00BB095E" w:rsidRDefault="00BB095E" w:rsidP="00BB095E">
      <w:pPr>
        <w:pStyle w:val="Heading1"/>
      </w:pPr>
      <w:r>
        <w:lastRenderedPageBreak/>
        <w:t>Section 5: Research focus – Nursing</w:t>
      </w:r>
    </w:p>
    <w:p w14:paraId="4426D715" w14:textId="77777777" w:rsidR="00BB095E" w:rsidRPr="00BB095E" w:rsidRDefault="00BB095E" w:rsidP="00BB095E"/>
    <w:p w14:paraId="2116093D" w14:textId="77777777" w:rsidR="00BB095E" w:rsidRPr="008B6ADF" w:rsidRDefault="00BB095E" w:rsidP="00BB095E">
      <w:pPr>
        <w:pBdr>
          <w:top w:val="dashSmallGap" w:sz="4" w:space="1" w:color="auto"/>
          <w:left w:val="dashSmallGap" w:sz="4" w:space="4" w:color="auto"/>
          <w:bottom w:val="dashSmallGap" w:sz="4" w:space="1" w:color="auto"/>
          <w:right w:val="dashSmallGap" w:sz="4" w:space="4" w:color="auto"/>
        </w:pBdr>
        <w:rPr>
          <w:rFonts w:cs="Arial"/>
          <w:color w:val="444444"/>
          <w:sz w:val="22"/>
          <w:szCs w:val="22"/>
        </w:rPr>
      </w:pPr>
    </w:p>
    <w:p w14:paraId="656D1D02" w14:textId="77777777" w:rsidR="00BB095E" w:rsidRPr="00BB095E" w:rsidRDefault="00BB095E" w:rsidP="00BB095E">
      <w:pPr>
        <w:pBdr>
          <w:top w:val="dashSmallGap" w:sz="4" w:space="1" w:color="auto"/>
          <w:left w:val="dashSmallGap" w:sz="4" w:space="4" w:color="auto"/>
          <w:bottom w:val="dashSmallGap" w:sz="4" w:space="1" w:color="auto"/>
          <w:right w:val="dashSmallGap" w:sz="4" w:space="4" w:color="auto"/>
        </w:pBdr>
        <w:rPr>
          <w:rFonts w:cs="Arial"/>
          <w:color w:val="444444"/>
        </w:rPr>
      </w:pPr>
      <w:r w:rsidRPr="00BB095E">
        <w:rPr>
          <w:rFonts w:cs="Arial"/>
          <w:color w:val="444444"/>
        </w:rPr>
        <w:t xml:space="preserve">A new magazine produced by HEE called </w:t>
      </w:r>
      <w:hyperlink r:id="rId89" w:history="1">
        <w:r w:rsidRPr="00BB095E">
          <w:rPr>
            <w:rStyle w:val="Emphasis"/>
            <w:rFonts w:cs="Arial"/>
            <w:b/>
            <w:bCs/>
            <w:color w:val="009BD3"/>
            <w:u w:val="single"/>
          </w:rPr>
          <w:t>The Researcher</w:t>
        </w:r>
      </w:hyperlink>
      <w:r w:rsidRPr="00BB095E">
        <w:rPr>
          <w:rFonts w:cs="Arial"/>
          <w:color w:val="444444"/>
        </w:rPr>
        <w:t xml:space="preserve"> has gone live. The digital publication – the first of three planned issues – aims to raise awareness of research careers among nurses, midwives and allied health professionals.</w:t>
      </w:r>
    </w:p>
    <w:p w14:paraId="25FECA3E" w14:textId="77777777" w:rsidR="00BB095E" w:rsidRPr="00BB095E" w:rsidRDefault="00BB095E" w:rsidP="00BB095E">
      <w:pPr>
        <w:pBdr>
          <w:top w:val="dashSmallGap" w:sz="4" w:space="1" w:color="auto"/>
          <w:left w:val="dashSmallGap" w:sz="4" w:space="4" w:color="auto"/>
          <w:bottom w:val="dashSmallGap" w:sz="4" w:space="1" w:color="auto"/>
          <w:right w:val="dashSmallGap" w:sz="4" w:space="4" w:color="auto"/>
        </w:pBdr>
        <w:rPr>
          <w:rFonts w:cs="Arial"/>
          <w:color w:val="444444"/>
        </w:rPr>
      </w:pPr>
    </w:p>
    <w:p w14:paraId="3AA1714F" w14:textId="77777777" w:rsidR="00BB095E" w:rsidRPr="00BB095E" w:rsidRDefault="00BB095E" w:rsidP="00BB095E">
      <w:pPr>
        <w:rPr>
          <w:rFonts w:cs="Arial"/>
          <w:color w:val="444444"/>
        </w:rPr>
      </w:pPr>
    </w:p>
    <w:p w14:paraId="5E84B3CC" w14:textId="77777777" w:rsidR="00BB095E" w:rsidRPr="00BB095E" w:rsidRDefault="00BB095E" w:rsidP="00BB095E">
      <w:pPr>
        <w:rPr>
          <w:rFonts w:cs="Arial"/>
          <w:color w:val="444444"/>
        </w:rPr>
      </w:pPr>
    </w:p>
    <w:p w14:paraId="23F2799E" w14:textId="77777777" w:rsidR="00BB095E" w:rsidRPr="00BB095E" w:rsidRDefault="00BB095E" w:rsidP="00BB095E">
      <w:pPr>
        <w:pStyle w:val="Default"/>
        <w:rPr>
          <w:rFonts w:ascii="Arial" w:hAnsi="Arial" w:cs="Arial"/>
        </w:rPr>
      </w:pPr>
      <w:r w:rsidRPr="00BB095E">
        <w:rPr>
          <w:rFonts w:ascii="Arial" w:hAnsi="Arial" w:cs="Arial"/>
        </w:rPr>
        <w:t xml:space="preserve">ALSO from the Open Access International Practice Development Journal </w:t>
      </w:r>
    </w:p>
    <w:p w14:paraId="28307A71" w14:textId="77777777" w:rsidR="00BB095E" w:rsidRPr="00BB095E" w:rsidRDefault="00BB095E" w:rsidP="00BB095E">
      <w:pPr>
        <w:pStyle w:val="Default"/>
        <w:rPr>
          <w:rFonts w:ascii="Arial" w:hAnsi="Arial" w:cs="Arial"/>
        </w:rPr>
      </w:pPr>
    </w:p>
    <w:p w14:paraId="66D604EF" w14:textId="77777777" w:rsidR="00BB095E" w:rsidRPr="00BB095E" w:rsidRDefault="002C3AC2" w:rsidP="00BB095E">
      <w:pPr>
        <w:pStyle w:val="Default"/>
        <w:rPr>
          <w:rFonts w:ascii="Arial" w:hAnsi="Arial" w:cs="Arial"/>
        </w:rPr>
      </w:pPr>
      <w:hyperlink r:id="rId90" w:history="1">
        <w:r w:rsidR="00BB095E" w:rsidRPr="00BB095E">
          <w:rPr>
            <w:rStyle w:val="Hyperlink"/>
            <w:rFonts w:ascii="Arial" w:hAnsi="Arial" w:cs="Arial"/>
          </w:rPr>
          <w:t>A special supplement on Person centred care</w:t>
        </w:r>
      </w:hyperlink>
      <w:r w:rsidR="00BB095E" w:rsidRPr="00BB095E">
        <w:rPr>
          <w:rFonts w:ascii="Arial" w:hAnsi="Arial" w:cs="Arial"/>
        </w:rPr>
        <w:t xml:space="preserve"> published in Sept 2015</w:t>
      </w:r>
    </w:p>
    <w:p w14:paraId="3B883465" w14:textId="77777777" w:rsidR="00BB095E" w:rsidRPr="00BB095E" w:rsidRDefault="00BB095E" w:rsidP="00BB095E">
      <w:pPr>
        <w:pStyle w:val="Default"/>
        <w:rPr>
          <w:rFonts w:ascii="Arial" w:hAnsi="Arial" w:cs="Arial"/>
        </w:rPr>
      </w:pPr>
    </w:p>
    <w:p w14:paraId="734ECBEC" w14:textId="77777777" w:rsidR="00BB095E" w:rsidRPr="006935EB" w:rsidRDefault="00BB095E" w:rsidP="006935EB">
      <w:pPr>
        <w:spacing w:after="200" w:line="276" w:lineRule="auto"/>
        <w:rPr>
          <w:rFonts w:eastAsiaTheme="minorHAnsi" w:cs="Arial"/>
        </w:rPr>
      </w:pPr>
      <w:r w:rsidRPr="00BB095E">
        <w:rPr>
          <w:rFonts w:eastAsiaTheme="minorHAnsi" w:cs="Arial"/>
        </w:rPr>
        <w:t>And some research on compassion, hospice and p</w:t>
      </w:r>
      <w:r w:rsidR="006935EB">
        <w:rPr>
          <w:rFonts w:eastAsiaTheme="minorHAnsi" w:cs="Arial"/>
        </w:rPr>
        <w:t>erson centred care in the</w:t>
      </w:r>
      <w:r w:rsidRPr="00BB095E">
        <w:rPr>
          <w:rFonts w:eastAsiaTheme="minorHAnsi" w:cs="Arial"/>
        </w:rPr>
        <w:t xml:space="preserve"> May issues: </w:t>
      </w:r>
      <w:hyperlink r:id="rId91" w:history="1">
        <w:r w:rsidRPr="00BB095E">
          <w:rPr>
            <w:rStyle w:val="Hyperlink"/>
            <w:rFonts w:eastAsiaTheme="minorHAnsi" w:cs="Arial"/>
          </w:rPr>
          <w:t xml:space="preserve">IPDJ Volume 6 </w:t>
        </w:r>
        <w:proofErr w:type="gramStart"/>
        <w:r w:rsidRPr="00BB095E">
          <w:rPr>
            <w:rStyle w:val="Hyperlink"/>
            <w:rFonts w:eastAsiaTheme="minorHAnsi" w:cs="Arial"/>
          </w:rPr>
          <w:t>No :</w:t>
        </w:r>
        <w:proofErr w:type="gramEnd"/>
        <w:r w:rsidRPr="00BB095E">
          <w:rPr>
            <w:rStyle w:val="Hyperlink"/>
            <w:rFonts w:eastAsiaTheme="minorHAnsi" w:cs="Arial"/>
          </w:rPr>
          <w:t xml:space="preserve"> Published 18th May 2016</w:t>
        </w:r>
      </w:hyperlink>
      <w:r w:rsidRPr="00BB095E">
        <w:rPr>
          <w:rFonts w:eastAsiaTheme="minorHAnsi" w:cs="Arial"/>
        </w:rPr>
        <w:t xml:space="preserve"> </w:t>
      </w:r>
    </w:p>
    <w:p w14:paraId="30F216A5" w14:textId="77777777" w:rsidR="00BB095E" w:rsidRPr="00BB095E" w:rsidRDefault="00BB095E" w:rsidP="00BB095E">
      <w:pPr>
        <w:rPr>
          <w:rFonts w:cs="Arial"/>
          <w:b/>
          <w:bCs/>
          <w:color w:val="4F81BD" w:themeColor="accent1"/>
        </w:rPr>
      </w:pPr>
    </w:p>
    <w:p w14:paraId="525B7FCC" w14:textId="77777777" w:rsidR="00BB095E" w:rsidRPr="00B36DA2" w:rsidRDefault="00BB095E" w:rsidP="00BB095E">
      <w:pPr>
        <w:rPr>
          <w:rFonts w:cs="Arial"/>
          <w:b/>
          <w:bCs/>
          <w:color w:val="4F81BD" w:themeColor="accent1"/>
          <w:u w:val="single"/>
        </w:rPr>
      </w:pPr>
      <w:r w:rsidRPr="00BB095E">
        <w:rPr>
          <w:rFonts w:cs="Arial"/>
          <w:b/>
          <w:bCs/>
          <w:color w:val="4F81BD" w:themeColor="accent1"/>
        </w:rPr>
        <w:t>Still to come……</w:t>
      </w:r>
      <w:r w:rsidR="00B36DA2">
        <w:rPr>
          <w:rFonts w:ascii="Calibri" w:hAnsi="Calibri"/>
          <w:color w:val="000000"/>
        </w:rPr>
        <w:t>HEE KSS funded study</w:t>
      </w:r>
      <w:r w:rsidR="00B36DA2" w:rsidRPr="00B36DA2">
        <w:rPr>
          <w:rFonts w:ascii="Calibri" w:hAnsi="Calibri"/>
          <w:b/>
          <w:i/>
          <w:color w:val="000000"/>
        </w:rPr>
        <w:t xml:space="preserve"> ‘End of Life Practices and Palliative Care among BME groups’.</w:t>
      </w:r>
      <w:r w:rsidR="00B36DA2">
        <w:rPr>
          <w:rFonts w:ascii="Calibri" w:hAnsi="Calibri"/>
          <w:color w:val="000000"/>
        </w:rPr>
        <w:t xml:space="preserve"> The aims of the project were to </w:t>
      </w:r>
      <w:proofErr w:type="spellStart"/>
      <w:r w:rsidR="00B36DA2">
        <w:rPr>
          <w:rFonts w:ascii="Calibri" w:hAnsi="Calibri"/>
          <w:color w:val="000000"/>
        </w:rPr>
        <w:t>i</w:t>
      </w:r>
      <w:proofErr w:type="spellEnd"/>
      <w:r w:rsidR="00B36DA2">
        <w:rPr>
          <w:rFonts w:ascii="Calibri" w:hAnsi="Calibri"/>
          <w:color w:val="000000"/>
        </w:rPr>
        <w:t xml:space="preserve">) document the palliative health needs of four of the major BME groups in Kent; ii) document the end-of-life practices in these BME groups; iii) build the capacity of Kent community services by making them part of a Learning Alliance; iv) monitor the process of networking and increase the opportunities of working with different stakeholders including the multi-professional team; and v) disseminate, locally and nationally, the experience of creating a Learning Alliance (LA) to serve BME populations, especially concerning health and wellbeing. </w:t>
      </w:r>
      <w:r w:rsidR="00B36DA2" w:rsidRPr="00B36DA2">
        <w:rPr>
          <w:rFonts w:ascii="Calibri" w:hAnsi="Calibri"/>
          <w:b/>
          <w:color w:val="000000"/>
          <w:u w:val="single"/>
        </w:rPr>
        <w:t>University of Greenwich</w:t>
      </w:r>
    </w:p>
    <w:p w14:paraId="1B42965E" w14:textId="77777777" w:rsidR="00200F2E" w:rsidRPr="00200F2E" w:rsidRDefault="00200F2E" w:rsidP="00BB095E">
      <w:pPr>
        <w:rPr>
          <w:rFonts w:eastAsiaTheme="majorEastAsia" w:cs="Arial"/>
          <w:b/>
          <w:bCs/>
          <w:color w:val="A00054"/>
          <w:sz w:val="40"/>
          <w:szCs w:val="40"/>
        </w:rPr>
      </w:pPr>
    </w:p>
    <w:p w14:paraId="648F6525" w14:textId="77777777" w:rsidR="00BB095E" w:rsidRPr="00200F2E" w:rsidRDefault="00BB095E" w:rsidP="00BB095E">
      <w:pPr>
        <w:rPr>
          <w:rFonts w:eastAsiaTheme="majorEastAsia" w:cs="Arial"/>
          <w:b/>
          <w:bCs/>
          <w:color w:val="A00054"/>
          <w:sz w:val="40"/>
          <w:szCs w:val="40"/>
        </w:rPr>
      </w:pPr>
      <w:r w:rsidRPr="00200F2E">
        <w:rPr>
          <w:rFonts w:eastAsiaTheme="majorEastAsia" w:cs="Arial"/>
          <w:b/>
          <w:bCs/>
          <w:color w:val="A00054"/>
          <w:sz w:val="40"/>
          <w:szCs w:val="40"/>
        </w:rPr>
        <w:t>Section 6: the main Social Media Resources and leads in EOLC</w:t>
      </w:r>
    </w:p>
    <w:p w14:paraId="6C2823D7" w14:textId="77777777" w:rsidR="00BB095E" w:rsidRPr="00BB095E" w:rsidRDefault="00BB095E" w:rsidP="00BB095E">
      <w:pPr>
        <w:rPr>
          <w:rFonts w:cs="Arial"/>
          <w:b/>
          <w:bCs/>
          <w:color w:val="4F81BD" w:themeColor="accent1"/>
        </w:rPr>
      </w:pPr>
    </w:p>
    <w:p w14:paraId="5AF3E26B" w14:textId="77777777" w:rsidR="00BB095E" w:rsidRPr="00234E80" w:rsidRDefault="005158F2" w:rsidP="005158F2">
      <w:pPr>
        <w:pBdr>
          <w:top w:val="single" w:sz="4" w:space="1" w:color="auto"/>
          <w:left w:val="single" w:sz="4" w:space="4" w:color="auto"/>
          <w:bottom w:val="single" w:sz="4" w:space="1" w:color="auto"/>
          <w:right w:val="single" w:sz="4" w:space="4" w:color="auto"/>
        </w:pBdr>
        <w:shd w:val="clear" w:color="auto" w:fill="FFFF00"/>
        <w:rPr>
          <w:rFonts w:cs="Arial"/>
          <w:b/>
          <w:bCs/>
        </w:rPr>
      </w:pPr>
      <w:r>
        <w:rPr>
          <w:rFonts w:cs="Arial"/>
          <w:b/>
          <w:bCs/>
        </w:rPr>
        <w:t>Top Tip, follow</w:t>
      </w:r>
      <w:r w:rsidR="00234E80" w:rsidRPr="00234E80">
        <w:rPr>
          <w:rFonts w:cs="Arial"/>
          <w:b/>
          <w:bCs/>
        </w:rPr>
        <w:t xml:space="preserve"> @</w:t>
      </w:r>
      <w:proofErr w:type="spellStart"/>
      <w:r w:rsidR="00234E80" w:rsidRPr="00234E80">
        <w:rPr>
          <w:rFonts w:cs="Arial"/>
          <w:b/>
          <w:bCs/>
        </w:rPr>
        <w:t>WeEOLC’s</w:t>
      </w:r>
      <w:proofErr w:type="spellEnd"/>
      <w:r w:rsidR="00234E80" w:rsidRPr="00234E80">
        <w:rPr>
          <w:rFonts w:cs="Arial"/>
          <w:b/>
          <w:bCs/>
        </w:rPr>
        <w:t xml:space="preserve"> </w:t>
      </w:r>
      <w:r>
        <w:rPr>
          <w:rFonts w:cs="Arial"/>
          <w:b/>
          <w:bCs/>
        </w:rPr>
        <w:t xml:space="preserve">and </w:t>
      </w:r>
      <w:proofErr w:type="gramStart"/>
      <w:r>
        <w:rPr>
          <w:rFonts w:cs="Arial"/>
          <w:b/>
          <w:bCs/>
        </w:rPr>
        <w:t>look</w:t>
      </w:r>
      <w:proofErr w:type="gramEnd"/>
      <w:r>
        <w:rPr>
          <w:rFonts w:cs="Arial"/>
          <w:b/>
          <w:bCs/>
        </w:rPr>
        <w:t xml:space="preserve"> for their next </w:t>
      </w:r>
      <w:proofErr w:type="spellStart"/>
      <w:r w:rsidR="00234E80" w:rsidRPr="00234E80">
        <w:rPr>
          <w:rFonts w:cs="Arial"/>
          <w:b/>
          <w:bCs/>
        </w:rPr>
        <w:t>next</w:t>
      </w:r>
      <w:proofErr w:type="spellEnd"/>
      <w:r w:rsidR="00234E80" w:rsidRPr="00234E80">
        <w:rPr>
          <w:rFonts w:cs="Arial"/>
          <w:b/>
          <w:bCs/>
        </w:rPr>
        <w:t xml:space="preserve"> twitter chat </w:t>
      </w:r>
    </w:p>
    <w:p w14:paraId="594211B0" w14:textId="77777777" w:rsidR="005158F2" w:rsidRDefault="005158F2" w:rsidP="005158F2">
      <w:pPr>
        <w:pStyle w:val="ListParagraph"/>
        <w:numPr>
          <w:ilvl w:val="0"/>
          <w:numId w:val="17"/>
        </w:numPr>
        <w:rPr>
          <w:rFonts w:cs="Arial"/>
          <w:b/>
          <w:bCs/>
        </w:rPr>
      </w:pPr>
      <w:r>
        <w:rPr>
          <w:rFonts w:cs="Arial"/>
          <w:b/>
          <w:bCs/>
        </w:rPr>
        <w:t xml:space="preserve">A short </w:t>
      </w:r>
      <w:hyperlink r:id="rId92" w:history="1">
        <w:r w:rsidRPr="00D66B89">
          <w:rPr>
            <w:rStyle w:val="Hyperlink"/>
            <w:rFonts w:cs="Arial"/>
            <w:b/>
            <w:bCs/>
          </w:rPr>
          <w:t>4 min video</w:t>
        </w:r>
      </w:hyperlink>
      <w:r>
        <w:rPr>
          <w:rFonts w:cs="Arial"/>
          <w:b/>
          <w:bCs/>
        </w:rPr>
        <w:t xml:space="preserve"> on why use social media in Healthcare </w:t>
      </w:r>
    </w:p>
    <w:p w14:paraId="56AD7F94" w14:textId="77777777" w:rsidR="005158F2" w:rsidRPr="00A47F55" w:rsidRDefault="005158F2" w:rsidP="005158F2">
      <w:pPr>
        <w:pStyle w:val="ListParagraph"/>
        <w:numPr>
          <w:ilvl w:val="0"/>
          <w:numId w:val="17"/>
        </w:numPr>
        <w:rPr>
          <w:rFonts w:cs="Arial"/>
          <w:b/>
          <w:bCs/>
        </w:rPr>
      </w:pPr>
      <w:r>
        <w:rPr>
          <w:rFonts w:cs="Arial"/>
          <w:b/>
          <w:bCs/>
        </w:rPr>
        <w:t xml:space="preserve">Follow </w:t>
      </w:r>
      <w:r w:rsidRPr="00A47F55">
        <w:rPr>
          <w:rFonts w:cs="Arial"/>
          <w:b/>
          <w:bCs/>
        </w:rPr>
        <w:t>@</w:t>
      </w:r>
      <w:proofErr w:type="spellStart"/>
      <w:r w:rsidRPr="00A47F55">
        <w:rPr>
          <w:rFonts w:cs="Arial"/>
          <w:b/>
          <w:bCs/>
        </w:rPr>
        <w:t>WeEOLC’s</w:t>
      </w:r>
      <w:proofErr w:type="spellEnd"/>
      <w:r w:rsidRPr="00A47F55">
        <w:rPr>
          <w:rFonts w:cs="Arial"/>
          <w:b/>
          <w:bCs/>
        </w:rPr>
        <w:t xml:space="preserve"> and see their next twitter chat date.</w:t>
      </w:r>
    </w:p>
    <w:p w14:paraId="59042728" w14:textId="77777777" w:rsidR="005158F2" w:rsidRDefault="005158F2" w:rsidP="005158F2">
      <w:pPr>
        <w:rPr>
          <w:rFonts w:cs="Arial"/>
          <w:b/>
          <w:bCs/>
        </w:rPr>
      </w:pPr>
    </w:p>
    <w:p w14:paraId="0F5F13EF" w14:textId="77777777" w:rsidR="001C7098" w:rsidRPr="004A7989" w:rsidRDefault="001C7098" w:rsidP="001C7098">
      <w:pPr>
        <w:pStyle w:val="ListParagraph"/>
        <w:numPr>
          <w:ilvl w:val="0"/>
          <w:numId w:val="17"/>
        </w:numPr>
        <w:rPr>
          <w:rFonts w:ascii="Arial" w:hAnsi="Arial" w:cs="Arial"/>
          <w:b/>
          <w:bCs/>
        </w:rPr>
      </w:pPr>
      <w:r w:rsidRPr="004A7989">
        <w:rPr>
          <w:rFonts w:ascii="Arial" w:hAnsi="Arial" w:cs="Arial"/>
          <w:b/>
          <w:bCs/>
        </w:rPr>
        <w:t xml:space="preserve">If you STILL need to be convinced have a look at the </w:t>
      </w:r>
      <w:hyperlink r:id="rId93" w:history="1">
        <w:r w:rsidRPr="004A7989">
          <w:rPr>
            <w:rStyle w:val="Hyperlink"/>
            <w:rFonts w:ascii="Arial" w:hAnsi="Arial" w:cs="Arial"/>
            <w:b/>
            <w:bCs/>
          </w:rPr>
          <w:t>best healthcare social media campaigns here:</w:t>
        </w:r>
      </w:hyperlink>
    </w:p>
    <w:p w14:paraId="4D8C689A" w14:textId="77777777" w:rsidR="001C7098" w:rsidRPr="004A7989" w:rsidRDefault="001C7098" w:rsidP="001C7098">
      <w:pPr>
        <w:pStyle w:val="ListParagraph"/>
        <w:numPr>
          <w:ilvl w:val="0"/>
          <w:numId w:val="17"/>
        </w:numPr>
        <w:rPr>
          <w:rFonts w:ascii="Arial" w:hAnsi="Arial" w:cs="Arial"/>
          <w:b/>
          <w:bCs/>
          <w:color w:val="FF0000"/>
          <w:u w:val="single"/>
        </w:rPr>
      </w:pPr>
      <w:r w:rsidRPr="004A7989">
        <w:rPr>
          <w:rFonts w:ascii="Arial" w:hAnsi="Arial" w:cs="Arial"/>
          <w:b/>
          <w:bCs/>
          <w:color w:val="FF0000"/>
          <w:u w:val="single"/>
        </w:rPr>
        <w:t>Some of the key accounts to follow</w:t>
      </w:r>
    </w:p>
    <w:p w14:paraId="1E95BF4D" w14:textId="77777777" w:rsidR="001C7098" w:rsidRPr="004A7989" w:rsidRDefault="002C3AC2" w:rsidP="001C7098">
      <w:pPr>
        <w:pStyle w:val="ListParagraph"/>
        <w:rPr>
          <w:rFonts w:ascii="Arial" w:hAnsi="Arial" w:cs="Arial"/>
          <w:bCs/>
        </w:rPr>
      </w:pPr>
      <w:hyperlink r:id="rId94" w:history="1">
        <w:r w:rsidR="001C7098" w:rsidRPr="004A7989">
          <w:rPr>
            <w:rStyle w:val="Hyperlink"/>
            <w:rFonts w:ascii="Arial" w:hAnsi="Arial" w:cs="Arial"/>
            <w:bCs/>
          </w:rPr>
          <w:t>https://twitter.com/DyingMatters</w:t>
        </w:r>
      </w:hyperlink>
      <w:r w:rsidR="001C7098" w:rsidRPr="004A7989">
        <w:rPr>
          <w:rFonts w:ascii="Arial" w:hAnsi="Arial" w:cs="Arial"/>
          <w:bCs/>
        </w:rPr>
        <w:t xml:space="preserve"> Dying Matters is a coalition aiming to change public knowledge, attitudes and </w:t>
      </w:r>
      <w:proofErr w:type="spellStart"/>
      <w:r w:rsidR="001C7098" w:rsidRPr="004A7989">
        <w:rPr>
          <w:rFonts w:ascii="Arial" w:hAnsi="Arial" w:cs="Arial"/>
          <w:bCs/>
        </w:rPr>
        <w:t>behaviour</w:t>
      </w:r>
      <w:proofErr w:type="spellEnd"/>
      <w:r w:rsidR="001C7098" w:rsidRPr="004A7989">
        <w:rPr>
          <w:rFonts w:ascii="Arial" w:hAnsi="Arial" w:cs="Arial"/>
          <w:bCs/>
        </w:rPr>
        <w:t xml:space="preserve"> around dying, death and bereavement. Awareness Week 2017: 8-14 May</w:t>
      </w:r>
    </w:p>
    <w:p w14:paraId="71D8C144" w14:textId="77777777" w:rsidR="001C7098" w:rsidRPr="004A7989" w:rsidRDefault="002C3AC2" w:rsidP="001C7098">
      <w:pPr>
        <w:ind w:left="360" w:firstLine="360"/>
        <w:rPr>
          <w:rFonts w:cs="Arial"/>
          <w:bCs/>
        </w:rPr>
      </w:pPr>
      <w:hyperlink r:id="rId95" w:history="1">
        <w:r w:rsidR="001C7098" w:rsidRPr="004A7989">
          <w:rPr>
            <w:rStyle w:val="Hyperlink"/>
            <w:rFonts w:cs="Arial"/>
            <w:b/>
            <w:bCs/>
          </w:rPr>
          <w:t>https://twitter.com/hospiceuk</w:t>
        </w:r>
      </w:hyperlink>
      <w:r w:rsidR="001C7098" w:rsidRPr="004A7989">
        <w:rPr>
          <w:rFonts w:cs="Arial"/>
          <w:b/>
          <w:bCs/>
        </w:rPr>
        <w:t xml:space="preserve"> Hospice UK, </w:t>
      </w:r>
      <w:r w:rsidR="001C7098" w:rsidRPr="004A7989">
        <w:rPr>
          <w:rFonts w:cs="Arial"/>
          <w:bCs/>
        </w:rPr>
        <w:t>also follow your local Hospice</w:t>
      </w:r>
    </w:p>
    <w:p w14:paraId="237B34CE" w14:textId="77777777" w:rsidR="001C7098" w:rsidRPr="004A7989" w:rsidRDefault="002C3AC2" w:rsidP="001C7098">
      <w:pPr>
        <w:ind w:left="720"/>
        <w:rPr>
          <w:rFonts w:cs="Arial"/>
          <w:bCs/>
        </w:rPr>
      </w:pPr>
      <w:hyperlink r:id="rId96" w:history="1">
        <w:r w:rsidR="001C7098" w:rsidRPr="004A7989">
          <w:rPr>
            <w:rStyle w:val="Hyperlink"/>
            <w:rFonts w:cs="Arial"/>
            <w:b/>
            <w:bCs/>
          </w:rPr>
          <w:t>https://twitter.com/MarieCurieEOLC</w:t>
        </w:r>
      </w:hyperlink>
      <w:r w:rsidR="001C7098" w:rsidRPr="004A7989">
        <w:rPr>
          <w:rFonts w:cs="Arial"/>
          <w:b/>
          <w:bCs/>
        </w:rPr>
        <w:t xml:space="preserve"> </w:t>
      </w:r>
      <w:r w:rsidR="001C7098" w:rsidRPr="004A7989">
        <w:rPr>
          <w:rFonts w:cs="Arial"/>
          <w:bCs/>
        </w:rPr>
        <w:t>News and information from @</w:t>
      </w:r>
      <w:proofErr w:type="spellStart"/>
      <w:r w:rsidR="001C7098" w:rsidRPr="004A7989">
        <w:rPr>
          <w:rFonts w:cs="Arial"/>
          <w:bCs/>
        </w:rPr>
        <w:t>MarieCurieUK</w:t>
      </w:r>
      <w:proofErr w:type="spellEnd"/>
      <w:r w:rsidR="001C7098" w:rsidRPr="004A7989">
        <w:rPr>
          <w:rFonts w:cs="Arial"/>
          <w:bCs/>
        </w:rPr>
        <w:t xml:space="preserve"> for commissioners, providers and those involved in caring for people with life limiting and terminal illnesses.</w:t>
      </w:r>
    </w:p>
    <w:p w14:paraId="48A59A47" w14:textId="77777777" w:rsidR="001C7098" w:rsidRPr="004A7989" w:rsidRDefault="002C3AC2" w:rsidP="001C7098">
      <w:pPr>
        <w:ind w:left="720"/>
        <w:rPr>
          <w:rFonts w:cs="Arial"/>
          <w:bCs/>
        </w:rPr>
      </w:pPr>
      <w:hyperlink r:id="rId97" w:history="1">
        <w:r w:rsidR="001C7098" w:rsidRPr="004A7989">
          <w:rPr>
            <w:rStyle w:val="Hyperlink"/>
            <w:rFonts w:cs="Arial"/>
            <w:bCs/>
          </w:rPr>
          <w:t>https://twitter.com/MarieCurieLib</w:t>
        </w:r>
      </w:hyperlink>
      <w:r w:rsidR="001C7098" w:rsidRPr="004A7989">
        <w:rPr>
          <w:rFonts w:cs="Arial"/>
          <w:bCs/>
        </w:rPr>
        <w:t xml:space="preserve"> the Marie Curie Library</w:t>
      </w:r>
    </w:p>
    <w:p w14:paraId="141C6EA9" w14:textId="77777777" w:rsidR="001C7098" w:rsidRPr="004A7989" w:rsidRDefault="002C3AC2" w:rsidP="001C7098">
      <w:pPr>
        <w:ind w:left="720"/>
        <w:rPr>
          <w:rFonts w:cs="Arial"/>
          <w:color w:val="14171A"/>
          <w:sz w:val="21"/>
          <w:szCs w:val="21"/>
          <w:lang w:val="en"/>
        </w:rPr>
      </w:pPr>
      <w:hyperlink r:id="rId98" w:history="1">
        <w:r w:rsidR="001C7098" w:rsidRPr="004A7989">
          <w:rPr>
            <w:rStyle w:val="Hyperlink"/>
            <w:rFonts w:cs="Arial"/>
            <w:bCs/>
          </w:rPr>
          <w:t>https://twitter.com/hospiceukPA</w:t>
        </w:r>
      </w:hyperlink>
      <w:r w:rsidR="001C7098" w:rsidRPr="004A7989">
        <w:rPr>
          <w:rFonts w:cs="Arial"/>
          <w:bCs/>
        </w:rPr>
        <w:t xml:space="preserve"> </w:t>
      </w:r>
      <w:r w:rsidR="001C7098" w:rsidRPr="004A7989">
        <w:rPr>
          <w:rFonts w:cs="Arial"/>
          <w:color w:val="14171A"/>
          <w:sz w:val="21"/>
          <w:szCs w:val="21"/>
          <w:lang w:val="en"/>
        </w:rPr>
        <w:t xml:space="preserve">Policy &amp; Advocacy Team </w:t>
      </w:r>
      <w:hyperlink r:id="rId99" w:history="1">
        <w:r w:rsidR="001C7098" w:rsidRPr="004A7989">
          <w:rPr>
            <w:rFonts w:cs="Arial"/>
            <w:color w:val="1B95E0"/>
            <w:sz w:val="21"/>
            <w:szCs w:val="21"/>
            <w:lang w:val="en"/>
          </w:rPr>
          <w:t>@</w:t>
        </w:r>
        <w:proofErr w:type="spellStart"/>
        <w:r w:rsidR="001C7098" w:rsidRPr="004A7989">
          <w:rPr>
            <w:rFonts w:cs="Arial"/>
            <w:color w:val="1B95E0"/>
            <w:sz w:val="21"/>
            <w:szCs w:val="21"/>
            <w:lang w:val="en"/>
          </w:rPr>
          <w:t>hospiceuk</w:t>
        </w:r>
        <w:proofErr w:type="spellEnd"/>
      </w:hyperlink>
      <w:r w:rsidR="001C7098" w:rsidRPr="004A7989">
        <w:rPr>
          <w:rFonts w:cs="Arial"/>
          <w:color w:val="14171A"/>
          <w:sz w:val="21"/>
          <w:szCs w:val="21"/>
          <w:lang w:val="en"/>
        </w:rPr>
        <w:t xml:space="preserve"> championing hospice care for people with terminal and life-limiting conditions.</w:t>
      </w:r>
    </w:p>
    <w:p w14:paraId="21CE0D35" w14:textId="77777777" w:rsidR="001C7098" w:rsidRPr="004A7989" w:rsidRDefault="002C3AC2" w:rsidP="001C7098">
      <w:pPr>
        <w:ind w:left="720"/>
        <w:rPr>
          <w:rFonts w:cs="Arial"/>
          <w:bCs/>
        </w:rPr>
      </w:pPr>
      <w:hyperlink r:id="rId100" w:history="1">
        <w:r w:rsidR="001C7098" w:rsidRPr="004A7989">
          <w:rPr>
            <w:rStyle w:val="Hyperlink"/>
            <w:rFonts w:cs="Arial"/>
            <w:bCs/>
          </w:rPr>
          <w:t>https://twitter.com/APMPostTweets</w:t>
        </w:r>
      </w:hyperlink>
      <w:r w:rsidR="001C7098" w:rsidRPr="004A7989">
        <w:rPr>
          <w:rFonts w:cs="Arial"/>
          <w:bCs/>
        </w:rPr>
        <w:t xml:space="preserve"> The Association for Palliative Medicine - for all #</w:t>
      </w:r>
      <w:proofErr w:type="spellStart"/>
      <w:r w:rsidR="001C7098" w:rsidRPr="004A7989">
        <w:rPr>
          <w:rFonts w:cs="Arial"/>
          <w:bCs/>
        </w:rPr>
        <w:t>hpm</w:t>
      </w:r>
      <w:proofErr w:type="spellEnd"/>
      <w:r w:rsidR="001C7098" w:rsidRPr="004A7989">
        <w:rPr>
          <w:rFonts w:cs="Arial"/>
          <w:bCs/>
        </w:rPr>
        <w:t xml:space="preserve"> doctors and professionals in the UK &amp; Ireland &amp; beyond #</w:t>
      </w:r>
      <w:proofErr w:type="spellStart"/>
      <w:r w:rsidR="001C7098" w:rsidRPr="004A7989">
        <w:rPr>
          <w:rFonts w:cs="Arial"/>
          <w:bCs/>
        </w:rPr>
        <w:t>hpmglobal</w:t>
      </w:r>
      <w:proofErr w:type="spellEnd"/>
    </w:p>
    <w:p w14:paraId="78DD6C7D" w14:textId="77777777" w:rsidR="001C7098" w:rsidRPr="004A7989" w:rsidRDefault="002C3AC2" w:rsidP="001C7098">
      <w:pPr>
        <w:ind w:left="720"/>
        <w:rPr>
          <w:rFonts w:cs="Arial"/>
          <w:bCs/>
        </w:rPr>
      </w:pPr>
      <w:hyperlink r:id="rId101" w:history="1">
        <w:r w:rsidR="001C7098" w:rsidRPr="004A7989">
          <w:rPr>
            <w:rStyle w:val="Hyperlink"/>
            <w:rFonts w:cs="Arial"/>
            <w:bCs/>
          </w:rPr>
          <w:t>https://twitter.com/Tog4ShortLives</w:t>
        </w:r>
      </w:hyperlink>
      <w:r w:rsidR="001C7098" w:rsidRPr="004A7989">
        <w:rPr>
          <w:rFonts w:cs="Arial"/>
          <w:bCs/>
        </w:rPr>
        <w:t>Together for Short Lives is the UK charity for children and young people who are expected to have short lives.</w:t>
      </w:r>
    </w:p>
    <w:p w14:paraId="6197E720" w14:textId="77777777" w:rsidR="001C7098" w:rsidRPr="004A7989" w:rsidRDefault="001C7098" w:rsidP="001C7098">
      <w:pPr>
        <w:ind w:left="720"/>
        <w:rPr>
          <w:rFonts w:cs="Arial"/>
          <w:bCs/>
        </w:rPr>
      </w:pPr>
      <w:r w:rsidRPr="004A7989">
        <w:rPr>
          <w:rFonts w:cs="Arial"/>
          <w:bCs/>
        </w:rPr>
        <w:t xml:space="preserve"> </w:t>
      </w:r>
      <w:hyperlink r:id="rId102" w:history="1">
        <w:r w:rsidRPr="004A7989">
          <w:rPr>
            <w:rStyle w:val="Hyperlink"/>
            <w:rFonts w:cs="Arial"/>
            <w:bCs/>
          </w:rPr>
          <w:t>https://twitter.com/livingwelldying</w:t>
        </w:r>
      </w:hyperlink>
      <w:r w:rsidRPr="004A7989">
        <w:rPr>
          <w:rFonts w:cs="Arial"/>
          <w:bCs/>
        </w:rPr>
        <w:t xml:space="preserve"> Hermione Elliott has pioneered training End of Life Doulas -the UK network supports people to think, talk, prepare &amp; plan for death &amp; dying</w:t>
      </w:r>
    </w:p>
    <w:p w14:paraId="1B8AB03C" w14:textId="77777777" w:rsidR="001C7098" w:rsidRPr="004A7989" w:rsidRDefault="002C3AC2" w:rsidP="001C7098">
      <w:pPr>
        <w:ind w:left="720"/>
        <w:rPr>
          <w:rFonts w:cs="Arial"/>
          <w:bCs/>
        </w:rPr>
      </w:pPr>
      <w:hyperlink r:id="rId103" w:history="1">
        <w:r w:rsidR="001C7098" w:rsidRPr="004A7989">
          <w:rPr>
            <w:rStyle w:val="Hyperlink"/>
            <w:rFonts w:cs="Arial"/>
            <w:bCs/>
          </w:rPr>
          <w:t>https://twitter.com/DeathCafe</w:t>
        </w:r>
      </w:hyperlink>
      <w:r w:rsidR="001C7098" w:rsidRPr="004A7989">
        <w:rPr>
          <w:rFonts w:cs="Arial"/>
          <w:bCs/>
        </w:rPr>
        <w:t xml:space="preserve"> At a Death Cafe people talk about death over tea and cake. Over 4,000 Death Cafes have been held 40+ countries. This account tweets about death. #</w:t>
      </w:r>
      <w:proofErr w:type="spellStart"/>
      <w:r w:rsidR="001C7098" w:rsidRPr="004A7989">
        <w:rPr>
          <w:rFonts w:cs="Arial"/>
          <w:bCs/>
        </w:rPr>
        <w:t>deathcafe</w:t>
      </w:r>
      <w:proofErr w:type="spellEnd"/>
    </w:p>
    <w:p w14:paraId="3297C012" w14:textId="77777777" w:rsidR="001C7098" w:rsidRPr="004A7989" w:rsidRDefault="002C3AC2" w:rsidP="001C7098">
      <w:pPr>
        <w:ind w:left="720"/>
        <w:rPr>
          <w:rFonts w:cs="Arial"/>
          <w:bCs/>
        </w:rPr>
      </w:pPr>
      <w:hyperlink r:id="rId104" w:history="1">
        <w:r w:rsidR="001C7098" w:rsidRPr="004A7989">
          <w:rPr>
            <w:rStyle w:val="Hyperlink"/>
            <w:rFonts w:cs="Arial"/>
            <w:bCs/>
          </w:rPr>
          <w:t>https://twitter.com/eolprosa</w:t>
        </w:r>
      </w:hyperlink>
      <w:r w:rsidR="001C7098" w:rsidRPr="004A7989">
        <w:rPr>
          <w:rFonts w:cs="Arial"/>
          <w:bCs/>
        </w:rPr>
        <w:t xml:space="preserve">  multidisciplinary group of palliative care specialists in New South Wales with a keen interest in educating others in palliative, supportive and end-of-life care</w:t>
      </w:r>
    </w:p>
    <w:p w14:paraId="02B036F4" w14:textId="77777777" w:rsidR="001C7098" w:rsidRPr="004A7989" w:rsidRDefault="002C3AC2" w:rsidP="001C7098">
      <w:pPr>
        <w:ind w:left="720"/>
        <w:rPr>
          <w:rFonts w:cs="Arial"/>
          <w:bCs/>
        </w:rPr>
      </w:pPr>
      <w:hyperlink r:id="rId105" w:history="1">
        <w:r w:rsidR="001C7098" w:rsidRPr="004A7989">
          <w:rPr>
            <w:rStyle w:val="Hyperlink"/>
            <w:rFonts w:cs="Arial"/>
            <w:bCs/>
          </w:rPr>
          <w:t>https://twitter.com/FabNHSStuff</w:t>
        </w:r>
      </w:hyperlink>
      <w:r w:rsidR="001C7098" w:rsidRPr="004A7989">
        <w:rPr>
          <w:rFonts w:cs="Arial"/>
          <w:bCs/>
        </w:rPr>
        <w:t xml:space="preserve"> where to go to find what’s new in other’s Good Practice</w:t>
      </w:r>
    </w:p>
    <w:p w14:paraId="3D38DBE6" w14:textId="77777777" w:rsidR="001C7098" w:rsidRPr="004A7989" w:rsidRDefault="001C7098" w:rsidP="001C7098">
      <w:pPr>
        <w:ind w:left="720"/>
        <w:rPr>
          <w:rFonts w:cs="Arial"/>
          <w:bCs/>
        </w:rPr>
      </w:pPr>
    </w:p>
    <w:p w14:paraId="4958D54E" w14:textId="77777777" w:rsidR="001C7098" w:rsidRPr="004A7989" w:rsidRDefault="002C3AC2" w:rsidP="001C7098">
      <w:pPr>
        <w:ind w:left="720"/>
        <w:rPr>
          <w:rFonts w:cs="Arial"/>
          <w:bCs/>
        </w:rPr>
      </w:pPr>
      <w:hyperlink r:id="rId106" w:history="1">
        <w:r w:rsidR="001C7098" w:rsidRPr="004A7989">
          <w:rPr>
            <w:rStyle w:val="Hyperlink"/>
            <w:rFonts w:cs="Arial"/>
            <w:b/>
            <w:bCs/>
          </w:rPr>
          <w:t>https://twitter.com/StchMed</w:t>
        </w:r>
      </w:hyperlink>
      <w:r w:rsidR="001C7098" w:rsidRPr="004A7989">
        <w:rPr>
          <w:rFonts w:cs="Arial"/>
          <w:b/>
          <w:bCs/>
        </w:rPr>
        <w:t xml:space="preserve"> </w:t>
      </w:r>
      <w:r w:rsidR="001C7098" w:rsidRPr="004A7989">
        <w:rPr>
          <w:rFonts w:cs="Arial"/>
          <w:bCs/>
        </w:rPr>
        <w:t>The official account of Dr Patricia Brayden, Medical Director at St Catherine's Hospice.</w:t>
      </w:r>
    </w:p>
    <w:p w14:paraId="6FFBFE81" w14:textId="77777777" w:rsidR="001C7098" w:rsidRPr="004A7989" w:rsidRDefault="002C3AC2" w:rsidP="001C7098">
      <w:pPr>
        <w:ind w:left="720"/>
        <w:rPr>
          <w:rFonts w:cs="Arial"/>
          <w:b/>
          <w:bCs/>
        </w:rPr>
      </w:pPr>
      <w:hyperlink r:id="rId107" w:history="1">
        <w:r w:rsidR="001C7098" w:rsidRPr="004A7989">
          <w:rPr>
            <w:rStyle w:val="Hyperlink"/>
            <w:rFonts w:cs="Arial"/>
            <w:b/>
            <w:bCs/>
          </w:rPr>
          <w:t>https://twitter.com/learnhospice</w:t>
        </w:r>
      </w:hyperlink>
      <w:r w:rsidR="001C7098" w:rsidRPr="004A7989">
        <w:rPr>
          <w:rFonts w:cs="Arial"/>
          <w:b/>
          <w:bCs/>
        </w:rPr>
        <w:t xml:space="preserve"> </w:t>
      </w:r>
      <w:r w:rsidR="001C7098" w:rsidRPr="004A7989">
        <w:rPr>
          <w:rFonts w:cs="Arial"/>
          <w:bCs/>
        </w:rPr>
        <w:t>Head of Research @</w:t>
      </w:r>
      <w:proofErr w:type="spellStart"/>
      <w:r w:rsidR="001C7098" w:rsidRPr="004A7989">
        <w:rPr>
          <w:rFonts w:cs="Arial"/>
          <w:bCs/>
        </w:rPr>
        <w:t>hospiceuk</w:t>
      </w:r>
      <w:proofErr w:type="spellEnd"/>
      <w:r w:rsidR="001C7098" w:rsidRPr="004A7989">
        <w:rPr>
          <w:rFonts w:cs="Arial"/>
          <w:bCs/>
        </w:rPr>
        <w:t>. Nurse. On @</w:t>
      </w:r>
      <w:proofErr w:type="spellStart"/>
      <w:r w:rsidR="001C7098" w:rsidRPr="004A7989">
        <w:rPr>
          <w:rFonts w:cs="Arial"/>
          <w:bCs/>
        </w:rPr>
        <w:t>WeEOLC</w:t>
      </w:r>
      <w:proofErr w:type="spellEnd"/>
      <w:r w:rsidR="001C7098" w:rsidRPr="004A7989">
        <w:rPr>
          <w:rFonts w:cs="Arial"/>
          <w:bCs/>
        </w:rPr>
        <w:t xml:space="preserve"> @</w:t>
      </w:r>
      <w:proofErr w:type="spellStart"/>
      <w:r w:rsidR="001C7098" w:rsidRPr="004A7989">
        <w:rPr>
          <w:rFonts w:cs="Arial"/>
          <w:bCs/>
        </w:rPr>
        <w:t>researchospice</w:t>
      </w:r>
      <w:proofErr w:type="spellEnd"/>
      <w:r w:rsidR="001C7098" w:rsidRPr="004A7989">
        <w:rPr>
          <w:rFonts w:cs="Arial"/>
          <w:bCs/>
        </w:rPr>
        <w:t>. Interests: Research, Outcomes, Advance Care Planning, Dementia, Communication Skills. FT Carer</w:t>
      </w:r>
    </w:p>
    <w:p w14:paraId="315F8DA8" w14:textId="77777777" w:rsidR="001C7098" w:rsidRPr="004A7989" w:rsidRDefault="002C3AC2" w:rsidP="001C7098">
      <w:pPr>
        <w:pStyle w:val="ListParagraph"/>
        <w:rPr>
          <w:rFonts w:ascii="Arial" w:hAnsi="Arial" w:cs="Arial"/>
          <w:bCs/>
        </w:rPr>
      </w:pPr>
      <w:hyperlink r:id="rId108" w:history="1">
        <w:r w:rsidR="001C7098" w:rsidRPr="004A7989">
          <w:rPr>
            <w:rStyle w:val="Hyperlink"/>
            <w:rFonts w:ascii="Arial" w:hAnsi="Arial" w:cs="Arial"/>
            <w:b/>
            <w:bCs/>
          </w:rPr>
          <w:t>https://twitter.com/MacEoLCare</w:t>
        </w:r>
      </w:hyperlink>
      <w:r w:rsidR="001C7098" w:rsidRPr="004A7989">
        <w:rPr>
          <w:rFonts w:ascii="Arial" w:hAnsi="Arial" w:cs="Arial"/>
          <w:b/>
          <w:bCs/>
        </w:rPr>
        <w:t xml:space="preserve"> </w:t>
      </w:r>
      <w:r w:rsidR="001C7098" w:rsidRPr="004A7989">
        <w:rPr>
          <w:rFonts w:ascii="Arial" w:hAnsi="Arial" w:cs="Arial"/>
          <w:bCs/>
        </w:rPr>
        <w:t xml:space="preserve">Tweets from and about the Macmillan End of Life Care </w:t>
      </w:r>
      <w:proofErr w:type="spellStart"/>
      <w:r w:rsidR="001C7098" w:rsidRPr="004A7989">
        <w:rPr>
          <w:rFonts w:ascii="Arial" w:hAnsi="Arial" w:cs="Arial"/>
          <w:bCs/>
        </w:rPr>
        <w:t>Programme</w:t>
      </w:r>
      <w:proofErr w:type="spellEnd"/>
      <w:r w:rsidR="001C7098" w:rsidRPr="004A7989">
        <w:rPr>
          <w:rFonts w:ascii="Arial" w:hAnsi="Arial" w:cs="Arial"/>
          <w:bCs/>
        </w:rPr>
        <w:t xml:space="preserve">. Account monitored Mon-Fri 9am </w:t>
      </w:r>
      <w:proofErr w:type="spellStart"/>
      <w:r w:rsidR="001C7098" w:rsidRPr="004A7989">
        <w:rPr>
          <w:rFonts w:ascii="Arial" w:hAnsi="Arial" w:cs="Arial"/>
          <w:bCs/>
        </w:rPr>
        <w:t>til</w:t>
      </w:r>
      <w:proofErr w:type="spellEnd"/>
      <w:r w:rsidR="001C7098" w:rsidRPr="004A7989">
        <w:rPr>
          <w:rFonts w:ascii="Arial" w:hAnsi="Arial" w:cs="Arial"/>
          <w:bCs/>
        </w:rPr>
        <w:t xml:space="preserve"> 5pm (</w:t>
      </w:r>
      <w:proofErr w:type="spellStart"/>
      <w:r w:rsidR="001C7098" w:rsidRPr="004A7989">
        <w:rPr>
          <w:rFonts w:ascii="Arial" w:hAnsi="Arial" w:cs="Arial"/>
          <w:bCs/>
        </w:rPr>
        <w:t>excl</w:t>
      </w:r>
      <w:proofErr w:type="spellEnd"/>
      <w:r w:rsidR="001C7098" w:rsidRPr="004A7989">
        <w:rPr>
          <w:rFonts w:ascii="Arial" w:hAnsi="Arial" w:cs="Arial"/>
          <w:bCs/>
        </w:rPr>
        <w:t xml:space="preserve"> Bank Holidays).</w:t>
      </w:r>
    </w:p>
    <w:p w14:paraId="39CA23FF" w14:textId="77777777" w:rsidR="001C7098" w:rsidRPr="004A7989" w:rsidRDefault="002C3AC2" w:rsidP="001C7098">
      <w:pPr>
        <w:pStyle w:val="ListParagraph"/>
        <w:rPr>
          <w:rFonts w:ascii="Arial" w:hAnsi="Arial" w:cs="Arial"/>
          <w:b/>
          <w:bCs/>
        </w:rPr>
      </w:pPr>
      <w:hyperlink r:id="rId109" w:history="1">
        <w:r w:rsidR="001C7098" w:rsidRPr="004A7989">
          <w:rPr>
            <w:rStyle w:val="Hyperlink"/>
            <w:rFonts w:ascii="Arial" w:hAnsi="Arial" w:cs="Arial"/>
            <w:b/>
            <w:bCs/>
          </w:rPr>
          <w:t>https://twitter.com/Mac_Evidence</w:t>
        </w:r>
      </w:hyperlink>
      <w:r w:rsidR="001C7098" w:rsidRPr="004A7989">
        <w:rPr>
          <w:rFonts w:ascii="Arial" w:hAnsi="Arial" w:cs="Arial"/>
          <w:b/>
          <w:bCs/>
        </w:rPr>
        <w:t xml:space="preserve"> </w:t>
      </w:r>
      <w:r w:rsidR="001C7098" w:rsidRPr="004A7989">
        <w:rPr>
          <w:rFonts w:ascii="Arial" w:hAnsi="Arial" w:cs="Arial"/>
          <w:bCs/>
        </w:rPr>
        <w:t>We are the Evidence department at @</w:t>
      </w:r>
      <w:proofErr w:type="spellStart"/>
      <w:r w:rsidR="001C7098" w:rsidRPr="004A7989">
        <w:rPr>
          <w:rFonts w:ascii="Arial" w:hAnsi="Arial" w:cs="Arial"/>
          <w:bCs/>
        </w:rPr>
        <w:t>MacmillanCancer</w:t>
      </w:r>
      <w:proofErr w:type="spellEnd"/>
      <w:r w:rsidR="001C7098" w:rsidRPr="004A7989">
        <w:rPr>
          <w:rFonts w:ascii="Arial" w:hAnsi="Arial" w:cs="Arial"/>
          <w:bCs/>
        </w:rPr>
        <w:t xml:space="preserve"> Support – working with the best evidence to improve the lives of people affected by cancer</w:t>
      </w:r>
    </w:p>
    <w:p w14:paraId="1AD3CFCC" w14:textId="77777777" w:rsidR="001C7098" w:rsidRPr="004A7989" w:rsidRDefault="002C3AC2" w:rsidP="001C7098">
      <w:pPr>
        <w:pStyle w:val="ListParagraph"/>
        <w:rPr>
          <w:rFonts w:ascii="Arial" w:hAnsi="Arial" w:cs="Arial"/>
          <w:b/>
          <w:bCs/>
        </w:rPr>
      </w:pPr>
      <w:hyperlink r:id="rId110" w:history="1">
        <w:r w:rsidR="001C7098" w:rsidRPr="004A7989">
          <w:rPr>
            <w:rStyle w:val="Hyperlink"/>
            <w:rFonts w:ascii="Arial" w:hAnsi="Arial" w:cs="Arial"/>
            <w:b/>
            <w:bCs/>
          </w:rPr>
          <w:t>https://twitter.com/NAPCEUK</w:t>
        </w:r>
      </w:hyperlink>
      <w:r w:rsidR="001C7098" w:rsidRPr="004A7989">
        <w:rPr>
          <w:rFonts w:ascii="Arial" w:hAnsi="Arial" w:cs="Arial"/>
          <w:b/>
          <w:bCs/>
        </w:rPr>
        <w:t xml:space="preserve"> </w:t>
      </w:r>
      <w:r w:rsidR="001C7098" w:rsidRPr="004A7989">
        <w:rPr>
          <w:rFonts w:ascii="Arial" w:hAnsi="Arial" w:cs="Arial"/>
          <w:bCs/>
        </w:rPr>
        <w:t xml:space="preserve">national association for palliative care educators a membership </w:t>
      </w:r>
      <w:proofErr w:type="spellStart"/>
      <w:r w:rsidR="001C7098" w:rsidRPr="004A7989">
        <w:rPr>
          <w:rFonts w:ascii="Arial" w:hAnsi="Arial" w:cs="Arial"/>
          <w:bCs/>
        </w:rPr>
        <w:t>organisation</w:t>
      </w:r>
      <w:proofErr w:type="spellEnd"/>
      <w:r w:rsidR="001C7098" w:rsidRPr="004A7989">
        <w:rPr>
          <w:rFonts w:ascii="Arial" w:hAnsi="Arial" w:cs="Arial"/>
          <w:bCs/>
        </w:rPr>
        <w:t xml:space="preserve"> of professionals who have an interest in palliative care education</w:t>
      </w:r>
    </w:p>
    <w:p w14:paraId="4AD776A3" w14:textId="77777777" w:rsidR="001C7098" w:rsidRPr="004A7989" w:rsidRDefault="002C3AC2" w:rsidP="001C7098">
      <w:pPr>
        <w:pStyle w:val="ListParagraph"/>
        <w:rPr>
          <w:rFonts w:ascii="Arial" w:hAnsi="Arial" w:cs="Arial"/>
          <w:bCs/>
        </w:rPr>
      </w:pPr>
      <w:hyperlink r:id="rId111" w:history="1">
        <w:r w:rsidR="001C7098" w:rsidRPr="004A7989">
          <w:rPr>
            <w:rStyle w:val="Hyperlink"/>
            <w:rFonts w:ascii="Arial" w:hAnsi="Arial" w:cs="Arial"/>
            <w:b/>
            <w:bCs/>
          </w:rPr>
          <w:t>https://twitter.com/doctavic</w:t>
        </w:r>
      </w:hyperlink>
      <w:r w:rsidR="001C7098" w:rsidRPr="004A7989">
        <w:rPr>
          <w:rFonts w:ascii="Arial" w:hAnsi="Arial" w:cs="Arial"/>
          <w:b/>
          <w:bCs/>
        </w:rPr>
        <w:t xml:space="preserve"> </w:t>
      </w:r>
      <w:r w:rsidR="001C7098" w:rsidRPr="004A7989">
        <w:rPr>
          <w:rFonts w:ascii="Arial" w:hAnsi="Arial" w:cs="Arial"/>
          <w:bCs/>
        </w:rPr>
        <w:t>Specialist Palliative Physician, Teacher, Student, Change Agent, Free Radical.</w:t>
      </w:r>
    </w:p>
    <w:p w14:paraId="46EF2787" w14:textId="77777777" w:rsidR="001C7098" w:rsidRPr="004A7989" w:rsidRDefault="002C3AC2" w:rsidP="001C7098">
      <w:pPr>
        <w:ind w:left="720"/>
        <w:rPr>
          <w:rFonts w:cs="Arial"/>
          <w:bCs/>
        </w:rPr>
      </w:pPr>
      <w:hyperlink r:id="rId112" w:history="1">
        <w:r w:rsidR="001C7098" w:rsidRPr="004A7989">
          <w:rPr>
            <w:rStyle w:val="Hyperlink"/>
            <w:rFonts w:cs="Arial"/>
            <w:b/>
            <w:bCs/>
          </w:rPr>
          <w:t>https://twitter.com/APMJuniors</w:t>
        </w:r>
      </w:hyperlink>
      <w:r w:rsidR="001C7098" w:rsidRPr="004A7989">
        <w:rPr>
          <w:rFonts w:cs="Arial"/>
          <w:b/>
          <w:bCs/>
        </w:rPr>
        <w:t xml:space="preserve"> </w:t>
      </w:r>
      <w:r w:rsidR="001C7098" w:rsidRPr="004A7989">
        <w:rPr>
          <w:rFonts w:cs="Arial"/>
          <w:bCs/>
        </w:rPr>
        <w:t>Association of Palliative Medicine Juniors - representing pre-specialty doctors and medical students with an interest in palliative care</w:t>
      </w:r>
    </w:p>
    <w:p w14:paraId="5FCC377D" w14:textId="77777777" w:rsidR="001C7098" w:rsidRPr="004A7989" w:rsidRDefault="002C3AC2" w:rsidP="001C7098">
      <w:pPr>
        <w:ind w:left="720"/>
        <w:rPr>
          <w:rFonts w:cs="Arial"/>
          <w:bCs/>
        </w:rPr>
      </w:pPr>
      <w:hyperlink r:id="rId113" w:history="1">
        <w:r w:rsidR="001C7098" w:rsidRPr="004A7989">
          <w:rPr>
            <w:rStyle w:val="Hyperlink"/>
            <w:rFonts w:cs="Arial"/>
            <w:b/>
            <w:bCs/>
          </w:rPr>
          <w:t>https://twitter.com/IntJPalliatNurs</w:t>
        </w:r>
      </w:hyperlink>
      <w:r w:rsidR="001C7098" w:rsidRPr="004A7989">
        <w:rPr>
          <w:rFonts w:cs="Arial"/>
          <w:b/>
          <w:bCs/>
        </w:rPr>
        <w:t xml:space="preserve"> </w:t>
      </w:r>
      <w:proofErr w:type="spellStart"/>
      <w:r w:rsidR="001C7098" w:rsidRPr="004A7989">
        <w:rPr>
          <w:rFonts w:cs="Arial"/>
          <w:b/>
          <w:bCs/>
        </w:rPr>
        <w:t>Intnl</w:t>
      </w:r>
      <w:proofErr w:type="spellEnd"/>
      <w:r w:rsidR="001C7098" w:rsidRPr="004A7989">
        <w:rPr>
          <w:rFonts w:cs="Arial"/>
          <w:b/>
          <w:bCs/>
        </w:rPr>
        <w:t xml:space="preserve"> Journal of Palliative nursing (IJPN) </w:t>
      </w:r>
      <w:r w:rsidR="001C7098" w:rsidRPr="004A7989">
        <w:rPr>
          <w:rFonts w:cs="Arial"/>
          <w:bCs/>
        </w:rPr>
        <w:t xml:space="preserve">is an essential resource, browse the archive: </w:t>
      </w:r>
      <w:hyperlink r:id="rId114" w:history="1">
        <w:r w:rsidR="001C7098" w:rsidRPr="004A7989">
          <w:rPr>
            <w:rStyle w:val="Hyperlink"/>
            <w:rFonts w:cs="Arial"/>
            <w:bCs/>
          </w:rPr>
          <w:t>http://bit.ly/TvgsaT</w:t>
        </w:r>
      </w:hyperlink>
    </w:p>
    <w:p w14:paraId="3879A142" w14:textId="77777777" w:rsidR="001C7098" w:rsidRPr="004A7989" w:rsidRDefault="002C3AC2" w:rsidP="001C7098">
      <w:pPr>
        <w:ind w:left="720"/>
        <w:rPr>
          <w:rFonts w:cs="Arial"/>
          <w:b/>
          <w:bCs/>
        </w:rPr>
      </w:pPr>
      <w:hyperlink r:id="rId115" w:history="1">
        <w:r w:rsidR="001C7098" w:rsidRPr="004A7989">
          <w:rPr>
            <w:rStyle w:val="Hyperlink"/>
            <w:rFonts w:cs="Arial"/>
            <w:b/>
            <w:bCs/>
          </w:rPr>
          <w:t>https://twitter.com/drol007</w:t>
        </w:r>
      </w:hyperlink>
      <w:r w:rsidR="001C7098" w:rsidRPr="004A7989">
        <w:rPr>
          <w:rFonts w:cs="Arial"/>
          <w:b/>
          <w:bCs/>
        </w:rPr>
        <w:t xml:space="preserve"> consultant in Pall Med</w:t>
      </w:r>
    </w:p>
    <w:p w14:paraId="2D2C3B91" w14:textId="77777777" w:rsidR="001C7098" w:rsidRPr="004A7989" w:rsidRDefault="002C3AC2" w:rsidP="001C7098">
      <w:pPr>
        <w:ind w:left="720"/>
        <w:rPr>
          <w:rFonts w:cs="Arial"/>
          <w:b/>
          <w:bCs/>
        </w:rPr>
      </w:pPr>
      <w:hyperlink r:id="rId116" w:history="1">
        <w:r w:rsidR="001C7098" w:rsidRPr="004A7989">
          <w:rPr>
            <w:rStyle w:val="Hyperlink"/>
            <w:rFonts w:cs="Arial"/>
            <w:b/>
            <w:bCs/>
          </w:rPr>
          <w:t>https://twitter.com/AGoodDeath</w:t>
        </w:r>
      </w:hyperlink>
      <w:r w:rsidR="001C7098" w:rsidRPr="004A7989">
        <w:rPr>
          <w:rFonts w:cs="Arial"/>
          <w:b/>
          <w:bCs/>
        </w:rPr>
        <w:t xml:space="preserve"> </w:t>
      </w:r>
      <w:r w:rsidR="001C7098" w:rsidRPr="004A7989">
        <w:rPr>
          <w:rFonts w:cs="Arial"/>
          <w:bCs/>
        </w:rPr>
        <w:t>We support people at the end of life by providing information around their rights and choices. We can help you</w:t>
      </w:r>
      <w:r w:rsidR="001C7098" w:rsidRPr="004A7989">
        <w:rPr>
          <w:rFonts w:cs="Arial"/>
          <w:b/>
          <w:bCs/>
        </w:rPr>
        <w:t xml:space="preserve"> #</w:t>
      </w:r>
      <w:proofErr w:type="spellStart"/>
      <w:r w:rsidR="001C7098" w:rsidRPr="004A7989">
        <w:rPr>
          <w:rFonts w:cs="Arial"/>
          <w:b/>
          <w:bCs/>
        </w:rPr>
        <w:t>makeityourdecision</w:t>
      </w:r>
      <w:proofErr w:type="spellEnd"/>
    </w:p>
    <w:p w14:paraId="14F5F44F" w14:textId="77777777" w:rsidR="001C7098" w:rsidRPr="004A7989" w:rsidRDefault="001C7098" w:rsidP="001C7098">
      <w:pPr>
        <w:rPr>
          <w:rFonts w:cs="Arial"/>
          <w:b/>
          <w:bCs/>
          <w:color w:val="4F81BD" w:themeColor="accent1"/>
        </w:rPr>
      </w:pPr>
    </w:p>
    <w:p w14:paraId="3AAA2AE1" w14:textId="77777777" w:rsidR="001C7098" w:rsidRPr="004A7989" w:rsidRDefault="001C7098" w:rsidP="001C7098">
      <w:pPr>
        <w:rPr>
          <w:rFonts w:cs="Arial"/>
          <w:b/>
          <w:bCs/>
          <w:color w:val="4F81BD" w:themeColor="accent1"/>
        </w:rPr>
      </w:pPr>
    </w:p>
    <w:p w14:paraId="2D3BCBB6" w14:textId="77777777" w:rsidR="001C7098" w:rsidRPr="004A7989" w:rsidRDefault="001C7098" w:rsidP="001C7098">
      <w:pPr>
        <w:rPr>
          <w:rFonts w:cs="Arial"/>
          <w:b/>
          <w:bCs/>
          <w:color w:val="4F81BD" w:themeColor="accent1"/>
        </w:rPr>
      </w:pPr>
      <w:r w:rsidRPr="004A7989">
        <w:rPr>
          <w:rFonts w:cs="Arial"/>
          <w:b/>
          <w:bCs/>
          <w:color w:val="4F81BD" w:themeColor="accent1"/>
        </w:rPr>
        <w:t>Podcasts</w:t>
      </w:r>
    </w:p>
    <w:p w14:paraId="6A02D404" w14:textId="77777777" w:rsidR="001C7098" w:rsidRPr="004A7989" w:rsidRDefault="001C7098" w:rsidP="001C7098">
      <w:pPr>
        <w:rPr>
          <w:rFonts w:cs="Arial"/>
          <w:b/>
          <w:bCs/>
          <w:color w:val="4F81BD" w:themeColor="accent1"/>
        </w:rPr>
      </w:pPr>
    </w:p>
    <w:p w14:paraId="098C8190" w14:textId="77777777" w:rsidR="001C7098" w:rsidRPr="004A7989" w:rsidRDefault="001C7098" w:rsidP="001C7098">
      <w:pPr>
        <w:pStyle w:val="ListParagraph"/>
        <w:numPr>
          <w:ilvl w:val="0"/>
          <w:numId w:val="16"/>
        </w:numPr>
        <w:rPr>
          <w:rFonts w:ascii="Arial" w:hAnsi="Arial" w:cs="Arial"/>
          <w:b/>
          <w:bCs/>
        </w:rPr>
      </w:pPr>
      <w:r w:rsidRPr="004A7989">
        <w:rPr>
          <w:rFonts w:ascii="Arial" w:hAnsi="Arial" w:cs="Arial"/>
          <w:b/>
          <w:bCs/>
        </w:rPr>
        <w:t>First step, read this handy guide to how to listen to podcasts in general from Age UK</w:t>
      </w:r>
    </w:p>
    <w:p w14:paraId="6E531833" w14:textId="77777777" w:rsidR="001C7098" w:rsidRPr="004A7989" w:rsidRDefault="001C7098" w:rsidP="001C7098">
      <w:pPr>
        <w:rPr>
          <w:rFonts w:cs="Arial"/>
          <w:b/>
          <w:bCs/>
        </w:rPr>
      </w:pPr>
      <w:r w:rsidRPr="004A7989">
        <w:rPr>
          <w:rFonts w:cs="Arial"/>
          <w:b/>
          <w:bCs/>
        </w:rPr>
        <w:t>http://www.ageukmobility.co.uk/mobility-news/article/beginners-guide-to-podcasts</w:t>
      </w:r>
    </w:p>
    <w:p w14:paraId="04D440C9" w14:textId="77777777" w:rsidR="001C7098" w:rsidRPr="004A7989" w:rsidRDefault="001C7098" w:rsidP="001C7098">
      <w:pPr>
        <w:rPr>
          <w:rFonts w:cs="Arial"/>
          <w:b/>
          <w:bCs/>
          <w:color w:val="4F81BD" w:themeColor="accent1"/>
        </w:rPr>
      </w:pPr>
    </w:p>
    <w:p w14:paraId="5DC613FE" w14:textId="77777777" w:rsidR="001C7098" w:rsidRPr="004A7989" w:rsidRDefault="001C7098" w:rsidP="001C7098">
      <w:pPr>
        <w:pStyle w:val="ListParagraph"/>
        <w:numPr>
          <w:ilvl w:val="0"/>
          <w:numId w:val="16"/>
        </w:numPr>
        <w:rPr>
          <w:rFonts w:ascii="Arial" w:hAnsi="Arial" w:cs="Arial"/>
          <w:b/>
          <w:bCs/>
          <w:color w:val="4F81BD" w:themeColor="accent1"/>
        </w:rPr>
      </w:pPr>
      <w:r w:rsidRPr="004A7989">
        <w:rPr>
          <w:rFonts w:ascii="Arial" w:hAnsi="Arial" w:cs="Arial"/>
          <w:b/>
          <w:bCs/>
          <w:color w:val="4F81BD" w:themeColor="accent1"/>
        </w:rPr>
        <w:t xml:space="preserve">Then look for useful resources </w:t>
      </w:r>
      <w:proofErr w:type="spellStart"/>
      <w:r w:rsidRPr="004A7989">
        <w:rPr>
          <w:rFonts w:ascii="Arial" w:hAnsi="Arial" w:cs="Arial"/>
          <w:b/>
          <w:bCs/>
          <w:color w:val="4F81BD" w:themeColor="accent1"/>
        </w:rPr>
        <w:t>e.g</w:t>
      </w:r>
      <w:proofErr w:type="spellEnd"/>
      <w:r w:rsidRPr="004A7989">
        <w:rPr>
          <w:rFonts w:ascii="Arial" w:hAnsi="Arial" w:cs="Arial"/>
          <w:b/>
          <w:bCs/>
          <w:color w:val="4F81BD" w:themeColor="accent1"/>
        </w:rPr>
        <w:t xml:space="preserve"> </w:t>
      </w:r>
      <w:proofErr w:type="spellStart"/>
      <w:r w:rsidRPr="004A7989">
        <w:rPr>
          <w:rFonts w:ascii="Arial" w:hAnsi="Arial" w:cs="Arial"/>
          <w:b/>
          <w:bCs/>
          <w:color w:val="4F81BD" w:themeColor="accent1"/>
        </w:rPr>
        <w:t>MDTeaPodcasts</w:t>
      </w:r>
      <w:proofErr w:type="spellEnd"/>
      <w:r w:rsidRPr="004A7989">
        <w:rPr>
          <w:rFonts w:ascii="Arial" w:hAnsi="Arial" w:cs="Arial"/>
          <w:b/>
          <w:bCs/>
          <w:color w:val="4F81BD" w:themeColor="accent1"/>
        </w:rPr>
        <w:t xml:space="preserve"> are a fantastic resource especially anything relating to the frail elderly. </w:t>
      </w:r>
      <w:hyperlink r:id="rId117" w:history="1">
        <w:r w:rsidRPr="004A7989">
          <w:rPr>
            <w:rStyle w:val="Hyperlink"/>
            <w:rFonts w:ascii="Arial" w:hAnsi="Arial" w:cs="Arial"/>
            <w:b/>
            <w:bCs/>
          </w:rPr>
          <w:t>Here</w:t>
        </w:r>
      </w:hyperlink>
      <w:r w:rsidRPr="004A7989">
        <w:rPr>
          <w:rFonts w:ascii="Arial" w:hAnsi="Arial" w:cs="Arial"/>
          <w:b/>
          <w:bCs/>
          <w:color w:val="4F81BD" w:themeColor="accent1"/>
        </w:rPr>
        <w:t xml:space="preserve"> is their Facebook page and </w:t>
      </w:r>
      <w:hyperlink r:id="rId118" w:history="1">
        <w:r w:rsidRPr="004A7989">
          <w:rPr>
            <w:rStyle w:val="Hyperlink"/>
            <w:rFonts w:ascii="Arial" w:hAnsi="Arial" w:cs="Arial"/>
            <w:b/>
            <w:bCs/>
          </w:rPr>
          <w:t>here</w:t>
        </w:r>
      </w:hyperlink>
      <w:r w:rsidRPr="004A7989">
        <w:rPr>
          <w:rFonts w:ascii="Arial" w:hAnsi="Arial" w:cs="Arial"/>
          <w:b/>
          <w:bCs/>
          <w:color w:val="4F81BD" w:themeColor="accent1"/>
        </w:rPr>
        <w:t xml:space="preserve"> you can download the FREE podcasts on </w:t>
      </w:r>
      <w:proofErr w:type="spellStart"/>
      <w:r w:rsidRPr="004A7989">
        <w:rPr>
          <w:rFonts w:ascii="Arial" w:hAnsi="Arial" w:cs="Arial"/>
          <w:b/>
          <w:bCs/>
          <w:color w:val="4F81BD" w:themeColor="accent1"/>
        </w:rPr>
        <w:t>Itunes</w:t>
      </w:r>
      <w:proofErr w:type="spellEnd"/>
    </w:p>
    <w:p w14:paraId="12F9E13A" w14:textId="77777777" w:rsidR="007C7413" w:rsidRPr="001C7098" w:rsidRDefault="001C7098" w:rsidP="00BB095E">
      <w:pPr>
        <w:pStyle w:val="ListParagraph"/>
        <w:numPr>
          <w:ilvl w:val="0"/>
          <w:numId w:val="16"/>
        </w:numPr>
        <w:rPr>
          <w:rFonts w:ascii="Arial" w:hAnsi="Arial" w:cs="Arial"/>
          <w:b/>
          <w:bCs/>
          <w:color w:val="4F81BD" w:themeColor="accent1"/>
        </w:rPr>
      </w:pPr>
      <w:r w:rsidRPr="004A7989">
        <w:rPr>
          <w:rFonts w:ascii="Arial" w:hAnsi="Arial" w:cs="Arial"/>
          <w:b/>
          <w:bCs/>
          <w:color w:val="4F81BD" w:themeColor="accent1"/>
        </w:rPr>
        <w:t xml:space="preserve">The </w:t>
      </w:r>
      <w:hyperlink r:id="rId119" w:history="1">
        <w:r w:rsidRPr="004A7989">
          <w:rPr>
            <w:rStyle w:val="Hyperlink"/>
            <w:rFonts w:ascii="Arial" w:hAnsi="Arial" w:cs="Arial"/>
            <w:b/>
            <w:bCs/>
          </w:rPr>
          <w:t>SAGES FREE podcasts</w:t>
        </w:r>
      </w:hyperlink>
      <w:r w:rsidRPr="004A7989">
        <w:rPr>
          <w:rFonts w:ascii="Arial" w:hAnsi="Arial" w:cs="Arial"/>
          <w:b/>
          <w:bCs/>
          <w:color w:val="4F81BD" w:themeColor="accent1"/>
        </w:rPr>
        <w:t xml:space="preserve"> are useful for all HCPs and they can be found on iTunes </w:t>
      </w:r>
    </w:p>
    <w:p w14:paraId="17421B68" w14:textId="77777777" w:rsidR="007C7413" w:rsidRPr="00BB095E" w:rsidRDefault="007C7413" w:rsidP="00BB095E">
      <w:pPr>
        <w:rPr>
          <w:rFonts w:cs="Arial"/>
          <w:b/>
          <w:bCs/>
          <w:color w:val="4F81BD" w:themeColor="accent1"/>
        </w:rPr>
      </w:pPr>
    </w:p>
    <w:p w14:paraId="5E221422" w14:textId="77777777" w:rsidR="00BB095E" w:rsidRPr="00BB095E" w:rsidRDefault="00BB095E" w:rsidP="00BB095E">
      <w:pPr>
        <w:rPr>
          <w:rFonts w:cs="Arial"/>
          <w:b/>
          <w:bCs/>
          <w:color w:val="4F81BD" w:themeColor="accent1"/>
        </w:rPr>
      </w:pPr>
      <w:r w:rsidRPr="00BB095E">
        <w:rPr>
          <w:rFonts w:cs="Arial"/>
          <w:b/>
          <w:bCs/>
          <w:color w:val="4F81BD" w:themeColor="accent1"/>
        </w:rPr>
        <w:t>Jacqueline Joyce</w:t>
      </w:r>
      <w:r w:rsidR="0071146D">
        <w:rPr>
          <w:rFonts w:cs="Arial"/>
          <w:b/>
          <w:bCs/>
          <w:color w:val="4F81BD" w:themeColor="accent1"/>
        </w:rPr>
        <w:t xml:space="preserve"> </w:t>
      </w:r>
      <w:r w:rsidR="006935EB">
        <w:rPr>
          <w:rFonts w:cs="Arial"/>
          <w:b/>
          <w:bCs/>
          <w:color w:val="4F81BD" w:themeColor="accent1"/>
        </w:rPr>
        <w:t xml:space="preserve">Workforce Transformation Lead, HEE KSS </w:t>
      </w:r>
    </w:p>
    <w:p w14:paraId="5C6B54C3" w14:textId="77777777" w:rsidR="00BB095E" w:rsidRPr="00BB095E" w:rsidRDefault="00BB095E" w:rsidP="00BB095E">
      <w:pPr>
        <w:rPr>
          <w:rFonts w:cs="Arial"/>
          <w:b/>
          <w:bCs/>
          <w:color w:val="4F81BD" w:themeColor="accent1"/>
        </w:rPr>
      </w:pPr>
      <w:r w:rsidRPr="00BB095E">
        <w:rPr>
          <w:rFonts w:cs="Arial"/>
          <w:b/>
          <w:bCs/>
          <w:color w:val="4F81BD" w:themeColor="accent1"/>
        </w:rPr>
        <w:t>T. 01293 227112</w:t>
      </w:r>
    </w:p>
    <w:p w14:paraId="1C9F92B6" w14:textId="77777777" w:rsidR="00BB095E" w:rsidRPr="00BB095E" w:rsidRDefault="00BB095E" w:rsidP="00BB095E">
      <w:pPr>
        <w:rPr>
          <w:rFonts w:cs="Arial"/>
          <w:b/>
          <w:bCs/>
          <w:color w:val="4F81BD" w:themeColor="accent1"/>
        </w:rPr>
      </w:pPr>
      <w:r w:rsidRPr="00BB095E">
        <w:rPr>
          <w:rFonts w:cs="Arial"/>
          <w:b/>
          <w:bCs/>
          <w:color w:val="4F81BD" w:themeColor="accent1"/>
        </w:rPr>
        <w:t>M. 07740 433 694</w:t>
      </w:r>
    </w:p>
    <w:p w14:paraId="30CC09BD" w14:textId="77777777" w:rsidR="00C249C4" w:rsidRPr="006B7CAF" w:rsidRDefault="00BB095E" w:rsidP="006B7CAF">
      <w:pPr>
        <w:rPr>
          <w:rFonts w:cs="Arial"/>
          <w:b/>
          <w:bCs/>
          <w:color w:val="4F81BD" w:themeColor="accent1"/>
        </w:rPr>
      </w:pPr>
      <w:r w:rsidRPr="00BB095E">
        <w:rPr>
          <w:rFonts w:cs="Arial"/>
          <w:b/>
          <w:bCs/>
          <w:color w:val="4F81BD" w:themeColor="accent1"/>
        </w:rPr>
        <w:t xml:space="preserve">E.  </w:t>
      </w:r>
      <w:r w:rsidR="001C7098">
        <w:rPr>
          <w:rFonts w:cs="Arial"/>
          <w:b/>
          <w:bCs/>
          <w:color w:val="4F81BD" w:themeColor="accent1"/>
        </w:rPr>
        <w:t>Jacqueline.joyce@</w:t>
      </w:r>
      <w:r w:rsidRPr="00BB095E">
        <w:rPr>
          <w:rFonts w:cs="Arial"/>
          <w:b/>
          <w:bCs/>
          <w:color w:val="4F81BD" w:themeColor="accent1"/>
        </w:rPr>
        <w:t>hee.nhs.uk</w:t>
      </w:r>
    </w:p>
    <w:sectPr w:rsidR="00C249C4" w:rsidRPr="006B7CAF" w:rsidSect="00AB72E0">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BE32" w14:textId="77777777" w:rsidR="00632BDB" w:rsidRDefault="00632BDB" w:rsidP="00AC72FD">
      <w:r>
        <w:separator/>
      </w:r>
    </w:p>
  </w:endnote>
  <w:endnote w:type="continuationSeparator" w:id="0">
    <w:p w14:paraId="2ADA620D" w14:textId="77777777" w:rsidR="00632BDB" w:rsidRDefault="00632BD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63CE" w14:textId="77777777" w:rsidR="00632BDB" w:rsidRDefault="00632BDB"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4D19D" w14:textId="77777777" w:rsidR="00632BDB" w:rsidRDefault="00632BDB"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01873"/>
      <w:docPartObj>
        <w:docPartGallery w:val="Page Numbers (Bottom of Page)"/>
        <w:docPartUnique/>
      </w:docPartObj>
    </w:sdtPr>
    <w:sdtEndPr>
      <w:rPr>
        <w:color w:val="808080" w:themeColor="background1" w:themeShade="80"/>
        <w:spacing w:val="60"/>
      </w:rPr>
    </w:sdtEndPr>
    <w:sdtContent>
      <w:p w14:paraId="31719541" w14:textId="77777777" w:rsidR="00632BDB" w:rsidRDefault="00632B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3AC2" w:rsidRPr="002C3AC2">
          <w:rPr>
            <w:b/>
            <w:bCs/>
            <w:noProof/>
          </w:rPr>
          <w:t>2</w:t>
        </w:r>
        <w:r>
          <w:rPr>
            <w:b/>
            <w:bCs/>
            <w:noProof/>
          </w:rPr>
          <w:fldChar w:fldCharType="end"/>
        </w:r>
        <w:r>
          <w:rPr>
            <w:b/>
            <w:bCs/>
          </w:rPr>
          <w:t xml:space="preserve"> | </w:t>
        </w:r>
        <w:r>
          <w:rPr>
            <w:color w:val="808080" w:themeColor="background1" w:themeShade="80"/>
            <w:spacing w:val="60"/>
          </w:rPr>
          <w:t>Page</w:t>
        </w:r>
      </w:p>
    </w:sdtContent>
  </w:sdt>
  <w:p w14:paraId="6D779DB3" w14:textId="77777777" w:rsidR="00632BDB" w:rsidRDefault="00632BDB" w:rsidP="007F2CB8">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739"/>
      <w:docPartObj>
        <w:docPartGallery w:val="Page Numbers (Bottom of Page)"/>
        <w:docPartUnique/>
      </w:docPartObj>
    </w:sdtPr>
    <w:sdtEndPr>
      <w:rPr>
        <w:color w:val="7F7F7F" w:themeColor="background1" w:themeShade="7F"/>
        <w:spacing w:val="60"/>
      </w:rPr>
    </w:sdtEndPr>
    <w:sdtContent>
      <w:p w14:paraId="02C2A490" w14:textId="77777777" w:rsidR="00632BDB" w:rsidRDefault="00632B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3AC2" w:rsidRPr="002C3AC2">
          <w:rPr>
            <w:b/>
            <w:bCs/>
            <w:noProof/>
          </w:rPr>
          <w:t>1</w:t>
        </w:r>
        <w:r>
          <w:rPr>
            <w:b/>
            <w:bCs/>
            <w:noProof/>
          </w:rPr>
          <w:fldChar w:fldCharType="end"/>
        </w:r>
        <w:r>
          <w:rPr>
            <w:b/>
            <w:bCs/>
          </w:rPr>
          <w:t xml:space="preserve"> | </w:t>
        </w:r>
        <w:r>
          <w:rPr>
            <w:color w:val="7F7F7F" w:themeColor="background1" w:themeShade="7F"/>
            <w:spacing w:val="60"/>
          </w:rPr>
          <w:t>Page</w:t>
        </w:r>
      </w:p>
    </w:sdtContent>
  </w:sdt>
  <w:p w14:paraId="002FEB01" w14:textId="77777777" w:rsidR="00632BDB" w:rsidRDefault="0063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E654A" w14:textId="77777777" w:rsidR="00632BDB" w:rsidRDefault="00632BDB" w:rsidP="00AC72FD">
      <w:r>
        <w:separator/>
      </w:r>
    </w:p>
  </w:footnote>
  <w:footnote w:type="continuationSeparator" w:id="0">
    <w:p w14:paraId="3DA08241" w14:textId="77777777" w:rsidR="00632BDB" w:rsidRDefault="00632BDB"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F74D" w14:textId="33868FD2" w:rsidR="00632BDB" w:rsidRPr="00AC72FD" w:rsidRDefault="00632BDB" w:rsidP="002D6889">
    <w:pPr>
      <w:pStyle w:val="Heading2"/>
      <w:spacing w:after="400"/>
      <w:jc w:val="right"/>
    </w:pPr>
    <w:r>
      <w:t>EOLC HEE KSS Directory V1</w:t>
    </w:r>
    <w:r w:rsidR="00E9118E">
      <w:t>2</w:t>
    </w:r>
    <w:r>
      <w:t xml:space="preserve"> </w:t>
    </w:r>
    <w:r w:rsidR="00E9118E">
      <w:t>June</w:t>
    </w:r>
    <w:r>
      <w:t xml:space="preserv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590F" w14:textId="77777777" w:rsidR="00632BDB" w:rsidRDefault="00632BDB">
    <w:pPr>
      <w:pStyle w:val="Header"/>
    </w:pPr>
    <w:r>
      <w:rPr>
        <w:noProof/>
        <w:lang w:eastAsia="en-GB"/>
      </w:rPr>
      <w:drawing>
        <wp:anchor distT="0" distB="0" distL="114300" distR="114300" simplePos="0" relativeHeight="251659264" behindDoc="0" locked="0" layoutInCell="1" allowOverlap="0" wp14:anchorId="53F79884" wp14:editId="5CA2D811">
          <wp:simplePos x="0" y="0"/>
          <wp:positionH relativeFrom="page">
            <wp:posOffset>4360545</wp:posOffset>
          </wp:positionH>
          <wp:positionV relativeFrom="page">
            <wp:posOffset>314325</wp:posOffset>
          </wp:positionV>
          <wp:extent cx="2788920" cy="6521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01"/>
    <w:multiLevelType w:val="hybridMultilevel"/>
    <w:tmpl w:val="E7EAA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C4D75"/>
    <w:multiLevelType w:val="hybridMultilevel"/>
    <w:tmpl w:val="9E5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C54E0"/>
    <w:multiLevelType w:val="hybridMultilevel"/>
    <w:tmpl w:val="AB44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8034C"/>
    <w:multiLevelType w:val="multilevel"/>
    <w:tmpl w:val="355E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31FCF"/>
    <w:multiLevelType w:val="multilevel"/>
    <w:tmpl w:val="241C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501B8"/>
    <w:multiLevelType w:val="multilevel"/>
    <w:tmpl w:val="3A0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F636E"/>
    <w:multiLevelType w:val="hybridMultilevel"/>
    <w:tmpl w:val="725CD1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39220D29"/>
    <w:multiLevelType w:val="multilevel"/>
    <w:tmpl w:val="38DC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E29C7"/>
    <w:multiLevelType w:val="hybridMultilevel"/>
    <w:tmpl w:val="0A5CD7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46306700"/>
    <w:multiLevelType w:val="hybridMultilevel"/>
    <w:tmpl w:val="4EAE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9522EF"/>
    <w:multiLevelType w:val="hybridMultilevel"/>
    <w:tmpl w:val="C524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E4B69"/>
    <w:multiLevelType w:val="hybridMultilevel"/>
    <w:tmpl w:val="7B808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143CB5"/>
    <w:multiLevelType w:val="hybridMultilevel"/>
    <w:tmpl w:val="6C3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7"/>
  </w:num>
  <w:num w:numId="6">
    <w:abstractNumId w:val="4"/>
  </w:num>
  <w:num w:numId="7">
    <w:abstractNumId w:val="5"/>
  </w:num>
  <w:num w:numId="8">
    <w:abstractNumId w:val="6"/>
  </w:num>
  <w:num w:numId="9">
    <w:abstractNumId w:val="8"/>
  </w:num>
  <w:num w:numId="10">
    <w:abstractNumId w:val="2"/>
  </w:num>
  <w:num w:numId="11">
    <w:abstractNumId w:val="3"/>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Symbol" w:hAnsi="Symbol"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Symbol" w:hAnsi="Symbol" w:hint="default"/>
          <w:sz w:val="20"/>
        </w:rPr>
      </w:lvl>
    </w:lvlOverride>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33"/>
    <w:rsid w:val="0003722E"/>
    <w:rsid w:val="00037633"/>
    <w:rsid w:val="000904F3"/>
    <w:rsid w:val="000C7F04"/>
    <w:rsid w:val="00157482"/>
    <w:rsid w:val="001750E5"/>
    <w:rsid w:val="00180768"/>
    <w:rsid w:val="00184133"/>
    <w:rsid w:val="001C18DF"/>
    <w:rsid w:val="001C7098"/>
    <w:rsid w:val="001D4F3A"/>
    <w:rsid w:val="00200F2E"/>
    <w:rsid w:val="00234E80"/>
    <w:rsid w:val="002500DF"/>
    <w:rsid w:val="0025038D"/>
    <w:rsid w:val="00253E7F"/>
    <w:rsid w:val="002C3AC2"/>
    <w:rsid w:val="002D6889"/>
    <w:rsid w:val="00310AA6"/>
    <w:rsid w:val="00334D72"/>
    <w:rsid w:val="003F4F21"/>
    <w:rsid w:val="00434986"/>
    <w:rsid w:val="0044527E"/>
    <w:rsid w:val="0047155C"/>
    <w:rsid w:val="004A6816"/>
    <w:rsid w:val="005158F2"/>
    <w:rsid w:val="00521AB4"/>
    <w:rsid w:val="00533A24"/>
    <w:rsid w:val="0054663F"/>
    <w:rsid w:val="0055583B"/>
    <w:rsid w:val="005E5A8B"/>
    <w:rsid w:val="005E6E3C"/>
    <w:rsid w:val="00632BDB"/>
    <w:rsid w:val="00635DEB"/>
    <w:rsid w:val="00661734"/>
    <w:rsid w:val="006935EB"/>
    <w:rsid w:val="006B7CAF"/>
    <w:rsid w:val="0071146D"/>
    <w:rsid w:val="007267F6"/>
    <w:rsid w:val="007C7413"/>
    <w:rsid w:val="007D60B5"/>
    <w:rsid w:val="007F2CB8"/>
    <w:rsid w:val="00832F64"/>
    <w:rsid w:val="00861C74"/>
    <w:rsid w:val="0089749E"/>
    <w:rsid w:val="00906015"/>
    <w:rsid w:val="0091039C"/>
    <w:rsid w:val="00967899"/>
    <w:rsid w:val="009E2641"/>
    <w:rsid w:val="00A16B53"/>
    <w:rsid w:val="00A76867"/>
    <w:rsid w:val="00A82D9A"/>
    <w:rsid w:val="00AB0450"/>
    <w:rsid w:val="00AB72E0"/>
    <w:rsid w:val="00AC72FD"/>
    <w:rsid w:val="00AD3004"/>
    <w:rsid w:val="00AD3874"/>
    <w:rsid w:val="00AF6098"/>
    <w:rsid w:val="00B36DA2"/>
    <w:rsid w:val="00B44DC5"/>
    <w:rsid w:val="00B857C6"/>
    <w:rsid w:val="00BB095E"/>
    <w:rsid w:val="00C249C4"/>
    <w:rsid w:val="00C32D32"/>
    <w:rsid w:val="00C8476A"/>
    <w:rsid w:val="00CB36A9"/>
    <w:rsid w:val="00CB7135"/>
    <w:rsid w:val="00CE5158"/>
    <w:rsid w:val="00CF432F"/>
    <w:rsid w:val="00D13528"/>
    <w:rsid w:val="00D41BB2"/>
    <w:rsid w:val="00D914C4"/>
    <w:rsid w:val="00DA527C"/>
    <w:rsid w:val="00DF0D50"/>
    <w:rsid w:val="00DF3895"/>
    <w:rsid w:val="00DF3B08"/>
    <w:rsid w:val="00E0540D"/>
    <w:rsid w:val="00E45D67"/>
    <w:rsid w:val="00E9118E"/>
    <w:rsid w:val="00ED2809"/>
    <w:rsid w:val="00EF2341"/>
    <w:rsid w:val="00F01D48"/>
    <w:rsid w:val="00FA4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A6373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rsid w:val="00037633"/>
    <w:rPr>
      <w:color w:val="0000FF"/>
      <w:u w:val="single"/>
    </w:rPr>
  </w:style>
  <w:style w:type="paragraph" w:styleId="ListParagraph">
    <w:name w:val="List Paragraph"/>
    <w:basedOn w:val="Normal"/>
    <w:uiPriority w:val="34"/>
    <w:qFormat/>
    <w:rsid w:val="007267F6"/>
    <w:pPr>
      <w:ind w:left="720"/>
      <w:contextualSpacing/>
    </w:pPr>
    <w:rPr>
      <w:rFonts w:ascii="Times New Roman" w:eastAsia="Times New Roman" w:hAnsi="Times New Roman" w:cs="Times New Roman"/>
      <w:lang w:val="en-US"/>
    </w:rPr>
  </w:style>
  <w:style w:type="character" w:styleId="Emphasis">
    <w:name w:val="Emphasis"/>
    <w:basedOn w:val="DefaultParagraphFont"/>
    <w:uiPriority w:val="20"/>
    <w:qFormat/>
    <w:rsid w:val="007267F6"/>
    <w:rPr>
      <w:i/>
      <w:iCs/>
    </w:rPr>
  </w:style>
  <w:style w:type="character" w:customStyle="1" w:styleId="apple-converted-space">
    <w:name w:val="apple-converted-space"/>
    <w:basedOn w:val="DefaultParagraphFont"/>
    <w:rsid w:val="007267F6"/>
  </w:style>
  <w:style w:type="paragraph" w:customStyle="1" w:styleId="Default">
    <w:name w:val="Default"/>
    <w:rsid w:val="00BB095E"/>
    <w:pPr>
      <w:autoSpaceDE w:val="0"/>
      <w:autoSpaceDN w:val="0"/>
      <w:adjustRightInd w:val="0"/>
    </w:pPr>
    <w:rPr>
      <w:rFonts w:ascii="Calibri" w:eastAsia="Times New Roman" w:hAnsi="Calibri" w:cs="Calibri"/>
      <w:color w:val="000000"/>
    </w:rPr>
  </w:style>
  <w:style w:type="character" w:styleId="FollowedHyperlink">
    <w:name w:val="FollowedHyperlink"/>
    <w:basedOn w:val="DefaultParagraphFont"/>
    <w:uiPriority w:val="99"/>
    <w:semiHidden/>
    <w:unhideWhenUsed/>
    <w:rsid w:val="00A82D9A"/>
    <w:rPr>
      <w:color w:val="800080" w:themeColor="followedHyperlink"/>
      <w:u w:val="single"/>
    </w:rPr>
  </w:style>
  <w:style w:type="character" w:customStyle="1" w:styleId="UnresolvedMention">
    <w:name w:val="Unresolved Mention"/>
    <w:basedOn w:val="DefaultParagraphFont"/>
    <w:uiPriority w:val="99"/>
    <w:semiHidden/>
    <w:unhideWhenUsed/>
    <w:rsid w:val="00CF43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rsid w:val="00037633"/>
    <w:rPr>
      <w:color w:val="0000FF"/>
      <w:u w:val="single"/>
    </w:rPr>
  </w:style>
  <w:style w:type="paragraph" w:styleId="ListParagraph">
    <w:name w:val="List Paragraph"/>
    <w:basedOn w:val="Normal"/>
    <w:uiPriority w:val="34"/>
    <w:qFormat/>
    <w:rsid w:val="007267F6"/>
    <w:pPr>
      <w:ind w:left="720"/>
      <w:contextualSpacing/>
    </w:pPr>
    <w:rPr>
      <w:rFonts w:ascii="Times New Roman" w:eastAsia="Times New Roman" w:hAnsi="Times New Roman" w:cs="Times New Roman"/>
      <w:lang w:val="en-US"/>
    </w:rPr>
  </w:style>
  <w:style w:type="character" w:styleId="Emphasis">
    <w:name w:val="Emphasis"/>
    <w:basedOn w:val="DefaultParagraphFont"/>
    <w:uiPriority w:val="20"/>
    <w:qFormat/>
    <w:rsid w:val="007267F6"/>
    <w:rPr>
      <w:i/>
      <w:iCs/>
    </w:rPr>
  </w:style>
  <w:style w:type="character" w:customStyle="1" w:styleId="apple-converted-space">
    <w:name w:val="apple-converted-space"/>
    <w:basedOn w:val="DefaultParagraphFont"/>
    <w:rsid w:val="007267F6"/>
  </w:style>
  <w:style w:type="paragraph" w:customStyle="1" w:styleId="Default">
    <w:name w:val="Default"/>
    <w:rsid w:val="00BB095E"/>
    <w:pPr>
      <w:autoSpaceDE w:val="0"/>
      <w:autoSpaceDN w:val="0"/>
      <w:adjustRightInd w:val="0"/>
    </w:pPr>
    <w:rPr>
      <w:rFonts w:ascii="Calibri" w:eastAsia="Times New Roman" w:hAnsi="Calibri" w:cs="Calibri"/>
      <w:color w:val="000000"/>
    </w:rPr>
  </w:style>
  <w:style w:type="character" w:styleId="FollowedHyperlink">
    <w:name w:val="FollowedHyperlink"/>
    <w:basedOn w:val="DefaultParagraphFont"/>
    <w:uiPriority w:val="99"/>
    <w:semiHidden/>
    <w:unhideWhenUsed/>
    <w:rsid w:val="00A82D9A"/>
    <w:rPr>
      <w:color w:val="800080" w:themeColor="followedHyperlink"/>
      <w:u w:val="single"/>
    </w:rPr>
  </w:style>
  <w:style w:type="character" w:customStyle="1" w:styleId="UnresolvedMention">
    <w:name w:val="Unresolved Mention"/>
    <w:basedOn w:val="DefaultParagraphFont"/>
    <w:uiPriority w:val="99"/>
    <w:semiHidden/>
    <w:unhideWhenUsed/>
    <w:rsid w:val="00CF4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58806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e.nhs.uk/our-work/hee-star" TargetMode="External"/><Relationship Id="rId117" Type="http://schemas.openxmlformats.org/officeDocument/2006/relationships/hyperlink" Target="https://www.facebook.com/MDTeapodcast/" TargetMode="External"/><Relationship Id="rId21" Type="http://schemas.openxmlformats.org/officeDocument/2006/relationships/footer" Target="footer1.xml"/><Relationship Id="rId42" Type="http://schemas.openxmlformats.org/officeDocument/2006/relationships/hyperlink" Target="http://www.open.edu/openlearn/health-sports-psychology/social-care/care-relationships/content-section-0" TargetMode="External"/><Relationship Id="rId47" Type="http://schemas.openxmlformats.org/officeDocument/2006/relationships/hyperlink" Target="https://www.futurelearn.com/courses/falls" TargetMode="External"/><Relationship Id="rId63" Type="http://schemas.openxmlformats.org/officeDocument/2006/relationships/hyperlink" Target="http://www.dyingmatters.org/page/dying-matters-postcards" TargetMode="External"/><Relationship Id="rId68" Type="http://schemas.openxmlformats.org/officeDocument/2006/relationships/hyperlink" Target="http://www.dyingmatters.org/page/linking-dying-matters" TargetMode="External"/><Relationship Id="rId84" Type="http://schemas.openxmlformats.org/officeDocument/2006/relationships/hyperlink" Target="http://www.dyingmatters.org/page/lgbt-people-let-down-end-life-care-services" TargetMode="External"/><Relationship Id="rId89" Type="http://schemas.openxmlformats.org/officeDocument/2006/relationships/hyperlink" Target="http://tomahawk.circlesquare.biz/t/r-l-ghrmtl-dujilhhjiu-v/" TargetMode="External"/><Relationship Id="rId112" Type="http://schemas.openxmlformats.org/officeDocument/2006/relationships/hyperlink" Target="https://twitter.com/APMJuniors" TargetMode="External"/><Relationship Id="rId16" Type="http://schemas.openxmlformats.org/officeDocument/2006/relationships/hyperlink" Target="http://www.gypsylife.co.uk/gypsylife.co.uk/2018_Training_Dates.html" TargetMode="External"/><Relationship Id="rId107" Type="http://schemas.openxmlformats.org/officeDocument/2006/relationships/hyperlink" Target="https://twitter.com/learnhospice" TargetMode="External"/><Relationship Id="rId11" Type="http://schemas.openxmlformats.org/officeDocument/2006/relationships/endnotes" Target="endnotes.xml"/><Relationship Id="rId32" Type="http://schemas.openxmlformats.org/officeDocument/2006/relationships/hyperlink" Target="http://www.nhsemployers.org/your-workforce/plan/education-and-training/end-of-life-care/training-tools-and-resources" TargetMode="External"/><Relationship Id="rId37" Type="http://schemas.openxmlformats.org/officeDocument/2006/relationships/hyperlink" Target="http://www.skillsforcare.org.uk/Topics/End-of-Life-Care/End-of-life-care.aspx" TargetMode="External"/><Relationship Id="rId53" Type="http://schemas.openxmlformats.org/officeDocument/2006/relationships/hyperlink" Target="mailto:dlu@grimsby.ac.uk" TargetMode="External"/><Relationship Id="rId58" Type="http://schemas.openxmlformats.org/officeDocument/2006/relationships/hyperlink" Target="https://www.bma.org.uk/advice/employment/ethics/ethics-a-to-z/decisions-relating-to-cpr" TargetMode="External"/><Relationship Id="rId74" Type="http://schemas.openxmlformats.org/officeDocument/2006/relationships/hyperlink" Target="http://www.apcsw.org.uk/resources/" TargetMode="External"/><Relationship Id="rId79" Type="http://schemas.openxmlformats.org/officeDocument/2006/relationships/hyperlink" Target="http://www.dyingmatters.org/news/dying-matters-launches-groundbreaking-muslim-film" TargetMode="External"/><Relationship Id="rId102" Type="http://schemas.openxmlformats.org/officeDocument/2006/relationships/hyperlink" Target="https://twitter.com/livingwelldying" TargetMode="External"/><Relationship Id="rId5" Type="http://schemas.openxmlformats.org/officeDocument/2006/relationships/numbering" Target="numbering.xml"/><Relationship Id="rId61" Type="http://schemas.openxmlformats.org/officeDocument/2006/relationships/hyperlink" Target="http://www.dyingmatters.org/page/dying-matters-films" TargetMode="External"/><Relationship Id="rId82" Type="http://schemas.openxmlformats.org/officeDocument/2006/relationships/hyperlink" Target="http://www.gypsylife.co.uk" TargetMode="External"/><Relationship Id="rId90" Type="http://schemas.openxmlformats.org/officeDocument/2006/relationships/hyperlink" Target="https://www.fons.org/library/journal/volume5-person-centredness-suppl" TargetMode="External"/><Relationship Id="rId95" Type="http://schemas.openxmlformats.org/officeDocument/2006/relationships/hyperlink" Target="https://twitter.com/hospiceuk" TargetMode="External"/><Relationship Id="rId19" Type="http://schemas.openxmlformats.org/officeDocument/2006/relationships/hyperlink" Target="https://fabnhsstuff.net/2017/10/29/palliative-care-symptom-observation-chart-quality-improvement-project-yeovil-hospital/" TargetMode="External"/><Relationship Id="rId14" Type="http://schemas.openxmlformats.org/officeDocument/2006/relationships/image" Target="media/image20.jpeg"/><Relationship Id="rId22" Type="http://schemas.openxmlformats.org/officeDocument/2006/relationships/footer" Target="footer2.xml"/><Relationship Id="rId27" Type="http://schemas.openxmlformats.org/officeDocument/2006/relationships/hyperlink" Target="http://www.nhsemployers.org/case-studies-and-resources/2016/07/end-of-life-care-webinar" TargetMode="External"/><Relationship Id="rId30" Type="http://schemas.openxmlformats.org/officeDocument/2006/relationships/hyperlink" Target="http://www.nhsemployers.org/your-workforce/plan/education-and-training/end-of-life-care/training-tools-and-resources/case-studies" TargetMode="External"/><Relationship Id="rId35" Type="http://schemas.openxmlformats.org/officeDocument/2006/relationships/hyperlink" Target="http://portal.e-lfh.org.uk/Component/Details/404448" TargetMode="External"/><Relationship Id="rId43" Type="http://schemas.openxmlformats.org/officeDocument/2006/relationships/hyperlink" Target="http://www.open.edu/openlearn/health-sports-psychology/social-care/the-boundaries-care/content-section-0" TargetMode="External"/><Relationship Id="rId48" Type="http://schemas.openxmlformats.org/officeDocument/2006/relationships/hyperlink" Target="https://www.futurelearn.com/courses/palliative" TargetMode="External"/><Relationship Id="rId56" Type="http://schemas.openxmlformats.org/officeDocument/2006/relationships/hyperlink" Target="https://twitter.com/MDTea_podcast" TargetMode="External"/><Relationship Id="rId64" Type="http://schemas.openxmlformats.org/officeDocument/2006/relationships/hyperlink" Target="http://www.dyingmatters.org/page/dying-matters-posters" TargetMode="External"/><Relationship Id="rId69" Type="http://schemas.openxmlformats.org/officeDocument/2006/relationships/hyperlink" Target="http://www.dyingmatters.org/page/gp-pilot-project" TargetMode="External"/><Relationship Id="rId77" Type="http://schemas.openxmlformats.org/officeDocument/2006/relationships/hyperlink" Target="https://m.youtube.com/watch?v=uTWu_iFFypI&amp;feature=youtu.be" TargetMode="External"/><Relationship Id="rId100" Type="http://schemas.openxmlformats.org/officeDocument/2006/relationships/hyperlink" Target="https://twitter.com/APMPostTweets" TargetMode="External"/><Relationship Id="rId105" Type="http://schemas.openxmlformats.org/officeDocument/2006/relationships/hyperlink" Target="https://twitter.com/FabNHSStuff" TargetMode="External"/><Relationship Id="rId113" Type="http://schemas.openxmlformats.org/officeDocument/2006/relationships/hyperlink" Target="https://twitter.com/IntJPalliatNurs" TargetMode="External"/><Relationship Id="rId118" Type="http://schemas.openxmlformats.org/officeDocument/2006/relationships/hyperlink" Target="https://itunes.apple.com/gb/podcast/the-mdtea-podcast/id1073719746?mt=2" TargetMode="External"/><Relationship Id="rId8" Type="http://schemas.openxmlformats.org/officeDocument/2006/relationships/settings" Target="settings.xml"/><Relationship Id="rId51" Type="http://schemas.openxmlformats.org/officeDocument/2006/relationships/hyperlink" Target="https://www.futurelearn.com/courses/medicinesadherence" TargetMode="External"/><Relationship Id="rId72" Type="http://schemas.openxmlformats.org/officeDocument/2006/relationships/hyperlink" Target="http://www.dyingmatters.org/page/homeless-people" TargetMode="External"/><Relationship Id="rId80" Type="http://schemas.openxmlformats.org/officeDocument/2006/relationships/hyperlink" Target="http://www.myjewishlearning.com/article/end-of-life-issues-a-jewish-perspective" TargetMode="External"/><Relationship Id="rId85" Type="http://schemas.openxmlformats.org/officeDocument/2006/relationships/hyperlink" Target="http://www.ageuk.org.uk/Documents/EN-GB/Factsheets/" TargetMode="External"/><Relationship Id="rId93" Type="http://schemas.openxmlformats.org/officeDocument/2006/relationships/hyperlink" Target="http://www.daniels.co.uk/blog/best-social-media-healthcare-campaigns-we-can-all-learn-from/" TargetMode="External"/><Relationship Id="rId98" Type="http://schemas.openxmlformats.org/officeDocument/2006/relationships/hyperlink" Target="https://twitter.com/hospiceukPA"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gypsylife.co.uk/gypsylife.co.uk/End_of_Life.html" TargetMode="External"/><Relationship Id="rId25" Type="http://schemas.openxmlformats.org/officeDocument/2006/relationships/hyperlink" Target="http://www.gponline.com/practice-rated-outstanding-helping-97-palliative-care-patients-die-home/palliative-end-of-life-care/article/1406706" TargetMode="External"/><Relationship Id="rId33" Type="http://schemas.openxmlformats.org/officeDocument/2006/relationships/hyperlink" Target="http://www.nhsemployers.org/endoflifecare" TargetMode="External"/><Relationship Id="rId38" Type="http://schemas.openxmlformats.org/officeDocument/2006/relationships/hyperlink" Target="http://www.skillsforcare.org.uk/Topics/End-of-Life-Care/Working-together-to-improve-end-of-life-care.aspx" TargetMode="External"/><Relationship Id="rId46" Type="http://schemas.openxmlformats.org/officeDocument/2006/relationships/hyperlink" Target="https://www.futurelearn.com/courses/supporting-long-term-conditions" TargetMode="External"/><Relationship Id="rId59" Type="http://schemas.openxmlformats.org/officeDocument/2006/relationships/hyperlink" Target="http://www.dyingmatters.org/overview/resources" TargetMode="External"/><Relationship Id="rId67" Type="http://schemas.openxmlformats.org/officeDocument/2006/relationships/hyperlink" Target="http://www.dyingmatters.org/page/SchoolLessonPlan" TargetMode="External"/><Relationship Id="rId103" Type="http://schemas.openxmlformats.org/officeDocument/2006/relationships/hyperlink" Target="https://twitter.com/DeathCafe" TargetMode="External"/><Relationship Id="rId108" Type="http://schemas.openxmlformats.org/officeDocument/2006/relationships/hyperlink" Target="https://twitter.com/MacEoLCare" TargetMode="External"/><Relationship Id="rId116" Type="http://schemas.openxmlformats.org/officeDocument/2006/relationships/hyperlink" Target="https://twitter.com/AGoodDeath" TargetMode="External"/><Relationship Id="rId20" Type="http://schemas.openxmlformats.org/officeDocument/2006/relationships/header" Target="header1.xml"/><Relationship Id="rId41" Type="http://schemas.openxmlformats.org/officeDocument/2006/relationships/hyperlink" Target="http://www.open.edu/openlearn/health-sports-psychology/social-care/living-death-and-dying/content-section-0" TargetMode="External"/><Relationship Id="rId54" Type="http://schemas.openxmlformats.org/officeDocument/2006/relationships/hyperlink" Target="http://thehearingaidpodcasts.org.uk/" TargetMode="External"/><Relationship Id="rId62" Type="http://schemas.openxmlformats.org/officeDocument/2006/relationships/hyperlink" Target="http://www.dyingmatters.org/page/dying-matters-leaflets" TargetMode="External"/><Relationship Id="rId70" Type="http://schemas.openxmlformats.org/officeDocument/2006/relationships/hyperlink" Target="http://www.dyingmatters.org/page/bereavement-cards-and-end-life-games" TargetMode="External"/><Relationship Id="rId75" Type="http://schemas.openxmlformats.org/officeDocument/2006/relationships/hyperlink" Target="http://www.nhsemployers.org/case-studies-and-resources/2016/07/kent-community-nhs-trust-approach-to-end-of-life-care-training?ec_as=51FC56A9685B4375936289CEE590A85D" TargetMode="External"/><Relationship Id="rId83" Type="http://schemas.openxmlformats.org/officeDocument/2006/relationships/hyperlink" Target="http://www.macmillan.org.uk/documents/aboutus/health_professionals/endoflifecare-lgbtroutetosuccess.pdf" TargetMode="External"/><Relationship Id="rId88" Type="http://schemas.openxmlformats.org/officeDocument/2006/relationships/hyperlink" Target="http://www.hopesupport.org.uk/" TargetMode="External"/><Relationship Id="rId91" Type="http://schemas.openxmlformats.org/officeDocument/2006/relationships/hyperlink" Target="https://www.fons.org/library/journal/volume6-issue1" TargetMode="External"/><Relationship Id="rId96" Type="http://schemas.openxmlformats.org/officeDocument/2006/relationships/hyperlink" Target="https://twitter.com/MarieCurieEOLC" TargetMode="External"/><Relationship Id="rId111" Type="http://schemas.openxmlformats.org/officeDocument/2006/relationships/hyperlink" Target="https://twitter.com/doctav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respectprocess.org.uk/" TargetMode="External"/><Relationship Id="rId23" Type="http://schemas.openxmlformats.org/officeDocument/2006/relationships/header" Target="header2.xml"/><Relationship Id="rId28" Type="http://schemas.openxmlformats.org/officeDocument/2006/relationships/hyperlink" Target="http://www.skillsforhealth.org.uk/services/item/536-end-of-life-care-cstf-download" TargetMode="External"/><Relationship Id="rId36" Type="http://schemas.openxmlformats.org/officeDocument/2006/relationships/hyperlink" Target="http://www.e-lfh.org.uk/programmes/end-of-life-care/learning-paths/" TargetMode="External"/><Relationship Id="rId49" Type="http://schemas.openxmlformats.org/officeDocument/2006/relationships/hyperlink" Target="https://www.futurelearn.com/courses/compassionate-care" TargetMode="External"/><Relationship Id="rId57" Type="http://schemas.openxmlformats.org/officeDocument/2006/relationships/hyperlink" Target="http://www.sad.scot.nhs.uk/support-around-death-news/2016/june/five-animated-educational-films-launched-today/" TargetMode="External"/><Relationship Id="rId106" Type="http://schemas.openxmlformats.org/officeDocument/2006/relationships/hyperlink" Target="https://twitter.com/StchMed" TargetMode="External"/><Relationship Id="rId114" Type="http://schemas.openxmlformats.org/officeDocument/2006/relationships/hyperlink" Target="http://bit.ly/TvgsaT" TargetMode="External"/><Relationship Id="rId119" Type="http://schemas.openxmlformats.org/officeDocument/2006/relationships/hyperlink" Target="https://itunes.apple.com/gb/podcast/sage-palliative-medicine-chronic/id1179036261?mt=2" TargetMode="External"/><Relationship Id="rId10" Type="http://schemas.openxmlformats.org/officeDocument/2006/relationships/footnotes" Target="footnotes.xml"/><Relationship Id="rId31" Type="http://schemas.openxmlformats.org/officeDocument/2006/relationships/hyperlink" Target="http://www.nhsemployers.org/case-studies-and-resources/2016/07/top-tips-for-implementing-end-of-life-care-training" TargetMode="External"/><Relationship Id="rId44" Type="http://schemas.openxmlformats.org/officeDocument/2006/relationships/hyperlink" Target="http://www.open.edu/openlearn/health-sports-psychology/social-care/social-work/diversity-and-difference-communication/content-section-0" TargetMode="External"/><Relationship Id="rId52" Type="http://schemas.openxmlformats.org/officeDocument/2006/relationships/hyperlink" Target="http://www.distance-learning-courses.co.uk/distance-learning-course-information.php?id=1445" TargetMode="External"/><Relationship Id="rId60" Type="http://schemas.openxmlformats.org/officeDocument/2006/relationships/hyperlink" Target="http://www.dyingmatters.org/awarenesspacks" TargetMode="External"/><Relationship Id="rId65" Type="http://schemas.openxmlformats.org/officeDocument/2006/relationships/hyperlink" Target="http://www.dyingmatters.org/page/publications" TargetMode="External"/><Relationship Id="rId73" Type="http://schemas.openxmlformats.org/officeDocument/2006/relationships/hyperlink" Target="http://www.dyingmatters.org/page/community-pack" TargetMode="External"/><Relationship Id="rId78" Type="http://schemas.openxmlformats.org/officeDocument/2006/relationships/hyperlink" Target="http://www.uphs.upenn.edu/pastoral/resed/diversity_points.html" TargetMode="External"/><Relationship Id="rId81" Type="http://schemas.openxmlformats.org/officeDocument/2006/relationships/hyperlink" Target="http://www.dyingmatters.org/page/were-living-well-dying-matters" TargetMode="External"/><Relationship Id="rId86" Type="http://schemas.openxmlformats.org/officeDocument/2006/relationships/hyperlink" Target="https://www.blf.org.uk/support-for-you/end-of-life" TargetMode="External"/><Relationship Id="rId94" Type="http://schemas.openxmlformats.org/officeDocument/2006/relationships/hyperlink" Target="https://twitter.com/DyingMatters" TargetMode="External"/><Relationship Id="rId99" Type="http://schemas.openxmlformats.org/officeDocument/2006/relationships/hyperlink" Target="https://twitter.com/hospiceuk" TargetMode="External"/><Relationship Id="rId101" Type="http://schemas.openxmlformats.org/officeDocument/2006/relationships/hyperlink" Target="https://twitter.com/Tog4ShortLiv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files.acrobat.com/a/preview/4fc97a19-ca5b-40bc-913c-aec553f778c0" TargetMode="External"/><Relationship Id="rId39" Type="http://schemas.openxmlformats.org/officeDocument/2006/relationships/hyperlink" Target="http://learnfromothers.skillsforcare.org.uk/Library/End%20of%20Life%20Care%20201.pdf" TargetMode="External"/><Relationship Id="rId109" Type="http://schemas.openxmlformats.org/officeDocument/2006/relationships/hyperlink" Target="https://twitter.com/Mac_Evidence" TargetMode="External"/><Relationship Id="rId34" Type="http://schemas.openxmlformats.org/officeDocument/2006/relationships/hyperlink" Target="https://www.canterbury.ac.uk/health-and-wellbeing/advance-care-planning/home.aspx" TargetMode="External"/><Relationship Id="rId50" Type="http://schemas.openxmlformats.org/officeDocument/2006/relationships/hyperlink" Target="https://www.futurelearn.com/courses/dementia" TargetMode="External"/><Relationship Id="rId55" Type="http://schemas.openxmlformats.org/officeDocument/2006/relationships/hyperlink" Target="https://itunes.apple.com/gb/podcast/the-mdtea-podcast/id1073719746?mt=2" TargetMode="External"/><Relationship Id="rId76" Type="http://schemas.openxmlformats.org/officeDocument/2006/relationships/hyperlink" Target="https://www.youtube.com/watch?v=RKGDzCRZuwM" TargetMode="External"/><Relationship Id="rId97" Type="http://schemas.openxmlformats.org/officeDocument/2006/relationships/hyperlink" Target="https://twitter.com/MarieCurieLib" TargetMode="External"/><Relationship Id="rId104" Type="http://schemas.openxmlformats.org/officeDocument/2006/relationships/hyperlink" Target="https://twitter.com/eolprosa" TargetMode="External"/><Relationship Id="rId120"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dyingmatters.org/page/advance-care-planning-volunteers" TargetMode="External"/><Relationship Id="rId92" Type="http://schemas.openxmlformats.org/officeDocument/2006/relationships/hyperlink" Target="https://www.youtube.com/watch?v=I1J55INd0-w" TargetMode="External"/><Relationship Id="rId2" Type="http://schemas.openxmlformats.org/officeDocument/2006/relationships/customXml" Target="../customXml/item2.xml"/><Relationship Id="rId29" Type="http://schemas.openxmlformats.org/officeDocument/2006/relationships/hyperlink" Target="http://www.respectprocess.org.uk/" TargetMode="External"/><Relationship Id="rId24" Type="http://schemas.openxmlformats.org/officeDocument/2006/relationships/footer" Target="footer3.xml"/><Relationship Id="rId40" Type="http://schemas.openxmlformats.org/officeDocument/2006/relationships/hyperlink" Target="http://www.open.edu/openlearn/health-sports-psychology/social-care/social-work/ageing-and-disability-transitions-residential-care/content-section-0" TargetMode="External"/><Relationship Id="rId45" Type="http://schemas.openxmlformats.org/officeDocument/2006/relationships/hyperlink" Target="https://www.futurelearn.com/courses/faces-of-dementia" TargetMode="External"/><Relationship Id="rId66" Type="http://schemas.openxmlformats.org/officeDocument/2006/relationships/hyperlink" Target="http://www.dyingmatters.org/page/DyingMattersPresentation2015" TargetMode="External"/><Relationship Id="rId87" Type="http://schemas.openxmlformats.org/officeDocument/2006/relationships/hyperlink" Target="https://news.nice.org.uk/nice-guidance-on-end-of-life-care-for-children-aims-to-end-inconsistences-in-treatment/index.html" TargetMode="External"/><Relationship Id="rId110" Type="http://schemas.openxmlformats.org/officeDocument/2006/relationships/hyperlink" Target="https://twitter.com/NAPCEUK" TargetMode="External"/><Relationship Id="rId115" Type="http://schemas.openxmlformats.org/officeDocument/2006/relationships/hyperlink" Target="https://twitter.com/drol0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3D817C23754BB5119B12EE77660E" ma:contentTypeVersion="0" ma:contentTypeDescription="Create a new document." ma:contentTypeScope="" ma:versionID="c0ed25950542cc17e88b757fc20f4aff">
  <xsd:schema xmlns:xsd="http://www.w3.org/2001/XMLSchema" xmlns:xs="http://www.w3.org/2001/XMLSchema" xmlns:p="http://schemas.microsoft.com/office/2006/metadata/properties" targetNamespace="http://schemas.microsoft.com/office/2006/metadata/properties" ma:root="true" ma:fieldsID="c4b5752e4780823d42031969788c8b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v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005D-9B18-42E3-B112-D8B6DF92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E09091-6787-46B4-ADBD-C0FED8EEA17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C9D2D20-3D34-427E-8890-35BDDDE991DF}">
  <ds:schemaRefs>
    <ds:schemaRef ds:uri="http://schemas.microsoft.com/sharepoint/v3/contenttype/forms"/>
  </ds:schemaRefs>
</ds:datastoreItem>
</file>

<file path=customXml/itemProps4.xml><?xml version="1.0" encoding="utf-8"?>
<ds:datastoreItem xmlns:ds="http://schemas.openxmlformats.org/officeDocument/2006/customXml" ds:itemID="{90A15E1A-8190-4DB9-B137-089BBFD8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5508</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Newsom, Emily</dc:creator>
  <cp:lastModifiedBy>Burgoyne, Kevin</cp:lastModifiedBy>
  <cp:revision>3</cp:revision>
  <cp:lastPrinted>2017-11-01T09:38:00Z</cp:lastPrinted>
  <dcterms:created xsi:type="dcterms:W3CDTF">2018-07-06T12:29:00Z</dcterms:created>
  <dcterms:modified xsi:type="dcterms:W3CDTF">2019-01-25T15:50:00Z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0x010100A7BA3D817C23754BB5119B12EE77660E</vt:lpwstr>
  </property>
</Properties>
</file>